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51" w:rsidRDefault="00535351" w:rsidP="00535351">
      <w:pPr>
        <w:pStyle w:val="Bodytext30"/>
        <w:framePr w:w="9701" w:h="2402" w:hRule="exact" w:wrap="none" w:vAnchor="page" w:hAnchor="page" w:x="1373" w:y="1255"/>
        <w:shd w:val="clear" w:color="auto" w:fill="auto"/>
        <w:spacing w:after="330"/>
        <w:ind w:left="20"/>
      </w:pPr>
      <w:r>
        <w:t>СОВЕТ НАРОДНЫХ ДЕПУТАТОВ</w:t>
      </w:r>
      <w:r>
        <w:br/>
        <w:t>МОРОЗОВСКОГО СЕЛЬСКОГО ПОСЕЛЕНИЯ</w:t>
      </w:r>
      <w:r>
        <w:br/>
        <w:t>РОССОШАНСКОГО МУНИЦИПАЛЬНОГО РАЙОНА</w:t>
      </w:r>
      <w:r>
        <w:br/>
        <w:t>ВОРОНЕЖСКОЙ ОБЛАСТИ</w:t>
      </w:r>
    </w:p>
    <w:p w:rsidR="00535351" w:rsidRDefault="00535351" w:rsidP="00535351">
      <w:pPr>
        <w:pStyle w:val="Heading10"/>
        <w:framePr w:w="9701" w:h="2402" w:hRule="exact" w:wrap="none" w:vAnchor="page" w:hAnchor="page" w:x="1373" w:y="1255"/>
        <w:shd w:val="clear" w:color="auto" w:fill="auto"/>
        <w:spacing w:before="0" w:after="222" w:line="260" w:lineRule="exact"/>
        <w:ind w:left="20"/>
      </w:pPr>
      <w:bookmarkStart w:id="0" w:name="bookmark0"/>
      <w:r>
        <w:t>РЕШЕНИЕ</w:t>
      </w:r>
      <w:bookmarkEnd w:id="0"/>
    </w:p>
    <w:p w:rsidR="00535351" w:rsidRDefault="00A06A4F" w:rsidP="00535351">
      <w:pPr>
        <w:pStyle w:val="Bodytext40"/>
        <w:framePr w:w="9701" w:h="2402" w:hRule="exact" w:wrap="none" w:vAnchor="page" w:hAnchor="page" w:x="1373" w:y="1255"/>
        <w:shd w:val="clear" w:color="auto" w:fill="auto"/>
        <w:spacing w:before="0" w:after="0" w:line="260" w:lineRule="exact"/>
        <w:ind w:left="20"/>
      </w:pPr>
      <w:r>
        <w:t>___</w:t>
      </w:r>
      <w:r w:rsidR="00535351">
        <w:t xml:space="preserve"> сессии</w:t>
      </w:r>
    </w:p>
    <w:p w:rsidR="00535351" w:rsidRPr="00535351" w:rsidRDefault="00A06A4F" w:rsidP="00535351">
      <w:pPr>
        <w:framePr w:w="9701" w:h="2941" w:hRule="exact" w:wrap="none" w:vAnchor="page" w:hAnchor="page" w:x="1373" w:y="4233"/>
        <w:tabs>
          <w:tab w:val="left" w:leader="underscore" w:pos="4125"/>
        </w:tabs>
        <w:spacing w:after="54" w:line="260" w:lineRule="exact"/>
        <w:ind w:left="160"/>
        <w:rPr>
          <w:rStyle w:val="Bodytext2"/>
          <w:rFonts w:eastAsia="Arial Unicode MS"/>
        </w:rPr>
      </w:pPr>
      <w:r>
        <w:rPr>
          <w:rStyle w:val="Bodytext2"/>
          <w:rFonts w:eastAsia="Arial Unicode MS"/>
        </w:rPr>
        <w:t>_____________ № ___</w:t>
      </w:r>
    </w:p>
    <w:p w:rsidR="00535351" w:rsidRPr="00535351" w:rsidRDefault="00535351" w:rsidP="00535351">
      <w:pPr>
        <w:framePr w:w="9701" w:h="2941" w:hRule="exact" w:wrap="none" w:vAnchor="page" w:hAnchor="page" w:x="1373" w:y="4233"/>
        <w:tabs>
          <w:tab w:val="left" w:leader="underscore" w:pos="4125"/>
        </w:tabs>
        <w:spacing w:after="54" w:line="260" w:lineRule="exact"/>
        <w:ind w:left="160"/>
        <w:rPr>
          <w:rFonts w:ascii="Times New Roman" w:hAnsi="Times New Roman" w:cs="Times New Roman"/>
        </w:rPr>
      </w:pPr>
      <w:r w:rsidRPr="00535351">
        <w:rPr>
          <w:rFonts w:ascii="Times New Roman" w:hAnsi="Times New Roman" w:cs="Times New Roman"/>
        </w:rPr>
        <w:t>с. Морозовка</w:t>
      </w:r>
    </w:p>
    <w:p w:rsidR="00535351" w:rsidRPr="00535351" w:rsidRDefault="00535351" w:rsidP="00535351">
      <w:pPr>
        <w:framePr w:w="9701" w:h="2941" w:hRule="exact" w:wrap="none" w:vAnchor="page" w:hAnchor="page" w:x="1373" w:y="4233"/>
        <w:tabs>
          <w:tab w:val="left" w:leader="underscore" w:pos="4125"/>
        </w:tabs>
        <w:spacing w:after="54" w:line="260" w:lineRule="exact"/>
        <w:ind w:left="160"/>
        <w:rPr>
          <w:rFonts w:ascii="Times New Roman" w:hAnsi="Times New Roman" w:cs="Times New Roman"/>
        </w:rPr>
      </w:pPr>
    </w:p>
    <w:p w:rsidR="00535351" w:rsidRPr="00535351" w:rsidRDefault="00535351" w:rsidP="00535351">
      <w:pPr>
        <w:framePr w:w="9701" w:h="2941" w:hRule="exact" w:wrap="none" w:vAnchor="page" w:hAnchor="page" w:x="1373" w:y="4233"/>
        <w:spacing w:line="298" w:lineRule="exact"/>
        <w:ind w:right="5600"/>
        <w:rPr>
          <w:rFonts w:ascii="Times New Roman" w:hAnsi="Times New Roman" w:cs="Times New Roman"/>
        </w:rPr>
      </w:pPr>
      <w:r w:rsidRPr="00535351">
        <w:rPr>
          <w:rFonts w:ascii="Times New Roman" w:hAnsi="Times New Roman" w:cs="Times New Roman"/>
        </w:rPr>
        <w:t>О внесении изменений в местные но</w:t>
      </w:r>
      <w:r w:rsidRPr="00535351">
        <w:rPr>
          <w:rFonts w:ascii="Times New Roman" w:hAnsi="Times New Roman" w:cs="Times New Roman"/>
        </w:rPr>
        <w:t>р</w:t>
      </w:r>
      <w:r w:rsidRPr="00535351">
        <w:rPr>
          <w:rFonts w:ascii="Times New Roman" w:hAnsi="Times New Roman" w:cs="Times New Roman"/>
        </w:rPr>
        <w:t>мативы градостроительного проект</w:t>
      </w:r>
      <w:r w:rsidRPr="00535351">
        <w:rPr>
          <w:rFonts w:ascii="Times New Roman" w:hAnsi="Times New Roman" w:cs="Times New Roman"/>
        </w:rPr>
        <w:t>и</w:t>
      </w:r>
      <w:r w:rsidRPr="00535351">
        <w:rPr>
          <w:rFonts w:ascii="Times New Roman" w:hAnsi="Times New Roman" w:cs="Times New Roman"/>
        </w:rPr>
        <w:t>рования Морозовского сельского  п</w:t>
      </w:r>
      <w:r w:rsidRPr="00535351">
        <w:rPr>
          <w:rFonts w:ascii="Times New Roman" w:hAnsi="Times New Roman" w:cs="Times New Roman"/>
        </w:rPr>
        <w:t>о</w:t>
      </w:r>
      <w:r w:rsidRPr="00535351">
        <w:rPr>
          <w:rFonts w:ascii="Times New Roman" w:hAnsi="Times New Roman" w:cs="Times New Roman"/>
        </w:rPr>
        <w:t>селения Россошанского муниципальн</w:t>
      </w:r>
      <w:r w:rsidRPr="00535351">
        <w:rPr>
          <w:rFonts w:ascii="Times New Roman" w:hAnsi="Times New Roman" w:cs="Times New Roman"/>
        </w:rPr>
        <w:t>о</w:t>
      </w:r>
      <w:r w:rsidRPr="00535351">
        <w:rPr>
          <w:rFonts w:ascii="Times New Roman" w:hAnsi="Times New Roman" w:cs="Times New Roman"/>
        </w:rPr>
        <w:t>го района Воронежской области</w:t>
      </w:r>
    </w:p>
    <w:p w:rsidR="00535351" w:rsidRPr="00535351" w:rsidRDefault="00535351" w:rsidP="00535351">
      <w:pPr>
        <w:framePr w:w="9701" w:h="6031" w:hRule="exact" w:wrap="none" w:vAnchor="page" w:hAnchor="page" w:x="1373" w:y="7193"/>
        <w:spacing w:after="330" w:line="298" w:lineRule="exact"/>
        <w:ind w:firstLine="760"/>
        <w:rPr>
          <w:rFonts w:ascii="Times New Roman" w:hAnsi="Times New Roman" w:cs="Times New Roman"/>
        </w:rPr>
      </w:pPr>
      <w:r w:rsidRPr="00535351">
        <w:rPr>
          <w:rFonts w:ascii="Times New Roman" w:hAnsi="Times New Roman" w:cs="Times New Roman"/>
        </w:rPr>
        <w:t>В соответствии Градостроительным кодексом Российской Федерации, Федеральным Законом от 06.10.2003г. № 131-ФЗ «Об общих принципах организации местного самоупра</w:t>
      </w:r>
      <w:r w:rsidRPr="00535351">
        <w:rPr>
          <w:rFonts w:ascii="Times New Roman" w:hAnsi="Times New Roman" w:cs="Times New Roman"/>
        </w:rPr>
        <w:t>в</w:t>
      </w:r>
      <w:r w:rsidRPr="00535351">
        <w:rPr>
          <w:rFonts w:ascii="Times New Roman" w:hAnsi="Times New Roman" w:cs="Times New Roman"/>
        </w:rPr>
        <w:t>ления в Российской Федерации», Уставом Морозовского сельского поселения Россошанского муниципального района Воронежской области</w:t>
      </w:r>
    </w:p>
    <w:p w:rsidR="00535351" w:rsidRPr="00535351" w:rsidRDefault="00535351" w:rsidP="00535351">
      <w:pPr>
        <w:pStyle w:val="Heading10"/>
        <w:framePr w:w="9701" w:h="6031" w:hRule="exact" w:wrap="none" w:vAnchor="page" w:hAnchor="page" w:x="1373" w:y="7193"/>
        <w:shd w:val="clear" w:color="auto" w:fill="auto"/>
        <w:spacing w:before="0" w:after="197" w:line="260" w:lineRule="exact"/>
        <w:ind w:left="20"/>
      </w:pPr>
      <w:r w:rsidRPr="00535351">
        <w:t>РЕШИЛ:</w:t>
      </w:r>
    </w:p>
    <w:p w:rsidR="00535351" w:rsidRDefault="00535351" w:rsidP="00535351">
      <w:pPr>
        <w:framePr w:w="9701" w:h="6031" w:hRule="exact" w:wrap="none" w:vAnchor="page" w:hAnchor="page" w:x="1373" w:y="7193"/>
        <w:tabs>
          <w:tab w:val="left" w:pos="5650"/>
        </w:tabs>
        <w:spacing w:line="298" w:lineRule="exact"/>
        <w:ind w:firstLine="760"/>
        <w:rPr>
          <w:rFonts w:ascii="Times New Roman" w:hAnsi="Times New Roman" w:cs="Times New Roman"/>
        </w:rPr>
      </w:pPr>
      <w:r w:rsidRPr="00535351">
        <w:rPr>
          <w:rFonts w:ascii="Times New Roman" w:hAnsi="Times New Roman" w:cs="Times New Roman"/>
        </w:rPr>
        <w:t xml:space="preserve">1. Внести изменения в решение Совета народных депутатов Морозовского сельского поселения </w:t>
      </w:r>
      <w:r w:rsidR="00630906">
        <w:rPr>
          <w:rFonts w:ascii="Times New Roman" w:hAnsi="Times New Roman" w:cs="Times New Roman"/>
        </w:rPr>
        <w:t>__________ г. № ___</w:t>
      </w:r>
      <w:r w:rsidRPr="00535351">
        <w:rPr>
          <w:rFonts w:ascii="Times New Roman" w:hAnsi="Times New Roman" w:cs="Times New Roman"/>
        </w:rPr>
        <w:t xml:space="preserve"> «Об утверждении положения о местных нормативах град</w:t>
      </w:r>
      <w:r w:rsidRPr="00535351">
        <w:rPr>
          <w:rFonts w:ascii="Times New Roman" w:hAnsi="Times New Roman" w:cs="Times New Roman"/>
        </w:rPr>
        <w:t>о</w:t>
      </w:r>
      <w:r w:rsidRPr="00535351">
        <w:rPr>
          <w:rFonts w:ascii="Times New Roman" w:hAnsi="Times New Roman" w:cs="Times New Roman"/>
        </w:rPr>
        <w:t xml:space="preserve">строительного проектирования Морозовского сельского поселения», изложив приложение </w:t>
      </w:r>
    </w:p>
    <w:p w:rsidR="00535351" w:rsidRPr="00535351" w:rsidRDefault="00535351" w:rsidP="00535351">
      <w:pPr>
        <w:framePr w:w="9701" w:h="6031" w:hRule="exact" w:wrap="none" w:vAnchor="page" w:hAnchor="page" w:x="1373" w:y="7193"/>
        <w:tabs>
          <w:tab w:val="left" w:pos="5650"/>
        </w:tabs>
        <w:spacing w:line="298" w:lineRule="exact"/>
        <w:ind w:firstLine="760"/>
        <w:rPr>
          <w:rFonts w:ascii="Times New Roman" w:hAnsi="Times New Roman" w:cs="Times New Roman"/>
        </w:rPr>
      </w:pPr>
      <w:r w:rsidRPr="00535351">
        <w:rPr>
          <w:rFonts w:ascii="Times New Roman" w:hAnsi="Times New Roman" w:cs="Times New Roman"/>
        </w:rPr>
        <w:t>№ 2 в новой редакции.</w:t>
      </w:r>
    </w:p>
    <w:p w:rsidR="00535351" w:rsidRPr="00535351" w:rsidRDefault="00535351" w:rsidP="00535351">
      <w:pPr>
        <w:framePr w:w="9701" w:h="6031" w:hRule="exact" w:wrap="none" w:vAnchor="page" w:hAnchor="page" w:x="1373" w:y="7193"/>
        <w:numPr>
          <w:ilvl w:val="0"/>
          <w:numId w:val="39"/>
        </w:numPr>
        <w:tabs>
          <w:tab w:val="left" w:pos="1061"/>
        </w:tabs>
        <w:spacing w:line="298" w:lineRule="exact"/>
        <w:ind w:firstLine="760"/>
        <w:jc w:val="both"/>
        <w:rPr>
          <w:rFonts w:ascii="Times New Roman" w:hAnsi="Times New Roman" w:cs="Times New Roman"/>
        </w:rPr>
      </w:pPr>
      <w:r w:rsidRPr="00535351">
        <w:rPr>
          <w:rFonts w:ascii="Times New Roman" w:hAnsi="Times New Roman" w:cs="Times New Roman"/>
        </w:rPr>
        <w:t>Опубликовать настоящее решение в «Вестнике муниципальных правовых актов Морозовского сельского поселения Россошанского муниципального района Воронежской о</w:t>
      </w:r>
      <w:r w:rsidRPr="00535351">
        <w:rPr>
          <w:rFonts w:ascii="Times New Roman" w:hAnsi="Times New Roman" w:cs="Times New Roman"/>
        </w:rPr>
        <w:t>б</w:t>
      </w:r>
      <w:r w:rsidRPr="00535351">
        <w:rPr>
          <w:rFonts w:ascii="Times New Roman" w:hAnsi="Times New Roman" w:cs="Times New Roman"/>
        </w:rPr>
        <w:t>ласти».</w:t>
      </w:r>
    </w:p>
    <w:p w:rsidR="00535351" w:rsidRPr="00535351" w:rsidRDefault="00535351" w:rsidP="00535351">
      <w:pPr>
        <w:framePr w:w="9701" w:h="6031" w:hRule="exact" w:wrap="none" w:vAnchor="page" w:hAnchor="page" w:x="1373" w:y="7193"/>
        <w:numPr>
          <w:ilvl w:val="0"/>
          <w:numId w:val="39"/>
        </w:numPr>
        <w:tabs>
          <w:tab w:val="left" w:pos="1106"/>
        </w:tabs>
        <w:spacing w:line="298" w:lineRule="exact"/>
        <w:ind w:firstLine="760"/>
        <w:jc w:val="both"/>
        <w:rPr>
          <w:rFonts w:ascii="Times New Roman" w:hAnsi="Times New Roman" w:cs="Times New Roman"/>
        </w:rPr>
      </w:pPr>
      <w:r w:rsidRPr="00535351">
        <w:rPr>
          <w:rFonts w:ascii="Times New Roman" w:hAnsi="Times New Roman" w:cs="Times New Roman"/>
        </w:rPr>
        <w:t>Настоящее решение вступает в силу с момента опубликования.</w:t>
      </w:r>
    </w:p>
    <w:p w:rsidR="00535351" w:rsidRPr="00535351" w:rsidRDefault="00535351" w:rsidP="00535351">
      <w:pPr>
        <w:framePr w:w="9701" w:h="6031" w:hRule="exact" w:wrap="none" w:vAnchor="page" w:hAnchor="page" w:x="1373" w:y="7193"/>
        <w:numPr>
          <w:ilvl w:val="0"/>
          <w:numId w:val="39"/>
        </w:numPr>
        <w:tabs>
          <w:tab w:val="left" w:pos="1061"/>
        </w:tabs>
        <w:spacing w:line="260" w:lineRule="exact"/>
        <w:ind w:firstLine="760"/>
        <w:jc w:val="both"/>
        <w:rPr>
          <w:rFonts w:ascii="Times New Roman" w:hAnsi="Times New Roman" w:cs="Times New Roman"/>
        </w:rPr>
      </w:pPr>
      <w:r w:rsidRPr="00535351">
        <w:rPr>
          <w:rFonts w:ascii="Times New Roman" w:hAnsi="Times New Roman" w:cs="Times New Roman"/>
        </w:rPr>
        <w:t xml:space="preserve">Контроль за выполнением настоящего решения возложить на главу Морозовского сельского поселения. </w:t>
      </w:r>
    </w:p>
    <w:p w:rsidR="00535351" w:rsidRPr="00535351" w:rsidRDefault="00535351" w:rsidP="00535351">
      <w:pPr>
        <w:framePr w:w="9701" w:h="6031" w:hRule="exact" w:wrap="none" w:vAnchor="page" w:hAnchor="page" w:x="1373" w:y="7193"/>
        <w:tabs>
          <w:tab w:val="left" w:pos="1061"/>
        </w:tabs>
        <w:spacing w:line="260" w:lineRule="exact"/>
        <w:ind w:left="760"/>
        <w:rPr>
          <w:rFonts w:ascii="Times New Roman" w:hAnsi="Times New Roman" w:cs="Times New Roman"/>
        </w:rPr>
      </w:pPr>
    </w:p>
    <w:p w:rsidR="00535351" w:rsidRPr="00535351" w:rsidRDefault="00535351" w:rsidP="00535351">
      <w:pPr>
        <w:framePr w:w="9701" w:h="6031" w:hRule="exact" w:wrap="none" w:vAnchor="page" w:hAnchor="page" w:x="1373" w:y="7193"/>
        <w:tabs>
          <w:tab w:val="left" w:pos="1061"/>
        </w:tabs>
        <w:spacing w:line="260" w:lineRule="exact"/>
        <w:ind w:left="760"/>
        <w:rPr>
          <w:rFonts w:ascii="Times New Roman" w:hAnsi="Times New Roman" w:cs="Times New Roman"/>
        </w:rPr>
      </w:pPr>
      <w:r w:rsidRPr="00535351">
        <w:rPr>
          <w:rFonts w:ascii="Times New Roman" w:hAnsi="Times New Roman" w:cs="Times New Roman"/>
        </w:rPr>
        <w:t>Приложение на 77 л в 1 экз.</w:t>
      </w:r>
    </w:p>
    <w:p w:rsidR="00535351" w:rsidRDefault="00535351" w:rsidP="00535351">
      <w:pPr>
        <w:framePr w:w="9701" w:h="652" w:hRule="exact" w:wrap="none" w:vAnchor="page" w:hAnchor="page" w:x="1373" w:y="13774"/>
        <w:spacing w:line="298" w:lineRule="exact"/>
        <w:ind w:left="420" w:right="6393"/>
        <w:rPr>
          <w:rFonts w:ascii="Times New Roman" w:hAnsi="Times New Roman" w:cs="Times New Roman"/>
        </w:rPr>
      </w:pPr>
      <w:r w:rsidRPr="00535351">
        <w:rPr>
          <w:rFonts w:ascii="Times New Roman" w:hAnsi="Times New Roman" w:cs="Times New Roman"/>
        </w:rPr>
        <w:t xml:space="preserve">Глава Морозовского </w:t>
      </w:r>
    </w:p>
    <w:p w:rsidR="00535351" w:rsidRPr="00535351" w:rsidRDefault="00535351" w:rsidP="00535351">
      <w:pPr>
        <w:framePr w:w="9701" w:h="652" w:hRule="exact" w:wrap="none" w:vAnchor="page" w:hAnchor="page" w:x="1373" w:y="13774"/>
        <w:spacing w:line="298" w:lineRule="exact"/>
        <w:ind w:left="420" w:right="6393"/>
        <w:rPr>
          <w:rFonts w:ascii="Times New Roman" w:hAnsi="Times New Roman" w:cs="Times New Roman"/>
        </w:rPr>
      </w:pPr>
      <w:r w:rsidRPr="00535351">
        <w:rPr>
          <w:rFonts w:ascii="Times New Roman" w:hAnsi="Times New Roman" w:cs="Times New Roman"/>
        </w:rPr>
        <w:t>сельского поселения</w:t>
      </w:r>
    </w:p>
    <w:p w:rsidR="00535351" w:rsidRPr="00535351" w:rsidRDefault="00535351" w:rsidP="00535351">
      <w:pPr>
        <w:framePr w:wrap="none" w:vAnchor="page" w:hAnchor="page" w:x="7056" w:y="14116"/>
        <w:spacing w:line="260" w:lineRule="exact"/>
        <w:rPr>
          <w:rFonts w:ascii="Times New Roman" w:hAnsi="Times New Roman" w:cs="Times New Roman"/>
        </w:rPr>
      </w:pPr>
      <w:r w:rsidRPr="00535351">
        <w:rPr>
          <w:rFonts w:ascii="Times New Roman" w:hAnsi="Times New Roman" w:cs="Times New Roman"/>
        </w:rPr>
        <w:t xml:space="preserve">                         </w:t>
      </w:r>
      <w:r>
        <w:rPr>
          <w:rFonts w:ascii="Times New Roman" w:hAnsi="Times New Roman" w:cs="Times New Roman"/>
        </w:rPr>
        <w:t xml:space="preserve">    </w:t>
      </w:r>
      <w:r w:rsidRPr="00535351">
        <w:rPr>
          <w:rFonts w:ascii="Times New Roman" w:hAnsi="Times New Roman" w:cs="Times New Roman"/>
        </w:rPr>
        <w:t xml:space="preserve">  В.П. Коростов</w:t>
      </w:r>
    </w:p>
    <w:p w:rsidR="00535351" w:rsidRDefault="00535351" w:rsidP="00535351">
      <w:pPr>
        <w:rPr>
          <w:sz w:val="2"/>
          <w:szCs w:val="2"/>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535351" w:rsidRDefault="00535351" w:rsidP="00543554">
      <w:pPr>
        <w:pStyle w:val="20"/>
        <w:shd w:val="clear" w:color="auto" w:fill="auto"/>
        <w:spacing w:after="0" w:line="240" w:lineRule="exact"/>
        <w:ind w:left="5103"/>
        <w:rPr>
          <w:sz w:val="24"/>
          <w:szCs w:val="24"/>
        </w:rPr>
      </w:pPr>
    </w:p>
    <w:p w:rsidR="009A1E2D" w:rsidRPr="003C23C9" w:rsidRDefault="00DA5ED0" w:rsidP="00543554">
      <w:pPr>
        <w:pStyle w:val="20"/>
        <w:shd w:val="clear" w:color="auto" w:fill="auto"/>
        <w:spacing w:after="0" w:line="240" w:lineRule="exact"/>
        <w:ind w:left="5103"/>
        <w:rPr>
          <w:sz w:val="24"/>
          <w:szCs w:val="24"/>
        </w:rPr>
      </w:pPr>
      <w:r w:rsidRPr="003C23C9">
        <w:rPr>
          <w:sz w:val="24"/>
          <w:szCs w:val="24"/>
        </w:rPr>
        <w:t>Утверждены</w:t>
      </w:r>
    </w:p>
    <w:p w:rsidR="00AD6302" w:rsidRPr="003C23C9" w:rsidRDefault="00DA5ED0" w:rsidP="00543554">
      <w:pPr>
        <w:pStyle w:val="20"/>
        <w:shd w:val="clear" w:color="auto" w:fill="auto"/>
        <w:spacing w:after="0" w:line="240" w:lineRule="exact"/>
        <w:ind w:left="5103"/>
        <w:rPr>
          <w:sz w:val="24"/>
          <w:szCs w:val="24"/>
        </w:rPr>
      </w:pPr>
      <w:r w:rsidRPr="003C23C9">
        <w:rPr>
          <w:sz w:val="24"/>
          <w:szCs w:val="24"/>
        </w:rPr>
        <w:t xml:space="preserve">Решением Совета народных депутатов </w:t>
      </w:r>
      <w:r w:rsidR="002F7395" w:rsidRPr="003C23C9">
        <w:rPr>
          <w:sz w:val="24"/>
          <w:szCs w:val="24"/>
        </w:rPr>
        <w:t>Морозов</w:t>
      </w:r>
      <w:r w:rsidRPr="003C23C9">
        <w:rPr>
          <w:sz w:val="24"/>
          <w:szCs w:val="24"/>
        </w:rPr>
        <w:t xml:space="preserve">ского сельского поселения </w:t>
      </w:r>
    </w:p>
    <w:p w:rsidR="009A1E2D" w:rsidRPr="003C23C9" w:rsidRDefault="00DA5ED0" w:rsidP="00543554">
      <w:pPr>
        <w:pStyle w:val="20"/>
        <w:shd w:val="clear" w:color="auto" w:fill="auto"/>
        <w:spacing w:after="0" w:line="240" w:lineRule="exact"/>
        <w:ind w:left="5103"/>
        <w:rPr>
          <w:sz w:val="24"/>
          <w:szCs w:val="24"/>
        </w:rPr>
      </w:pPr>
      <w:r w:rsidRPr="003C23C9">
        <w:rPr>
          <w:sz w:val="24"/>
          <w:szCs w:val="24"/>
        </w:rPr>
        <w:t>Россошанского муниципального района Воронежской области</w:t>
      </w:r>
    </w:p>
    <w:p w:rsidR="00DA5ED0" w:rsidRPr="00E3482D" w:rsidRDefault="00DA5ED0" w:rsidP="00543554">
      <w:pPr>
        <w:pStyle w:val="20"/>
        <w:spacing w:line="240" w:lineRule="exact"/>
        <w:ind w:left="5103"/>
        <w:rPr>
          <w:sz w:val="24"/>
          <w:szCs w:val="24"/>
        </w:rPr>
      </w:pPr>
      <w:r w:rsidRPr="003C23C9">
        <w:rPr>
          <w:sz w:val="24"/>
          <w:szCs w:val="24"/>
        </w:rPr>
        <w:t xml:space="preserve">от </w:t>
      </w:r>
      <w:r w:rsidR="00A06A4F">
        <w:rPr>
          <w:sz w:val="24"/>
          <w:szCs w:val="24"/>
        </w:rPr>
        <w:t>__________</w:t>
      </w:r>
    </w:p>
    <w:p w:rsidR="00DA5ED0" w:rsidRPr="00E3482D" w:rsidRDefault="00DA5ED0" w:rsidP="00DA5ED0">
      <w:pPr>
        <w:pStyle w:val="30"/>
        <w:shd w:val="clear" w:color="auto" w:fill="auto"/>
        <w:spacing w:before="0" w:after="347"/>
        <w:ind w:right="40"/>
        <w:rPr>
          <w:strike/>
          <w:color w:val="FF0000"/>
          <w:sz w:val="24"/>
          <w:szCs w:val="24"/>
        </w:rPr>
      </w:pPr>
    </w:p>
    <w:p w:rsidR="00EF3C79"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МЕСТНЫЕ НОРМАТИВЫ</w:t>
      </w:r>
    </w:p>
    <w:p w:rsidR="00EF3C79"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 xml:space="preserve">градостроительного проектирования </w:t>
      </w:r>
      <w:r w:rsidR="002F7395" w:rsidRPr="002F7395">
        <w:rPr>
          <w:b/>
          <w:sz w:val="24"/>
          <w:szCs w:val="24"/>
        </w:rPr>
        <w:t>Морозов</w:t>
      </w:r>
      <w:r w:rsidRPr="00E3482D">
        <w:rPr>
          <w:b/>
          <w:sz w:val="24"/>
          <w:szCs w:val="24"/>
        </w:rPr>
        <w:t>ского сельского поселения</w:t>
      </w:r>
    </w:p>
    <w:p w:rsidR="00DA5ED0"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Россошанского муниципального района Воронежской области</w:t>
      </w:r>
    </w:p>
    <w:p w:rsidR="00DA5ED0" w:rsidRPr="00E3482D" w:rsidRDefault="00DA5ED0" w:rsidP="00DA5ED0">
      <w:pPr>
        <w:pStyle w:val="22"/>
      </w:pPr>
    </w:p>
    <w:p w:rsidR="00DA5ED0" w:rsidRPr="00E3482D" w:rsidRDefault="00DA5ED0" w:rsidP="00DA5ED0">
      <w:pPr>
        <w:pStyle w:val="22"/>
      </w:pPr>
      <w:r w:rsidRPr="00E3482D">
        <w:t>Содержание</w:t>
      </w:r>
    </w:p>
    <w:tbl>
      <w:tblPr>
        <w:tblStyle w:val="a3"/>
        <w:tblW w:w="0" w:type="auto"/>
        <w:tblInd w:w="240" w:type="dxa"/>
        <w:tblLook w:val="04A0"/>
      </w:tblPr>
      <w:tblGrid>
        <w:gridCol w:w="857"/>
        <w:gridCol w:w="856"/>
        <w:gridCol w:w="6802"/>
        <w:gridCol w:w="809"/>
      </w:tblGrid>
      <w:tr w:rsidR="00DA5ED0" w:rsidRPr="00E3482D" w:rsidTr="00962300">
        <w:trPr>
          <w:trHeight w:val="397"/>
        </w:trPr>
        <w:tc>
          <w:tcPr>
            <w:tcW w:w="1713" w:type="dxa"/>
            <w:gridSpan w:val="2"/>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 п/п</w:t>
            </w:r>
          </w:p>
        </w:tc>
        <w:tc>
          <w:tcPr>
            <w:tcW w:w="6802" w:type="dxa"/>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Наименование</w:t>
            </w:r>
          </w:p>
        </w:tc>
        <w:tc>
          <w:tcPr>
            <w:tcW w:w="809" w:type="dxa"/>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Стр.</w:t>
            </w:r>
          </w:p>
        </w:tc>
      </w:tr>
      <w:tr w:rsidR="00DA5ED0" w:rsidRPr="00E3482D" w:rsidTr="00962300">
        <w:trPr>
          <w:trHeight w:val="397"/>
        </w:trPr>
        <w:tc>
          <w:tcPr>
            <w:tcW w:w="1713" w:type="dxa"/>
            <w:gridSpan w:val="2"/>
            <w:tcBorders>
              <w:bottom w:val="single" w:sz="4" w:space="0" w:color="auto"/>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Основная часть</w:t>
            </w:r>
          </w:p>
        </w:tc>
        <w:tc>
          <w:tcPr>
            <w:tcW w:w="809" w:type="dxa"/>
            <w:vAlign w:val="center"/>
          </w:tcPr>
          <w:p w:rsidR="00DA5ED0" w:rsidRPr="00E3482D" w:rsidRDefault="006F7785" w:rsidP="00962300">
            <w:pPr>
              <w:pStyle w:val="a4"/>
              <w:jc w:val="center"/>
              <w:rPr>
                <w:rFonts w:ascii="Times New Roman" w:hAnsi="Times New Roman" w:cs="Times New Roman"/>
              </w:rPr>
            </w:pPr>
            <w:r w:rsidRPr="00E3482D">
              <w:rPr>
                <w:rFonts w:ascii="Times New Roman" w:hAnsi="Times New Roman" w:cs="Times New Roman"/>
              </w:rPr>
              <w:t>2</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1</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Общие положения</w:t>
            </w:r>
          </w:p>
        </w:tc>
        <w:tc>
          <w:tcPr>
            <w:tcW w:w="809" w:type="dxa"/>
            <w:vAlign w:val="center"/>
          </w:tcPr>
          <w:p w:rsidR="00DA5ED0" w:rsidRPr="00E3482D" w:rsidRDefault="006F7785" w:rsidP="00962300">
            <w:pPr>
              <w:pStyle w:val="a4"/>
              <w:jc w:val="center"/>
              <w:rPr>
                <w:rFonts w:ascii="Times New Roman" w:hAnsi="Times New Roman" w:cs="Times New Roman"/>
              </w:rPr>
            </w:pPr>
            <w:r w:rsidRPr="00E3482D">
              <w:rPr>
                <w:rFonts w:ascii="Times New Roman" w:hAnsi="Times New Roman" w:cs="Times New Roman"/>
              </w:rPr>
              <w:t>2</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2</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Термины и определения</w:t>
            </w:r>
          </w:p>
        </w:tc>
        <w:tc>
          <w:tcPr>
            <w:tcW w:w="809" w:type="dxa"/>
            <w:vAlign w:val="center"/>
          </w:tcPr>
          <w:p w:rsidR="00DA5ED0" w:rsidRPr="00E3482D" w:rsidRDefault="00FF46EA" w:rsidP="00962300">
            <w:pPr>
              <w:pStyle w:val="a4"/>
              <w:jc w:val="center"/>
              <w:rPr>
                <w:rFonts w:ascii="Times New Roman" w:hAnsi="Times New Roman" w:cs="Times New Roman"/>
              </w:rPr>
            </w:pPr>
            <w:r w:rsidRPr="00E3482D">
              <w:rPr>
                <w:rFonts w:ascii="Times New Roman" w:hAnsi="Times New Roman" w:cs="Times New Roman"/>
              </w:rPr>
              <w:t>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Расчетные показатели минимально допустимого уровня обе</w:t>
            </w:r>
            <w:r w:rsidRPr="00E3482D">
              <w:rPr>
                <w:rFonts w:ascii="Times New Roman" w:hAnsi="Times New Roman" w:cs="Times New Roman"/>
              </w:rPr>
              <w:t>с</w:t>
            </w:r>
            <w:r w:rsidRPr="00E3482D">
              <w:rPr>
                <w:rFonts w:ascii="Times New Roman" w:hAnsi="Times New Roman" w:cs="Times New Roman"/>
              </w:rPr>
              <w:t>печенности объектами местного значения и расчетные показ</w:t>
            </w:r>
            <w:r w:rsidRPr="00E3482D">
              <w:rPr>
                <w:rFonts w:ascii="Times New Roman" w:hAnsi="Times New Roman" w:cs="Times New Roman"/>
              </w:rPr>
              <w:t>а</w:t>
            </w:r>
            <w:r w:rsidRPr="00E3482D">
              <w:rPr>
                <w:rFonts w:ascii="Times New Roman" w:hAnsi="Times New Roman" w:cs="Times New Roman"/>
              </w:rPr>
              <w:t>тели максимально допустимого уровня территориальной до</w:t>
            </w:r>
            <w:r w:rsidRPr="00E3482D">
              <w:rPr>
                <w:rFonts w:ascii="Times New Roman" w:hAnsi="Times New Roman" w:cs="Times New Roman"/>
              </w:rPr>
              <w:t>с</w:t>
            </w:r>
            <w:r w:rsidRPr="00E3482D">
              <w:rPr>
                <w:rFonts w:ascii="Times New Roman" w:hAnsi="Times New Roman" w:cs="Times New Roman"/>
              </w:rPr>
              <w:t>тупности таких объектов</w:t>
            </w:r>
          </w:p>
        </w:tc>
        <w:tc>
          <w:tcPr>
            <w:tcW w:w="809" w:type="dxa"/>
            <w:vAlign w:val="center"/>
          </w:tcPr>
          <w:p w:rsidR="00DA5ED0" w:rsidRPr="00E3482D" w:rsidRDefault="00FF46EA" w:rsidP="00E41AA5">
            <w:pPr>
              <w:pStyle w:val="a4"/>
              <w:jc w:val="center"/>
              <w:rPr>
                <w:rFonts w:ascii="Times New Roman" w:hAnsi="Times New Roman" w:cs="Times New Roman"/>
              </w:rPr>
            </w:pPr>
            <w:r w:rsidRPr="00E3482D">
              <w:rPr>
                <w:rFonts w:ascii="Times New Roman" w:hAnsi="Times New Roman" w:cs="Times New Roman"/>
              </w:rPr>
              <w:t>1</w:t>
            </w:r>
            <w:r w:rsidR="00E41AA5" w:rsidRPr="00E3482D">
              <w:rPr>
                <w:rFonts w:ascii="Times New Roman" w:hAnsi="Times New Roman" w:cs="Times New Roman"/>
              </w:rPr>
              <w:t>1</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3.1</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Транспортная инфраструктура</w:t>
            </w:r>
          </w:p>
        </w:tc>
        <w:tc>
          <w:tcPr>
            <w:tcW w:w="809" w:type="dxa"/>
            <w:vAlign w:val="center"/>
          </w:tcPr>
          <w:p w:rsidR="00DA5ED0" w:rsidRPr="00E3482D" w:rsidRDefault="00FF46EA" w:rsidP="00E41AA5">
            <w:pPr>
              <w:pStyle w:val="a4"/>
              <w:jc w:val="center"/>
              <w:rPr>
                <w:rFonts w:ascii="Times New Roman" w:hAnsi="Times New Roman" w:cs="Times New Roman"/>
              </w:rPr>
            </w:pPr>
            <w:r w:rsidRPr="00E3482D">
              <w:rPr>
                <w:rFonts w:ascii="Times New Roman" w:hAnsi="Times New Roman" w:cs="Times New Roman"/>
              </w:rPr>
              <w:t>1</w:t>
            </w:r>
            <w:r w:rsidR="00E41AA5" w:rsidRPr="00E3482D">
              <w:rPr>
                <w:rFonts w:ascii="Times New Roman" w:hAnsi="Times New Roman" w:cs="Times New Roman"/>
              </w:rPr>
              <w:t>1</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3.2</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Инженерная инфраструктура</w:t>
            </w:r>
          </w:p>
        </w:tc>
        <w:tc>
          <w:tcPr>
            <w:tcW w:w="809" w:type="dxa"/>
            <w:vAlign w:val="center"/>
          </w:tcPr>
          <w:p w:rsidR="00DA5ED0" w:rsidRPr="00E3482D" w:rsidRDefault="006F7785" w:rsidP="00E41AA5">
            <w:pPr>
              <w:pStyle w:val="a4"/>
              <w:jc w:val="center"/>
              <w:rPr>
                <w:rFonts w:ascii="Times New Roman" w:hAnsi="Times New Roman" w:cs="Times New Roman"/>
              </w:rPr>
            </w:pPr>
            <w:r w:rsidRPr="00E3482D">
              <w:rPr>
                <w:rFonts w:ascii="Times New Roman" w:hAnsi="Times New Roman" w:cs="Times New Roman"/>
              </w:rPr>
              <w:t>1</w:t>
            </w:r>
            <w:r w:rsidR="00E41AA5" w:rsidRPr="00E3482D">
              <w:rPr>
                <w:rFonts w:ascii="Times New Roman" w:hAnsi="Times New Roman" w:cs="Times New Roman"/>
              </w:rPr>
              <w:t>6</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3.3</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Социальная инфраструктура</w:t>
            </w:r>
          </w:p>
        </w:tc>
        <w:tc>
          <w:tcPr>
            <w:tcW w:w="809" w:type="dxa"/>
            <w:vAlign w:val="center"/>
          </w:tcPr>
          <w:p w:rsidR="00DA5ED0" w:rsidRPr="00E3482D" w:rsidRDefault="00E41AA5" w:rsidP="00962300">
            <w:pPr>
              <w:pStyle w:val="a4"/>
              <w:jc w:val="center"/>
              <w:rPr>
                <w:rFonts w:ascii="Times New Roman" w:hAnsi="Times New Roman" w:cs="Times New Roman"/>
              </w:rPr>
            </w:pPr>
            <w:r w:rsidRPr="00E3482D">
              <w:rPr>
                <w:rFonts w:ascii="Times New Roman" w:hAnsi="Times New Roman" w:cs="Times New Roman"/>
              </w:rPr>
              <w:t>23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4</w:t>
            </w:r>
          </w:p>
        </w:tc>
        <w:tc>
          <w:tcPr>
            <w:tcW w:w="6802" w:type="dxa"/>
            <w:vAlign w:val="center"/>
          </w:tcPr>
          <w:p w:rsidR="009E13B9" w:rsidRPr="00E3482D" w:rsidRDefault="009E13B9" w:rsidP="00962300">
            <w:pPr>
              <w:pStyle w:val="a4"/>
              <w:rPr>
                <w:rFonts w:ascii="Times New Roman" w:hAnsi="Times New Roman" w:cs="Times New Roman"/>
              </w:rPr>
            </w:pPr>
            <w:r w:rsidRPr="00E3482D">
              <w:rPr>
                <w:rFonts w:ascii="Times New Roman" w:hAnsi="Times New Roman" w:cs="Times New Roman"/>
              </w:rPr>
              <w:t>Требования к планировке и застройке территории поселени</w:t>
            </w:r>
            <w:r w:rsidR="00E8203A" w:rsidRPr="00E3482D">
              <w:rPr>
                <w:rFonts w:ascii="Times New Roman" w:hAnsi="Times New Roman" w:cs="Times New Roman"/>
              </w:rPr>
              <w:t>я</w:t>
            </w:r>
          </w:p>
          <w:p w:rsidR="00DA5ED0" w:rsidRPr="00E3482D" w:rsidRDefault="009E13B9" w:rsidP="00962300">
            <w:pPr>
              <w:pStyle w:val="a4"/>
              <w:rPr>
                <w:rFonts w:ascii="Times New Roman" w:hAnsi="Times New Roman" w:cs="Times New Roman"/>
              </w:rPr>
            </w:pPr>
            <w:r w:rsidRPr="00E3482D">
              <w:rPr>
                <w:rFonts w:ascii="Times New Roman" w:hAnsi="Times New Roman" w:cs="Times New Roman"/>
              </w:rPr>
              <w:t>в связи с решением вопросов местного значения</w:t>
            </w:r>
          </w:p>
        </w:tc>
        <w:tc>
          <w:tcPr>
            <w:tcW w:w="809" w:type="dxa"/>
            <w:vAlign w:val="center"/>
          </w:tcPr>
          <w:p w:rsidR="00DA5ED0" w:rsidRPr="00E3482D" w:rsidRDefault="000B0F20" w:rsidP="00962300">
            <w:pPr>
              <w:pStyle w:val="a4"/>
              <w:jc w:val="center"/>
              <w:rPr>
                <w:rFonts w:ascii="Times New Roman" w:hAnsi="Times New Roman" w:cs="Times New Roman"/>
              </w:rPr>
            </w:pPr>
            <w:r w:rsidRPr="00E3482D">
              <w:rPr>
                <w:rFonts w:ascii="Times New Roman" w:hAnsi="Times New Roman" w:cs="Times New Roman"/>
              </w:rPr>
              <w:t>3</w:t>
            </w:r>
            <w:r w:rsidR="002A6644" w:rsidRPr="00E3482D">
              <w:rPr>
                <w:rFonts w:ascii="Times New Roman" w:hAnsi="Times New Roman" w:cs="Times New Roman"/>
              </w:rPr>
              <w:t>5</w:t>
            </w:r>
          </w:p>
        </w:tc>
      </w:tr>
      <w:tr w:rsidR="00DA5ED0" w:rsidRPr="00E3482D" w:rsidTr="00962300">
        <w:trPr>
          <w:trHeight w:val="397"/>
        </w:trPr>
        <w:tc>
          <w:tcPr>
            <w:tcW w:w="1713" w:type="dxa"/>
            <w:gridSpan w:val="2"/>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Материалы по обоснованию расчетных показателей, содерж</w:t>
            </w:r>
            <w:r w:rsidRPr="00E3482D">
              <w:rPr>
                <w:rFonts w:ascii="Times New Roman" w:hAnsi="Times New Roman" w:cs="Times New Roman"/>
              </w:rPr>
              <w:t>а</w:t>
            </w:r>
            <w:r w:rsidRPr="00E3482D">
              <w:rPr>
                <w:rFonts w:ascii="Times New Roman" w:hAnsi="Times New Roman" w:cs="Times New Roman"/>
              </w:rPr>
              <w:t>щихся в основной части</w:t>
            </w:r>
          </w:p>
        </w:tc>
        <w:tc>
          <w:tcPr>
            <w:tcW w:w="809" w:type="dxa"/>
            <w:vAlign w:val="center"/>
          </w:tcPr>
          <w:p w:rsidR="00DA5ED0" w:rsidRPr="00E3482D" w:rsidRDefault="00162807" w:rsidP="00995872">
            <w:pPr>
              <w:pStyle w:val="a4"/>
              <w:jc w:val="center"/>
              <w:rPr>
                <w:rFonts w:ascii="Times New Roman" w:hAnsi="Times New Roman" w:cs="Times New Roman"/>
              </w:rPr>
            </w:pPr>
            <w:r w:rsidRPr="00E3482D">
              <w:rPr>
                <w:rFonts w:ascii="Times New Roman" w:hAnsi="Times New Roman" w:cs="Times New Roman"/>
              </w:rPr>
              <w:t>4</w:t>
            </w:r>
            <w:r w:rsidR="002A6644" w:rsidRPr="00E3482D">
              <w:rPr>
                <w:rFonts w:ascii="Times New Roman" w:hAnsi="Times New Roman" w:cs="Times New Roman"/>
              </w:rPr>
              <w:t>8</w:t>
            </w:r>
          </w:p>
        </w:tc>
      </w:tr>
      <w:tr w:rsidR="00DA5ED0" w:rsidRPr="00E3482D" w:rsidTr="00962300">
        <w:trPr>
          <w:trHeight w:val="397"/>
        </w:trPr>
        <w:tc>
          <w:tcPr>
            <w:tcW w:w="1713" w:type="dxa"/>
            <w:gridSpan w:val="2"/>
            <w:tcBorders>
              <w:bottom w:val="single" w:sz="4" w:space="0" w:color="auto"/>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III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Правила и область применения расчетных показателей, соде</w:t>
            </w:r>
            <w:r w:rsidRPr="00E3482D">
              <w:rPr>
                <w:rFonts w:ascii="Times New Roman" w:hAnsi="Times New Roman" w:cs="Times New Roman"/>
              </w:rPr>
              <w:t>р</w:t>
            </w:r>
            <w:r w:rsidRPr="00E3482D">
              <w:rPr>
                <w:rFonts w:ascii="Times New Roman" w:hAnsi="Times New Roman" w:cs="Times New Roman"/>
              </w:rPr>
              <w:t>жащихся в основной части</w:t>
            </w:r>
          </w:p>
        </w:tc>
        <w:tc>
          <w:tcPr>
            <w:tcW w:w="809" w:type="dxa"/>
            <w:vAlign w:val="center"/>
          </w:tcPr>
          <w:p w:rsidR="00DA5ED0" w:rsidRPr="00E3482D" w:rsidRDefault="00995872" w:rsidP="00473957">
            <w:pPr>
              <w:pStyle w:val="a4"/>
              <w:jc w:val="center"/>
              <w:rPr>
                <w:rFonts w:ascii="Times New Roman" w:hAnsi="Times New Roman" w:cs="Times New Roman"/>
              </w:rPr>
            </w:pPr>
            <w:r w:rsidRPr="00E3482D">
              <w:rPr>
                <w:rFonts w:ascii="Times New Roman" w:hAnsi="Times New Roman" w:cs="Times New Roman"/>
              </w:rPr>
              <w:t>5</w:t>
            </w:r>
            <w:r w:rsidR="002A6644" w:rsidRPr="00E3482D">
              <w:rPr>
                <w:rFonts w:ascii="Times New Roman" w:hAnsi="Times New Roman" w:cs="Times New Roman"/>
              </w:rPr>
              <w:t>1</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Приложения</w:t>
            </w:r>
          </w:p>
        </w:tc>
        <w:tc>
          <w:tcPr>
            <w:tcW w:w="809" w:type="dxa"/>
            <w:vAlign w:val="center"/>
          </w:tcPr>
          <w:p w:rsidR="00DA5ED0" w:rsidRPr="00E3482D" w:rsidRDefault="00DA5ED0" w:rsidP="00962300">
            <w:pPr>
              <w:pStyle w:val="a4"/>
              <w:jc w:val="center"/>
              <w:rPr>
                <w:rFonts w:ascii="Times New Roman" w:hAnsi="Times New Roman" w:cs="Times New Roman"/>
              </w:rPr>
            </w:pP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1</w:t>
            </w:r>
          </w:p>
        </w:tc>
        <w:tc>
          <w:tcPr>
            <w:tcW w:w="6802" w:type="dxa"/>
            <w:vAlign w:val="center"/>
          </w:tcPr>
          <w:p w:rsidR="00DA5ED0" w:rsidRPr="00E3482D" w:rsidRDefault="00DA5ED0" w:rsidP="00962300">
            <w:pPr>
              <w:pStyle w:val="a4"/>
              <w:rPr>
                <w:rFonts w:ascii="Times New Roman" w:hAnsi="Times New Roman" w:cs="Times New Roman"/>
                <w:color w:val="auto"/>
              </w:rPr>
            </w:pPr>
            <w:r w:rsidRPr="00E3482D">
              <w:rPr>
                <w:rFonts w:ascii="Times New Roman" w:hAnsi="Times New Roman" w:cs="Times New Roman"/>
                <w:color w:val="auto"/>
              </w:rPr>
              <w:t>Планировочные ограничения градостроительной деятельности</w:t>
            </w:r>
            <w:r w:rsidR="00544616" w:rsidRPr="00E3482D">
              <w:rPr>
                <w:rFonts w:ascii="Times New Roman" w:hAnsi="Times New Roman" w:cs="Times New Roman"/>
                <w:color w:val="auto"/>
              </w:rPr>
              <w:t>. Зоны с особыми условиями использования территорий</w:t>
            </w:r>
          </w:p>
        </w:tc>
        <w:tc>
          <w:tcPr>
            <w:tcW w:w="809" w:type="dxa"/>
            <w:vAlign w:val="center"/>
          </w:tcPr>
          <w:p w:rsidR="00DA5ED0" w:rsidRPr="00E3482D" w:rsidRDefault="00995F93" w:rsidP="00CB17E2">
            <w:pPr>
              <w:pStyle w:val="a4"/>
              <w:jc w:val="center"/>
              <w:rPr>
                <w:rFonts w:ascii="Times New Roman" w:hAnsi="Times New Roman" w:cs="Times New Roman"/>
              </w:rPr>
            </w:pPr>
            <w:r w:rsidRPr="00E3482D">
              <w:rPr>
                <w:rFonts w:ascii="Times New Roman" w:hAnsi="Times New Roman" w:cs="Times New Roman"/>
              </w:rPr>
              <w:t>5</w:t>
            </w:r>
            <w:r w:rsidR="00CB17E2" w:rsidRPr="00E3482D">
              <w:rPr>
                <w:rFonts w:ascii="Times New Roman" w:hAnsi="Times New Roman" w:cs="Times New Roman"/>
              </w:rPr>
              <w:t>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2</w:t>
            </w:r>
          </w:p>
        </w:tc>
        <w:tc>
          <w:tcPr>
            <w:tcW w:w="6802" w:type="dxa"/>
            <w:vAlign w:val="center"/>
          </w:tcPr>
          <w:p w:rsidR="00DA5ED0" w:rsidRPr="00E3482D" w:rsidRDefault="00DA5ED0" w:rsidP="00962300">
            <w:pPr>
              <w:pStyle w:val="a4"/>
              <w:rPr>
                <w:rFonts w:ascii="Times New Roman" w:hAnsi="Times New Roman" w:cs="Times New Roman"/>
                <w:color w:val="auto"/>
              </w:rPr>
            </w:pPr>
            <w:r w:rsidRPr="00E3482D">
              <w:rPr>
                <w:rFonts w:ascii="Times New Roman" w:hAnsi="Times New Roman" w:cs="Times New Roman"/>
                <w:color w:val="auto"/>
              </w:rPr>
              <w:t>Перечень нормативных правовых актов и иных документов</w:t>
            </w:r>
          </w:p>
        </w:tc>
        <w:tc>
          <w:tcPr>
            <w:tcW w:w="809" w:type="dxa"/>
            <w:vAlign w:val="center"/>
          </w:tcPr>
          <w:p w:rsidR="00DA5ED0" w:rsidRPr="00E3482D" w:rsidRDefault="00995872" w:rsidP="00CB17E2">
            <w:pPr>
              <w:pStyle w:val="a4"/>
              <w:jc w:val="center"/>
              <w:rPr>
                <w:rFonts w:ascii="Times New Roman" w:hAnsi="Times New Roman" w:cs="Times New Roman"/>
              </w:rPr>
            </w:pPr>
            <w:r w:rsidRPr="00E3482D">
              <w:rPr>
                <w:rFonts w:ascii="Times New Roman" w:hAnsi="Times New Roman" w:cs="Times New Roman"/>
              </w:rPr>
              <w:t>6</w:t>
            </w:r>
            <w:r w:rsidR="00CB17E2" w:rsidRPr="00E3482D">
              <w:rPr>
                <w:rFonts w:ascii="Times New Roman" w:hAnsi="Times New Roman" w:cs="Times New Roman"/>
              </w:rPr>
              <w:t>2</w:t>
            </w:r>
          </w:p>
        </w:tc>
      </w:tr>
    </w:tbl>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pPr>
        <w:widowControl/>
        <w:spacing w:after="200" w:line="276" w:lineRule="auto"/>
        <w:rPr>
          <w:rFonts w:ascii="Times New Roman" w:hAnsi="Times New Roman" w:cs="Times New Roman"/>
        </w:rPr>
      </w:pPr>
      <w:r w:rsidRPr="00E3482D">
        <w:rPr>
          <w:rFonts w:ascii="Times New Roman" w:hAnsi="Times New Roman" w:cs="Times New Roman"/>
        </w:rPr>
        <w:br w:type="page"/>
      </w:r>
    </w:p>
    <w:p w:rsidR="00DA5ED0" w:rsidRPr="00E3482D" w:rsidRDefault="00A74A29" w:rsidP="00DA5ED0">
      <w:pPr>
        <w:keepNext/>
        <w:keepLines/>
        <w:tabs>
          <w:tab w:val="left" w:pos="0"/>
        </w:tabs>
        <w:spacing w:line="240" w:lineRule="exact"/>
        <w:jc w:val="center"/>
        <w:outlineLvl w:val="1"/>
        <w:rPr>
          <w:rFonts w:ascii="Times New Roman" w:hAnsi="Times New Roman" w:cs="Times New Roman"/>
          <w:b/>
        </w:rPr>
      </w:pPr>
      <w:r w:rsidRPr="00E3482D">
        <w:rPr>
          <w:rFonts w:ascii="Times New Roman" w:hAnsi="Times New Roman" w:cs="Times New Roman"/>
          <w:b/>
          <w:lang w:val="en-US"/>
        </w:rPr>
        <w:lastRenderedPageBreak/>
        <w:t>I</w:t>
      </w:r>
      <w:r w:rsidRPr="00E3482D">
        <w:rPr>
          <w:rFonts w:ascii="Times New Roman" w:hAnsi="Times New Roman" w:cs="Times New Roman"/>
          <w:b/>
        </w:rPr>
        <w:t>. ОСНОВНАЯ ЧАСТЬ.</w:t>
      </w:r>
    </w:p>
    <w:p w:rsidR="00DA5ED0" w:rsidRPr="00E3482D" w:rsidRDefault="00DA5ED0" w:rsidP="00DA5ED0">
      <w:pPr>
        <w:keepNext/>
        <w:keepLines/>
        <w:tabs>
          <w:tab w:val="left" w:pos="0"/>
        </w:tabs>
        <w:spacing w:line="240" w:lineRule="exact"/>
        <w:jc w:val="center"/>
        <w:outlineLvl w:val="1"/>
        <w:rPr>
          <w:rFonts w:ascii="Times New Roman" w:hAnsi="Times New Roman" w:cs="Times New Roman"/>
          <w:b/>
        </w:rPr>
      </w:pPr>
    </w:p>
    <w:p w:rsidR="00DA5ED0" w:rsidRPr="00E3482D" w:rsidRDefault="00A74A29" w:rsidP="00DA5ED0">
      <w:pPr>
        <w:keepNext/>
        <w:keepLines/>
        <w:tabs>
          <w:tab w:val="left" w:pos="0"/>
        </w:tabs>
        <w:spacing w:line="413" w:lineRule="exact"/>
        <w:ind w:firstLine="851"/>
        <w:jc w:val="both"/>
        <w:outlineLvl w:val="1"/>
        <w:rPr>
          <w:rFonts w:ascii="Times New Roman" w:hAnsi="Times New Roman" w:cs="Times New Roman"/>
          <w:b/>
        </w:rPr>
      </w:pPr>
      <w:bookmarkStart w:id="1" w:name="bookmark1"/>
      <w:bookmarkStart w:id="2" w:name="bookmark2"/>
      <w:bookmarkStart w:id="3" w:name="bookmark3"/>
      <w:r w:rsidRPr="00E3482D">
        <w:rPr>
          <w:rFonts w:ascii="Times New Roman" w:hAnsi="Times New Roman" w:cs="Times New Roman"/>
          <w:b/>
        </w:rPr>
        <w:t>1. Общие положения</w:t>
      </w:r>
      <w:bookmarkEnd w:id="1"/>
      <w:bookmarkEnd w:id="2"/>
      <w:bookmarkEnd w:id="3"/>
      <w:r w:rsidRPr="00E3482D">
        <w:rPr>
          <w:rFonts w:ascii="Times New Roman" w:hAnsi="Times New Roman" w:cs="Times New Roman"/>
          <w:b/>
        </w:rPr>
        <w:t>.</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1.1.</w:t>
      </w:r>
      <w:r w:rsidRPr="00E3482D">
        <w:rPr>
          <w:sz w:val="24"/>
          <w:szCs w:val="24"/>
        </w:rPr>
        <w:t xml:space="preserve"> Местные нормативы градостроительного проектирования </w:t>
      </w:r>
      <w:r w:rsidR="002F7395" w:rsidRPr="002F7395">
        <w:rPr>
          <w:sz w:val="24"/>
          <w:szCs w:val="24"/>
        </w:rPr>
        <w:t>Морозов</w:t>
      </w:r>
      <w:r w:rsidR="00EB023B" w:rsidRPr="00E3482D">
        <w:rPr>
          <w:sz w:val="24"/>
          <w:szCs w:val="24"/>
        </w:rPr>
        <w:t>ского сел</w:t>
      </w:r>
      <w:r w:rsidR="00EB023B" w:rsidRPr="00E3482D">
        <w:rPr>
          <w:sz w:val="24"/>
          <w:szCs w:val="24"/>
        </w:rPr>
        <w:t>ь</w:t>
      </w:r>
      <w:r w:rsidR="00EB023B" w:rsidRPr="00E3482D">
        <w:rPr>
          <w:sz w:val="24"/>
          <w:szCs w:val="24"/>
        </w:rPr>
        <w:t>ского поселения</w:t>
      </w:r>
      <w:r w:rsidRPr="00E3482D">
        <w:rPr>
          <w:sz w:val="24"/>
          <w:szCs w:val="24"/>
        </w:rPr>
        <w:t xml:space="preserve"> (далее - МНГП) разработаны в целях реализации полномочий органов местного самоуправления муниципального образования в сфере градостроительной де</w:t>
      </w:r>
      <w:r w:rsidRPr="00E3482D">
        <w:rPr>
          <w:sz w:val="24"/>
          <w:szCs w:val="24"/>
        </w:rPr>
        <w:t>я</w:t>
      </w:r>
      <w:r w:rsidRPr="00E3482D">
        <w:rPr>
          <w:sz w:val="24"/>
          <w:szCs w:val="24"/>
        </w:rPr>
        <w:t>тельности для решения комплекса задач качественного улучшения условий жизнеде</w:t>
      </w:r>
      <w:r w:rsidRPr="00E3482D">
        <w:rPr>
          <w:sz w:val="24"/>
          <w:szCs w:val="24"/>
        </w:rPr>
        <w:t>я</w:t>
      </w:r>
      <w:r w:rsidRPr="00E3482D">
        <w:rPr>
          <w:sz w:val="24"/>
          <w:szCs w:val="24"/>
        </w:rPr>
        <w:t>тельности человека, обеспечения устойчивого развития территории.</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1.2.</w:t>
      </w:r>
      <w:r w:rsidRPr="00E3482D">
        <w:rPr>
          <w:sz w:val="24"/>
          <w:szCs w:val="24"/>
        </w:rPr>
        <w:t xml:space="preserve"> МНГП разработаны в соответствии с законодательством Российской Федер</w:t>
      </w:r>
      <w:r w:rsidRPr="00E3482D">
        <w:rPr>
          <w:sz w:val="24"/>
          <w:szCs w:val="24"/>
        </w:rPr>
        <w:t>а</w:t>
      </w:r>
      <w:r w:rsidRPr="00E3482D">
        <w:rPr>
          <w:sz w:val="24"/>
          <w:szCs w:val="24"/>
        </w:rPr>
        <w:t>ции и Воронежской области, нормативно-правовыми и нормативно-техническими док</w:t>
      </w:r>
      <w:r w:rsidRPr="00E3482D">
        <w:rPr>
          <w:sz w:val="24"/>
          <w:szCs w:val="24"/>
        </w:rPr>
        <w:t>у</w:t>
      </w:r>
      <w:r w:rsidRPr="00E3482D">
        <w:rPr>
          <w:sz w:val="24"/>
          <w:szCs w:val="24"/>
        </w:rPr>
        <w:t>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b/>
          <w:sz w:val="24"/>
          <w:szCs w:val="24"/>
        </w:rPr>
        <w:t>1.3.</w:t>
      </w:r>
      <w:r w:rsidRPr="00E3482D">
        <w:rPr>
          <w:sz w:val="24"/>
          <w:szCs w:val="24"/>
        </w:rPr>
        <w:t xml:space="preserve"> МНГП разработаны с учетом социально-демографического состава и плотн</w:t>
      </w:r>
      <w:r w:rsidRPr="00E3482D">
        <w:rPr>
          <w:sz w:val="24"/>
          <w:szCs w:val="24"/>
        </w:rPr>
        <w:t>о</w:t>
      </w:r>
      <w:r w:rsidRPr="00E3482D">
        <w:rPr>
          <w:sz w:val="24"/>
          <w:szCs w:val="24"/>
        </w:rPr>
        <w:t>сти населения муниципального образования, планов и программ социально</w:t>
      </w:r>
      <w:r w:rsidR="00B62801" w:rsidRPr="00E3482D">
        <w:rPr>
          <w:sz w:val="24"/>
          <w:szCs w:val="24"/>
        </w:rPr>
        <w:t>-</w:t>
      </w:r>
      <w:r w:rsidRPr="00E3482D">
        <w:rPr>
          <w:sz w:val="24"/>
          <w:szCs w:val="24"/>
        </w:rPr>
        <w:t>экономического развития муниципального образования, предложений органов местного самоуправления и других заинтересованных лиц.</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1.4.</w:t>
      </w:r>
      <w:r w:rsidRPr="00E3482D">
        <w:rPr>
          <w:sz w:val="24"/>
          <w:szCs w:val="24"/>
        </w:rPr>
        <w:t xml:space="preserve"> МНГП устанавливают совокупность расчетных показателей минимально д</w:t>
      </w:r>
      <w:r w:rsidRPr="00E3482D">
        <w:rPr>
          <w:sz w:val="24"/>
          <w:szCs w:val="24"/>
        </w:rPr>
        <w:t>о</w:t>
      </w:r>
      <w:r w:rsidRPr="00E3482D">
        <w:rPr>
          <w:sz w:val="24"/>
          <w:szCs w:val="24"/>
        </w:rPr>
        <w:t>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w:t>
      </w:r>
      <w:r w:rsidRPr="00E3482D">
        <w:rPr>
          <w:sz w:val="24"/>
          <w:szCs w:val="24"/>
        </w:rPr>
        <w:t>е</w:t>
      </w:r>
      <w:r w:rsidRPr="00E3482D">
        <w:rPr>
          <w:sz w:val="24"/>
          <w:szCs w:val="24"/>
        </w:rPr>
        <w:t>ления</w:t>
      </w:r>
      <w:r w:rsidR="00D85834" w:rsidRPr="00E3482D">
        <w:rPr>
          <w:sz w:val="24"/>
          <w:szCs w:val="24"/>
        </w:rPr>
        <w:t xml:space="preserve"> </w:t>
      </w:r>
      <w:r w:rsidRPr="00E3482D">
        <w:rPr>
          <w:sz w:val="24"/>
          <w:szCs w:val="24"/>
        </w:rPr>
        <w:t>муниципального образования, относящихся к следующим областям:</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sz w:val="24"/>
          <w:szCs w:val="24"/>
        </w:rPr>
        <w:t>- транспортная инфраструктура (автомобильные дороги общего пользования м</w:t>
      </w:r>
      <w:r w:rsidRPr="00E3482D">
        <w:rPr>
          <w:sz w:val="24"/>
          <w:szCs w:val="24"/>
        </w:rPr>
        <w:t>е</w:t>
      </w:r>
      <w:r w:rsidRPr="00E3482D">
        <w:rPr>
          <w:sz w:val="24"/>
          <w:szCs w:val="24"/>
        </w:rPr>
        <w:t>стного значения);</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sz w:val="24"/>
          <w:szCs w:val="24"/>
        </w:rPr>
        <w:t>- инженерная инфраструктура (водоснабжение и водоотведение; газо-, электро- и теплоснабжение; обработка, утилизация, обезвреживание, размещение твердых комм</w:t>
      </w:r>
      <w:r w:rsidRPr="00E3482D">
        <w:rPr>
          <w:sz w:val="24"/>
          <w:szCs w:val="24"/>
        </w:rPr>
        <w:t>у</w:t>
      </w:r>
      <w:r w:rsidRPr="00E3482D">
        <w:rPr>
          <w:sz w:val="24"/>
          <w:szCs w:val="24"/>
        </w:rPr>
        <w:t>нальных отходов);</w:t>
      </w:r>
    </w:p>
    <w:p w:rsidR="00275DFB" w:rsidRPr="00E3482D" w:rsidRDefault="00DA5ED0" w:rsidP="00275DFB">
      <w:pPr>
        <w:pStyle w:val="20"/>
        <w:shd w:val="clear" w:color="auto" w:fill="auto"/>
        <w:tabs>
          <w:tab w:val="left" w:pos="1434"/>
        </w:tabs>
        <w:spacing w:after="0" w:line="413" w:lineRule="exact"/>
        <w:ind w:firstLine="851"/>
        <w:jc w:val="both"/>
        <w:rPr>
          <w:sz w:val="24"/>
          <w:szCs w:val="24"/>
        </w:rPr>
      </w:pPr>
      <w:r w:rsidRPr="00E3482D">
        <w:rPr>
          <w:sz w:val="24"/>
          <w:szCs w:val="24"/>
        </w:rPr>
        <w:t>- социальная инфраструктура (</w:t>
      </w:r>
      <w:r w:rsidR="00B62801" w:rsidRPr="00E3482D">
        <w:rPr>
          <w:sz w:val="24"/>
          <w:szCs w:val="24"/>
        </w:rPr>
        <w:t xml:space="preserve">здравоохранение; </w:t>
      </w:r>
      <w:r w:rsidRPr="00E3482D">
        <w:rPr>
          <w:sz w:val="24"/>
          <w:szCs w:val="24"/>
        </w:rPr>
        <w:t>образование;</w:t>
      </w:r>
      <w:r w:rsidR="00B62801" w:rsidRPr="00E3482D">
        <w:rPr>
          <w:sz w:val="24"/>
          <w:szCs w:val="24"/>
        </w:rPr>
        <w:t xml:space="preserve"> </w:t>
      </w:r>
      <w:r w:rsidRPr="00E3482D">
        <w:rPr>
          <w:sz w:val="24"/>
          <w:szCs w:val="24"/>
        </w:rPr>
        <w:t>физическая культ</w:t>
      </w:r>
      <w:r w:rsidRPr="00E3482D">
        <w:rPr>
          <w:sz w:val="24"/>
          <w:szCs w:val="24"/>
        </w:rPr>
        <w:t>у</w:t>
      </w:r>
      <w:r w:rsidRPr="00E3482D">
        <w:rPr>
          <w:sz w:val="24"/>
          <w:szCs w:val="24"/>
        </w:rPr>
        <w:t>ра и массовый спорт; культура и искусство; торговля, общественное питание и бытовое обслуживание; управление</w:t>
      </w:r>
      <w:r w:rsidR="00F86BCF" w:rsidRPr="00E3482D">
        <w:rPr>
          <w:sz w:val="24"/>
          <w:szCs w:val="24"/>
        </w:rPr>
        <w:t>,</w:t>
      </w:r>
      <w:r w:rsidRPr="00E3482D">
        <w:rPr>
          <w:sz w:val="24"/>
          <w:szCs w:val="24"/>
        </w:rPr>
        <w:t xml:space="preserve"> кредитно-финансовые операции</w:t>
      </w:r>
      <w:r w:rsidR="006F2D19" w:rsidRPr="00E3482D">
        <w:rPr>
          <w:sz w:val="24"/>
          <w:szCs w:val="24"/>
        </w:rPr>
        <w:t>,</w:t>
      </w:r>
      <w:r w:rsidR="00F86BCF" w:rsidRPr="00E3482D">
        <w:rPr>
          <w:sz w:val="24"/>
          <w:szCs w:val="24"/>
        </w:rPr>
        <w:t xml:space="preserve"> предприятия связи</w:t>
      </w:r>
      <w:r w:rsidR="006F2D19" w:rsidRPr="00E3482D">
        <w:rPr>
          <w:sz w:val="24"/>
          <w:szCs w:val="24"/>
        </w:rPr>
        <w:t>, охраны порядка и пожарной безопасности</w:t>
      </w:r>
      <w:r w:rsidRPr="00E3482D">
        <w:rPr>
          <w:sz w:val="24"/>
          <w:szCs w:val="24"/>
        </w:rPr>
        <w:t>; рекреация и благоустройство; места зах</w:t>
      </w:r>
      <w:r w:rsidR="00275DFB" w:rsidRPr="00E3482D">
        <w:rPr>
          <w:sz w:val="24"/>
          <w:szCs w:val="24"/>
        </w:rPr>
        <w:t>оронения).</w:t>
      </w:r>
    </w:p>
    <w:p w:rsidR="00FF46EA" w:rsidRPr="00E3482D" w:rsidRDefault="00275DFB" w:rsidP="007A67B9">
      <w:pPr>
        <w:pStyle w:val="20"/>
        <w:shd w:val="clear" w:color="auto" w:fill="auto"/>
        <w:tabs>
          <w:tab w:val="left" w:pos="1434"/>
        </w:tabs>
        <w:spacing w:after="0" w:line="413" w:lineRule="exact"/>
        <w:ind w:firstLine="851"/>
        <w:jc w:val="both"/>
        <w:rPr>
          <w:sz w:val="24"/>
          <w:szCs w:val="24"/>
        </w:rPr>
      </w:pPr>
      <w:r w:rsidRPr="00E3482D">
        <w:rPr>
          <w:b/>
          <w:sz w:val="24"/>
          <w:szCs w:val="24"/>
        </w:rPr>
        <w:t>1.5.</w:t>
      </w:r>
      <w:r w:rsidRPr="00E3482D">
        <w:rPr>
          <w:sz w:val="24"/>
          <w:szCs w:val="24"/>
        </w:rPr>
        <w:t xml:space="preserve"> МНГП содержат </w:t>
      </w:r>
      <w:r w:rsidR="006764E1" w:rsidRPr="00E3482D">
        <w:rPr>
          <w:sz w:val="24"/>
          <w:szCs w:val="24"/>
        </w:rPr>
        <w:t>требования к планировке и застройке территории поселени</w:t>
      </w:r>
      <w:r w:rsidR="00E8203A" w:rsidRPr="00E3482D">
        <w:rPr>
          <w:sz w:val="24"/>
          <w:szCs w:val="24"/>
        </w:rPr>
        <w:t>я</w:t>
      </w:r>
      <w:r w:rsidR="006764E1" w:rsidRPr="00E3482D">
        <w:rPr>
          <w:sz w:val="24"/>
          <w:szCs w:val="24"/>
        </w:rPr>
        <w:t xml:space="preserve"> в связи с решением вопросов местного значения</w:t>
      </w:r>
      <w:r w:rsidR="00DA5ED0" w:rsidRPr="00E3482D">
        <w:rPr>
          <w:sz w:val="24"/>
          <w:szCs w:val="24"/>
        </w:rPr>
        <w:t>.</w:t>
      </w:r>
    </w:p>
    <w:p w:rsidR="007A67B9" w:rsidRPr="00E3482D" w:rsidRDefault="007A67B9" w:rsidP="007A67B9">
      <w:pPr>
        <w:pStyle w:val="20"/>
        <w:shd w:val="clear" w:color="auto" w:fill="auto"/>
        <w:tabs>
          <w:tab w:val="left" w:pos="1434"/>
        </w:tabs>
        <w:spacing w:after="0" w:line="413" w:lineRule="exact"/>
        <w:ind w:firstLine="851"/>
        <w:jc w:val="both"/>
        <w:rPr>
          <w:b/>
        </w:rPr>
      </w:pPr>
    </w:p>
    <w:p w:rsidR="007A67B9" w:rsidRPr="00E3482D" w:rsidRDefault="007A67B9">
      <w:pPr>
        <w:widowControl/>
        <w:spacing w:after="200" w:line="276" w:lineRule="auto"/>
        <w:rPr>
          <w:rFonts w:ascii="Times New Roman" w:hAnsi="Times New Roman" w:cs="Times New Roman"/>
          <w:b/>
          <w:color w:val="auto"/>
        </w:rPr>
      </w:pPr>
      <w:r w:rsidRPr="00E3482D">
        <w:rPr>
          <w:rFonts w:ascii="Times New Roman" w:hAnsi="Times New Roman" w:cs="Times New Roman"/>
          <w:b/>
          <w:color w:val="auto"/>
        </w:rPr>
        <w:br w:type="page"/>
      </w:r>
    </w:p>
    <w:p w:rsidR="001F72DC" w:rsidRPr="00E3482D" w:rsidRDefault="001F72DC" w:rsidP="001F72DC">
      <w:pPr>
        <w:keepNext/>
        <w:keepLines/>
        <w:tabs>
          <w:tab w:val="left" w:pos="1434"/>
        </w:tabs>
        <w:spacing w:line="418"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lastRenderedPageBreak/>
        <w:t>2. Термины и определения.</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Автомобильная дорога </w:t>
      </w:r>
      <w:r w:rsidRPr="00E3482D">
        <w:rPr>
          <w:rFonts w:ascii="Times New Roman" w:hAnsi="Times New Roman" w:cs="Times New Roman"/>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Автостоянки </w:t>
      </w:r>
      <w:r w:rsidRPr="00E3482D">
        <w:rPr>
          <w:rFonts w:ascii="Times New Roman" w:hAnsi="Times New Roman" w:cs="Times New Roman"/>
        </w:rPr>
        <w:t>- открытые площадки, предназначенные для хранения или парковки автомобилей; автостоянки для хранения могут быть оборудованы навесами, легкими о</w:t>
      </w:r>
      <w:r w:rsidRPr="00E3482D">
        <w:rPr>
          <w:rFonts w:ascii="Times New Roman" w:hAnsi="Times New Roman" w:cs="Times New Roman"/>
        </w:rPr>
        <w:t>г</w:t>
      </w:r>
      <w:r w:rsidRPr="00E3482D">
        <w:rPr>
          <w:rFonts w:ascii="Times New Roman" w:hAnsi="Times New Roman" w:cs="Times New Roman"/>
        </w:rPr>
        <w:t>раждениями боксов, смотровыми эстакадами.</w:t>
      </w:r>
    </w:p>
    <w:p w:rsidR="006C67F3" w:rsidRPr="00E3482D" w:rsidRDefault="00340BDB" w:rsidP="001F72DC">
      <w:pPr>
        <w:spacing w:line="413" w:lineRule="exact"/>
        <w:ind w:firstLine="851"/>
        <w:jc w:val="both"/>
        <w:rPr>
          <w:rStyle w:val="412pt"/>
          <w:rFonts w:eastAsia="Tahoma"/>
        </w:rPr>
      </w:pPr>
      <w:r w:rsidRPr="00E3482D">
        <w:rPr>
          <w:rStyle w:val="412pt"/>
          <w:rFonts w:eastAsia="Tahoma"/>
        </w:rPr>
        <w:t>Вертикальная планировка</w:t>
      </w:r>
      <w:r w:rsidR="00753BD8" w:rsidRPr="00E3482D">
        <w:rPr>
          <w:rStyle w:val="412pt"/>
          <w:rFonts w:eastAsia="Tahoma"/>
        </w:rPr>
        <w:t xml:space="preserve"> </w:t>
      </w:r>
      <w:r w:rsidRPr="00E3482D">
        <w:rPr>
          <w:rStyle w:val="412pt"/>
          <w:rFonts w:eastAsia="Tahoma"/>
          <w:b w:val="0"/>
        </w:rPr>
        <w:t>– преобразование</w:t>
      </w:r>
      <w:r w:rsidR="00E060EC" w:rsidRPr="00E3482D">
        <w:rPr>
          <w:rStyle w:val="412pt"/>
          <w:rFonts w:eastAsia="Tahoma"/>
          <w:b w:val="0"/>
        </w:rPr>
        <w:t xml:space="preserve"> </w:t>
      </w:r>
      <w:r w:rsidRPr="00E3482D">
        <w:rPr>
          <w:rStyle w:val="412pt"/>
          <w:rFonts w:eastAsia="Tahoma"/>
          <w:b w:val="0"/>
        </w:rPr>
        <w:t>рельефа местности для инжене</w:t>
      </w:r>
      <w:r w:rsidRPr="00E3482D">
        <w:rPr>
          <w:rStyle w:val="412pt"/>
          <w:rFonts w:eastAsia="Tahoma"/>
          <w:b w:val="0"/>
        </w:rPr>
        <w:t>р</w:t>
      </w:r>
      <w:r w:rsidRPr="00E3482D">
        <w:rPr>
          <w:rStyle w:val="412pt"/>
          <w:rFonts w:eastAsia="Tahoma"/>
          <w:b w:val="0"/>
        </w:rPr>
        <w:t>ных целей.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Гаражи </w:t>
      </w:r>
      <w:r w:rsidRPr="00E3482D">
        <w:rPr>
          <w:rFonts w:ascii="Times New Roman" w:hAnsi="Times New Roman" w:cs="Times New Roman"/>
        </w:rPr>
        <w:t>- здания, предназначенные для длительного хранения, парковки, техн</w:t>
      </w:r>
      <w:r w:rsidRPr="00E3482D">
        <w:rPr>
          <w:rFonts w:ascii="Times New Roman" w:hAnsi="Times New Roman" w:cs="Times New Roman"/>
        </w:rPr>
        <w:t>и</w:t>
      </w:r>
      <w:r w:rsidRPr="00E3482D">
        <w:rPr>
          <w:rFonts w:ascii="Times New Roman" w:hAnsi="Times New Roman" w:cs="Times New Roman"/>
        </w:rPr>
        <w:t>ческого обслуживания автомобилей.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Гаражи-стоянки </w:t>
      </w:r>
      <w:r w:rsidRPr="00E3482D">
        <w:rPr>
          <w:rFonts w:ascii="Times New Roman" w:hAnsi="Times New Roman" w:cs="Times New Roman"/>
        </w:rPr>
        <w:t>- здания и сооружения, предназначенные для хранения или па</w:t>
      </w:r>
      <w:r w:rsidRPr="00E3482D">
        <w:rPr>
          <w:rFonts w:ascii="Times New Roman" w:hAnsi="Times New Roman" w:cs="Times New Roman"/>
        </w:rPr>
        <w:t>р</w:t>
      </w:r>
      <w:r w:rsidRPr="00E3482D">
        <w:rPr>
          <w:rFonts w:ascii="Times New Roman" w:hAnsi="Times New Roman" w:cs="Times New Roman"/>
        </w:rPr>
        <w:t>ковки автомобилей, не имеющие оборудования для технического обслуживания автом</w:t>
      </w:r>
      <w:r w:rsidRPr="00E3482D">
        <w:rPr>
          <w:rFonts w:ascii="Times New Roman" w:hAnsi="Times New Roman" w:cs="Times New Roman"/>
        </w:rPr>
        <w:t>о</w:t>
      </w:r>
      <w:r w:rsidRPr="00E3482D">
        <w:rPr>
          <w:rFonts w:ascii="Times New Roman" w:hAnsi="Times New Roman" w:cs="Times New Roman"/>
        </w:rPr>
        <w:t>билей, за исключением простейших устройств - моек, смотровых ям, эстакад; гаражи-стоянки могут иметь полное или неполное наружное ограждение.</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Гостевые стоянки </w:t>
      </w:r>
      <w:r w:rsidRPr="00E3482D">
        <w:rPr>
          <w:rFonts w:ascii="Times New Roman" w:hAnsi="Times New Roman" w:cs="Times New Roman"/>
        </w:rPr>
        <w:t>- открытые площадки, предназначенные для временной па</w:t>
      </w:r>
      <w:r w:rsidRPr="00E3482D">
        <w:rPr>
          <w:rFonts w:ascii="Times New Roman" w:hAnsi="Times New Roman" w:cs="Times New Roman"/>
        </w:rPr>
        <w:t>р</w:t>
      </w:r>
      <w:r w:rsidRPr="00E3482D">
        <w:rPr>
          <w:rFonts w:ascii="Times New Roman" w:hAnsi="Times New Roman" w:cs="Times New Roman"/>
        </w:rPr>
        <w:t>ковки легковых автомобилей посетителей жилых зон.</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 xml:space="preserve">Градостроительная деятельность </w:t>
      </w:r>
      <w:r w:rsidRPr="00E3482D">
        <w:rPr>
          <w:rStyle w:val="412pt"/>
          <w:rFonts w:eastAsia="Tahoma"/>
          <w:b w:val="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E3482D">
        <w:rPr>
          <w:rStyle w:val="412pt"/>
          <w:rFonts w:eastAsia="Tahoma"/>
          <w:b w:val="0"/>
        </w:rPr>
        <w:t>и</w:t>
      </w:r>
      <w:r w:rsidRPr="00E3482D">
        <w:rPr>
          <w:rStyle w:val="412pt"/>
          <w:rFonts w:eastAsia="Tahoma"/>
          <w:b w:val="0"/>
        </w:rPr>
        <w:t>тального строительства, эксплуатации зданий, сооружений.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Деятельность по комплексному и устойчивому развитию т</w:t>
      </w:r>
      <w:r w:rsidRPr="00E3482D">
        <w:rPr>
          <w:rFonts w:ascii="Times New Roman" w:hAnsi="Times New Roman" w:cs="Times New Roman"/>
          <w:b/>
        </w:rPr>
        <w:t>ерритории</w:t>
      </w:r>
      <w:r w:rsidRPr="00E3482D">
        <w:rPr>
          <w:rFonts w:ascii="Times New Roman" w:hAnsi="Times New Roman" w:cs="Times New Roman"/>
        </w:rPr>
        <w:t xml:space="preserve"> - ос</w:t>
      </w:r>
      <w:r w:rsidRPr="00E3482D">
        <w:rPr>
          <w:rFonts w:ascii="Times New Roman" w:hAnsi="Times New Roman" w:cs="Times New Roman"/>
        </w:rPr>
        <w:t>у</w:t>
      </w:r>
      <w:r w:rsidRPr="00E3482D">
        <w:rPr>
          <w:rFonts w:ascii="Times New Roman" w:hAnsi="Times New Roman" w:cs="Times New Roman"/>
        </w:rPr>
        <w:t>ществляемая в целях обеспечения наиболее эффективного использования территории де</w:t>
      </w:r>
      <w:r w:rsidRPr="00E3482D">
        <w:rPr>
          <w:rFonts w:ascii="Times New Roman" w:hAnsi="Times New Roman" w:cs="Times New Roman"/>
        </w:rPr>
        <w:t>я</w:t>
      </w:r>
      <w:r w:rsidRPr="00E3482D">
        <w:rPr>
          <w:rFonts w:ascii="Times New Roman" w:hAnsi="Times New Roman" w:cs="Times New Roman"/>
        </w:rPr>
        <w:t>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w:t>
      </w:r>
      <w:r w:rsidRPr="00E3482D">
        <w:rPr>
          <w:rFonts w:ascii="Times New Roman" w:hAnsi="Times New Roman" w:cs="Times New Roman"/>
        </w:rPr>
        <w:t>т</w:t>
      </w:r>
      <w:r w:rsidRPr="00E3482D">
        <w:rPr>
          <w:rFonts w:ascii="Times New Roman" w:hAnsi="Times New Roman" w:cs="Times New Roman"/>
        </w:rPr>
        <w:t>венно-делового и иного назначения и необходимых для функционирования таких объе</w:t>
      </w:r>
      <w:r w:rsidRPr="00E3482D">
        <w:rPr>
          <w:rFonts w:ascii="Times New Roman" w:hAnsi="Times New Roman" w:cs="Times New Roman"/>
        </w:rPr>
        <w:t>к</w:t>
      </w:r>
      <w:r w:rsidRPr="00E3482D">
        <w:rPr>
          <w:rFonts w:ascii="Times New Roman" w:hAnsi="Times New Roman" w:cs="Times New Roman"/>
        </w:rPr>
        <w:t>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Застройщик - </w:t>
      </w:r>
      <w:r w:rsidRPr="00E3482D">
        <w:rPr>
          <w:rFonts w:ascii="Times New Roman" w:hAnsi="Times New Roman" w:cs="Times New Roman"/>
        </w:rPr>
        <w:t>физическое или юридическое лицо, обеспечивающее на принадл</w:t>
      </w:r>
      <w:r w:rsidRPr="00E3482D">
        <w:rPr>
          <w:rFonts w:ascii="Times New Roman" w:hAnsi="Times New Roman" w:cs="Times New Roman"/>
        </w:rPr>
        <w:t>е</w:t>
      </w:r>
      <w:r w:rsidRPr="00E3482D">
        <w:rPr>
          <w:rFonts w:ascii="Times New Roman" w:hAnsi="Times New Roman" w:cs="Times New Roman"/>
        </w:rPr>
        <w:t>жащем ему земельном участке или на земельном участке иного правообладателя (котор</w:t>
      </w:r>
      <w:r w:rsidRPr="00E3482D">
        <w:rPr>
          <w:rFonts w:ascii="Times New Roman" w:hAnsi="Times New Roman" w:cs="Times New Roman"/>
        </w:rPr>
        <w:t>о</w:t>
      </w:r>
      <w:r w:rsidRPr="00E3482D">
        <w:rPr>
          <w:rFonts w:ascii="Times New Roman" w:hAnsi="Times New Roman" w:cs="Times New Roman"/>
        </w:rPr>
        <w:lastRenderedPageBreak/>
        <w:t>му при осуществлении бюджетных инвестиций в объекты капитального строительства г</w:t>
      </w:r>
      <w:r w:rsidRPr="00E3482D">
        <w:rPr>
          <w:rFonts w:ascii="Times New Roman" w:hAnsi="Times New Roman" w:cs="Times New Roman"/>
        </w:rPr>
        <w:t>о</w:t>
      </w:r>
      <w:r w:rsidRPr="00E3482D">
        <w:rPr>
          <w:rFonts w:ascii="Times New Roman" w:hAnsi="Times New Roman" w:cs="Times New Roman"/>
        </w:rPr>
        <w:t>сударственной (муниципальной) собственности органы государственной власти (госуда</w:t>
      </w:r>
      <w:r w:rsidRPr="00E3482D">
        <w:rPr>
          <w:rFonts w:ascii="Times New Roman" w:hAnsi="Times New Roman" w:cs="Times New Roman"/>
        </w:rPr>
        <w:t>р</w:t>
      </w:r>
      <w:r w:rsidRPr="00E3482D">
        <w:rPr>
          <w:rFonts w:ascii="Times New Roman" w:hAnsi="Times New Roman" w:cs="Times New Roman"/>
        </w:rPr>
        <w:t>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w:t>
      </w:r>
      <w:r w:rsidRPr="00E3482D">
        <w:rPr>
          <w:rFonts w:ascii="Times New Roman" w:hAnsi="Times New Roman" w:cs="Times New Roman"/>
        </w:rPr>
        <w:t>о</w:t>
      </w:r>
      <w:r w:rsidRPr="00E3482D">
        <w:rPr>
          <w:rFonts w:ascii="Times New Roman" w:hAnsi="Times New Roman" w:cs="Times New Roman"/>
        </w:rPr>
        <w:t>управления передали в случаях, установленных бюджетным законодательством Росси</w:t>
      </w:r>
      <w:r w:rsidRPr="00E3482D">
        <w:rPr>
          <w:rFonts w:ascii="Times New Roman" w:hAnsi="Times New Roman" w:cs="Times New Roman"/>
        </w:rPr>
        <w:t>й</w:t>
      </w:r>
      <w:r w:rsidRPr="00E3482D">
        <w:rPr>
          <w:rFonts w:ascii="Times New Roman" w:hAnsi="Times New Roman" w:cs="Times New Roman"/>
        </w:rPr>
        <w:t>ской Федерации, на основании соглашений свои полномочия государственного (муниц</w:t>
      </w:r>
      <w:r w:rsidRPr="00E3482D">
        <w:rPr>
          <w:rFonts w:ascii="Times New Roman" w:hAnsi="Times New Roman" w:cs="Times New Roman"/>
        </w:rPr>
        <w:t>и</w:t>
      </w:r>
      <w:r w:rsidRPr="00E3482D">
        <w:rPr>
          <w:rFonts w:ascii="Times New Roman" w:hAnsi="Times New Roman" w:cs="Times New Roman"/>
        </w:rPr>
        <w:t>пального) заказчика) строительство, реконструкцию, капитальный ремонт объектов кап</w:t>
      </w:r>
      <w:r w:rsidRPr="00E3482D">
        <w:rPr>
          <w:rFonts w:ascii="Times New Roman" w:hAnsi="Times New Roman" w:cs="Times New Roman"/>
        </w:rPr>
        <w:t>и</w:t>
      </w:r>
      <w:r w:rsidRPr="00E3482D">
        <w:rPr>
          <w:rFonts w:ascii="Times New Roman" w:hAnsi="Times New Roman" w:cs="Times New Roman"/>
        </w:rPr>
        <w:t>тального строительства, а также выполнение инженерных изысканий, подготовку проек</w:t>
      </w:r>
      <w:r w:rsidRPr="00E3482D">
        <w:rPr>
          <w:rFonts w:ascii="Times New Roman" w:hAnsi="Times New Roman" w:cs="Times New Roman"/>
        </w:rPr>
        <w:t>т</w:t>
      </w:r>
      <w:r w:rsidRPr="00E3482D">
        <w:rPr>
          <w:rFonts w:ascii="Times New Roman" w:hAnsi="Times New Roman" w:cs="Times New Roman"/>
        </w:rPr>
        <w:t>ной документации для их строительства, реконструкции, капитального ремонта.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Земельный участок </w:t>
      </w:r>
      <w:r w:rsidRPr="00E3482D">
        <w:rPr>
          <w:rFonts w:ascii="Times New Roman" w:hAnsi="Times New Roman" w:cs="Times New Roman"/>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w:t>
      </w:r>
      <w:r w:rsidRPr="00E3482D">
        <w:rPr>
          <w:rFonts w:ascii="Times New Roman" w:hAnsi="Times New Roman" w:cs="Times New Roman"/>
        </w:rPr>
        <w:t>о</w:t>
      </w:r>
      <w:r w:rsidRPr="00E3482D">
        <w:rPr>
          <w:rFonts w:ascii="Times New Roman" w:hAnsi="Times New Roman" w:cs="Times New Roman"/>
        </w:rPr>
        <w:t>ляющие определить ее в качестве индивидуально определенной вещи.</w:t>
      </w:r>
    </w:p>
    <w:p w:rsidR="001F72DC" w:rsidRPr="00E3482D" w:rsidRDefault="001F72DC" w:rsidP="001F72DC">
      <w:pPr>
        <w:spacing w:line="413" w:lineRule="exact"/>
        <w:ind w:firstLine="851"/>
        <w:jc w:val="both"/>
        <w:rPr>
          <w:rFonts w:ascii="Times New Roman" w:hAnsi="Times New Roman" w:cs="Times New Roman"/>
        </w:rPr>
      </w:pPr>
      <w:r w:rsidRPr="00E3482D">
        <w:rPr>
          <w:rFonts w:ascii="Times New Roman" w:hAnsi="Times New Roman" w:cs="Times New Roman"/>
          <w:b/>
        </w:rPr>
        <w:t>Зоны с особыми условиями использования территорий</w:t>
      </w:r>
      <w:r w:rsidR="005F52CA" w:rsidRPr="00E3482D">
        <w:rPr>
          <w:rFonts w:ascii="Times New Roman" w:hAnsi="Times New Roman" w:cs="Times New Roman"/>
          <w:b/>
        </w:rPr>
        <w:t xml:space="preserve"> (ЗОУИТ)</w:t>
      </w:r>
      <w:r w:rsidRPr="00E3482D">
        <w:rPr>
          <w:rFonts w:ascii="Times New Roman" w:hAnsi="Times New Roman" w:cs="Times New Roman"/>
        </w:rPr>
        <w:t xml:space="preserve"> - охранные, санитарно-защитные зоны, зоны охраны объектов культурного наследия (памятников и</w:t>
      </w:r>
      <w:r w:rsidRPr="00E3482D">
        <w:rPr>
          <w:rFonts w:ascii="Times New Roman" w:hAnsi="Times New Roman" w:cs="Times New Roman"/>
        </w:rPr>
        <w:t>с</w:t>
      </w:r>
      <w:r w:rsidRPr="00E3482D">
        <w:rPr>
          <w:rFonts w:ascii="Times New Roman" w:hAnsi="Times New Roman" w:cs="Times New Roman"/>
        </w:rPr>
        <w:t>тории и культуры) народов Российской Федерации (далее - объекты культурного насл</w:t>
      </w:r>
      <w:r w:rsidRPr="00E3482D">
        <w:rPr>
          <w:rFonts w:ascii="Times New Roman" w:hAnsi="Times New Roman" w:cs="Times New Roman"/>
        </w:rPr>
        <w:t>е</w:t>
      </w:r>
      <w:r w:rsidRPr="00E3482D">
        <w:rPr>
          <w:rFonts w:ascii="Times New Roman" w:hAnsi="Times New Roman" w:cs="Times New Roman"/>
        </w:rPr>
        <w:t>дия), защитные зоны объектов культурного наследия, водоохранные зоны, зоны затопл</w:t>
      </w:r>
      <w:r w:rsidRPr="00E3482D">
        <w:rPr>
          <w:rFonts w:ascii="Times New Roman" w:hAnsi="Times New Roman" w:cs="Times New Roman"/>
        </w:rPr>
        <w:t>е</w:t>
      </w:r>
      <w:r w:rsidRPr="00E3482D">
        <w:rPr>
          <w:rFonts w:ascii="Times New Roman" w:hAnsi="Times New Roman" w:cs="Times New Roman"/>
        </w:rPr>
        <w:t xml:space="preserve">ния, подтопления, зоны санитарной охраны источников питьевого и хозяйственно-бытового водоснабжения, зоны охраняемых объектов, </w:t>
      </w:r>
      <w:r w:rsidR="00900C81" w:rsidRPr="00E3482D">
        <w:rPr>
          <w:rFonts w:ascii="Times New Roman" w:hAnsi="Times New Roman" w:cs="Times New Roman"/>
        </w:rPr>
        <w:t xml:space="preserve">приаэродромная территория, </w:t>
      </w:r>
      <w:r w:rsidRPr="00E3482D">
        <w:rPr>
          <w:rFonts w:ascii="Times New Roman" w:hAnsi="Times New Roman" w:cs="Times New Roman"/>
        </w:rPr>
        <w:t>иные зоны, устанавливаемые в соответствии с законодательством Российской Федерации.</w:t>
      </w:r>
      <w:r w:rsidR="009F3409" w:rsidRPr="00E3482D">
        <w:rPr>
          <w:rFonts w:ascii="Times New Roman" w:hAnsi="Times New Roman" w:cs="Times New Roman"/>
        </w:rPr>
        <w:t xml:space="preserve"> П</w:t>
      </w:r>
      <w:r w:rsidR="009F3409" w:rsidRPr="00E3482D">
        <w:rPr>
          <w:rFonts w:ascii="Times New Roman" w:hAnsi="Times New Roman" w:cs="Times New Roman"/>
        </w:rPr>
        <w:t>е</w:t>
      </w:r>
      <w:r w:rsidR="009F3409" w:rsidRPr="00E3482D">
        <w:rPr>
          <w:rFonts w:ascii="Times New Roman" w:hAnsi="Times New Roman" w:cs="Times New Roman"/>
        </w:rPr>
        <w:t>речень ЗОУИТ приведен в Приложении 1.</w:t>
      </w:r>
    </w:p>
    <w:p w:rsidR="006C67F3" w:rsidRPr="00E3482D" w:rsidRDefault="006C67F3" w:rsidP="001F72DC">
      <w:pPr>
        <w:spacing w:line="413" w:lineRule="exact"/>
        <w:ind w:firstLine="851"/>
        <w:jc w:val="both"/>
        <w:rPr>
          <w:rStyle w:val="412pt"/>
          <w:rFonts w:eastAsia="Tahoma"/>
          <w:b w:val="0"/>
        </w:rPr>
      </w:pPr>
      <w:r w:rsidRPr="00E3482D">
        <w:rPr>
          <w:rStyle w:val="412pt"/>
          <w:rFonts w:eastAsia="Tahoma"/>
        </w:rPr>
        <w:t>Инженерная</w:t>
      </w:r>
      <w:r w:rsidR="00F459FC" w:rsidRPr="00E3482D">
        <w:rPr>
          <w:rStyle w:val="412pt"/>
          <w:rFonts w:eastAsia="Tahoma"/>
        </w:rPr>
        <w:t xml:space="preserve"> защита</w:t>
      </w:r>
      <w:r w:rsidRPr="00E3482D">
        <w:rPr>
          <w:rStyle w:val="412pt"/>
          <w:rFonts w:eastAsia="Tahoma"/>
        </w:rPr>
        <w:t xml:space="preserve"> </w:t>
      </w:r>
      <w:r w:rsidR="00F459FC" w:rsidRPr="00E3482D">
        <w:rPr>
          <w:rStyle w:val="412pt"/>
          <w:rFonts w:eastAsia="Tahoma"/>
          <w:b w:val="0"/>
        </w:rPr>
        <w:t>- комплекс сооружений, направленных на защиту людей, здания или сооружения, территории, на которой будут осуществляться строительство, р</w:t>
      </w:r>
      <w:r w:rsidR="00F459FC" w:rsidRPr="00E3482D">
        <w:rPr>
          <w:rStyle w:val="412pt"/>
          <w:rFonts w:eastAsia="Tahoma"/>
          <w:b w:val="0"/>
        </w:rPr>
        <w:t>е</w:t>
      </w:r>
      <w:r w:rsidR="00F459FC" w:rsidRPr="00E3482D">
        <w:rPr>
          <w:rStyle w:val="412pt"/>
          <w:rFonts w:eastAsia="Tahoma"/>
          <w:b w:val="0"/>
        </w:rPr>
        <w:t>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w:t>
      </w:r>
      <w:r w:rsidR="00F459FC" w:rsidRPr="00E3482D">
        <w:rPr>
          <w:rStyle w:val="412pt"/>
          <w:rFonts w:eastAsia="Tahoma"/>
          <w:b w:val="0"/>
        </w:rPr>
        <w:t>е</w:t>
      </w:r>
      <w:r w:rsidR="00F459FC" w:rsidRPr="00E3482D">
        <w:rPr>
          <w:rStyle w:val="412pt"/>
          <w:rFonts w:eastAsia="Tahoma"/>
          <w:b w:val="0"/>
        </w:rPr>
        <w:t>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w:t>
      </w:r>
      <w:r w:rsidR="00F459FC" w:rsidRPr="00E3482D">
        <w:rPr>
          <w:rStyle w:val="412pt"/>
          <w:rFonts w:eastAsia="Tahoma"/>
          <w:b w:val="0"/>
        </w:rPr>
        <w:t>е</w:t>
      </w:r>
      <w:r w:rsidR="00F459FC" w:rsidRPr="00E3482D">
        <w:rPr>
          <w:rStyle w:val="412pt"/>
          <w:rFonts w:eastAsia="Tahoma"/>
          <w:b w:val="0"/>
        </w:rPr>
        <w:t>ского характера.</w:t>
      </w:r>
    </w:p>
    <w:p w:rsidR="009C6F58" w:rsidRPr="00E3482D" w:rsidRDefault="00537802" w:rsidP="009C6F58">
      <w:pPr>
        <w:spacing w:line="413" w:lineRule="exact"/>
        <w:ind w:firstLine="851"/>
        <w:jc w:val="both"/>
        <w:rPr>
          <w:rStyle w:val="412pt"/>
          <w:rFonts w:eastAsia="Tahoma"/>
          <w:b w:val="0"/>
        </w:rPr>
      </w:pPr>
      <w:r w:rsidRPr="00E3482D">
        <w:rPr>
          <w:rStyle w:val="412pt"/>
          <w:rFonts w:eastAsia="Tahoma"/>
        </w:rPr>
        <w:t xml:space="preserve">Инженерная подготовка </w:t>
      </w:r>
      <w:r w:rsidR="009C6F58" w:rsidRPr="00E3482D">
        <w:rPr>
          <w:rStyle w:val="412pt"/>
          <w:rFonts w:eastAsia="Tahoma"/>
        </w:rPr>
        <w:t xml:space="preserve">территории </w:t>
      </w:r>
      <w:r w:rsidR="00445458" w:rsidRPr="00E3482D">
        <w:rPr>
          <w:rFonts w:ascii="Times New Roman" w:hAnsi="Times New Roman" w:cs="Times New Roman"/>
        </w:rPr>
        <w:t>-</w:t>
      </w:r>
      <w:r w:rsidR="009C6F58" w:rsidRPr="00E3482D">
        <w:rPr>
          <w:rStyle w:val="412pt"/>
          <w:rFonts w:eastAsia="Tahoma"/>
          <w:b w:val="0"/>
        </w:rPr>
        <w:t xml:space="preserve"> комплекс инженерно</w:t>
      </w:r>
      <w:r w:rsidR="007D284A" w:rsidRPr="00E3482D">
        <w:rPr>
          <w:rStyle w:val="412pt"/>
          <w:rFonts w:eastAsia="Tahoma"/>
          <w:b w:val="0"/>
        </w:rPr>
        <w:t>-</w:t>
      </w:r>
      <w:r w:rsidR="009C6F58" w:rsidRPr="00E3482D">
        <w:rPr>
          <w:rStyle w:val="412pt"/>
          <w:rFonts w:eastAsia="Tahoma"/>
          <w:b w:val="0"/>
        </w:rPr>
        <w:t>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w:t>
      </w:r>
      <w:r w:rsidR="009C6F58" w:rsidRPr="00E3482D">
        <w:rPr>
          <w:rStyle w:val="412pt"/>
          <w:rFonts w:eastAsia="Tahoma"/>
          <w:b w:val="0"/>
        </w:rPr>
        <w:t>т</w:t>
      </w:r>
      <w:r w:rsidR="009C6F58" w:rsidRPr="00E3482D">
        <w:rPr>
          <w:rStyle w:val="412pt"/>
          <w:rFonts w:eastAsia="Tahoma"/>
          <w:b w:val="0"/>
        </w:rPr>
        <w:t>вий.</w:t>
      </w:r>
    </w:p>
    <w:p w:rsidR="009C6F58" w:rsidRPr="00E3482D" w:rsidRDefault="009C6F58" w:rsidP="001F72DC">
      <w:pPr>
        <w:spacing w:line="413" w:lineRule="exact"/>
        <w:ind w:firstLine="851"/>
        <w:jc w:val="both"/>
        <w:rPr>
          <w:rStyle w:val="412pt"/>
          <w:rFonts w:eastAsia="Tahoma"/>
          <w:b w:val="0"/>
        </w:rPr>
      </w:pPr>
      <w:r w:rsidRPr="00E3482D">
        <w:rPr>
          <w:rStyle w:val="412pt"/>
          <w:rFonts w:eastAsia="Tahoma"/>
        </w:rPr>
        <w:t xml:space="preserve">Инженерное благоустройство территории </w:t>
      </w:r>
      <w:r w:rsidR="00445458" w:rsidRPr="00E3482D">
        <w:rPr>
          <w:rFonts w:ascii="Times New Roman" w:hAnsi="Times New Roman" w:cs="Times New Roman"/>
        </w:rPr>
        <w:t xml:space="preserve">- </w:t>
      </w:r>
      <w:r w:rsidR="007D284A" w:rsidRPr="00E3482D">
        <w:rPr>
          <w:rStyle w:val="412pt"/>
          <w:rFonts w:eastAsia="Tahoma"/>
          <w:b w:val="0"/>
        </w:rPr>
        <w:t>комплекс</w:t>
      </w:r>
      <w:r w:rsidR="007D284A" w:rsidRPr="00E3482D">
        <w:rPr>
          <w:rStyle w:val="412pt"/>
          <w:rFonts w:eastAsia="Tahoma"/>
        </w:rPr>
        <w:t xml:space="preserve"> </w:t>
      </w:r>
      <w:r w:rsidRPr="00E3482D">
        <w:rPr>
          <w:rStyle w:val="412pt"/>
          <w:rFonts w:eastAsia="Tahoma"/>
          <w:b w:val="0"/>
        </w:rPr>
        <w:t xml:space="preserve">работ по благоустройству, </w:t>
      </w:r>
      <w:r w:rsidRPr="00E3482D">
        <w:rPr>
          <w:rStyle w:val="412pt"/>
          <w:rFonts w:eastAsia="Tahoma"/>
          <w:b w:val="0"/>
        </w:rPr>
        <w:lastRenderedPageBreak/>
        <w:t>связанны</w:t>
      </w:r>
      <w:r w:rsidR="007D284A" w:rsidRPr="00E3482D">
        <w:rPr>
          <w:rStyle w:val="412pt"/>
          <w:rFonts w:eastAsia="Tahoma"/>
          <w:b w:val="0"/>
        </w:rPr>
        <w:t>х</w:t>
      </w:r>
      <w:r w:rsidRPr="00E3482D">
        <w:rPr>
          <w:rStyle w:val="412pt"/>
          <w:rFonts w:eastAsia="Tahoma"/>
          <w:b w:val="0"/>
        </w:rPr>
        <w:t xml:space="preserve"> с улучшением функциональных и эстетических качеств уже </w:t>
      </w:r>
      <w:r w:rsidR="007D284A" w:rsidRPr="00E3482D">
        <w:rPr>
          <w:rStyle w:val="412pt"/>
          <w:rFonts w:eastAsia="Tahoma"/>
          <w:b w:val="0"/>
        </w:rPr>
        <w:t>подготовленных в инженерном отношении территорий</w:t>
      </w:r>
      <w:r w:rsidRPr="00E3482D">
        <w:rPr>
          <w:rStyle w:val="412pt"/>
          <w:rFonts w:eastAsia="Tahoma"/>
          <w:b w:val="0"/>
        </w:rPr>
        <w:t>.</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Инженерные изыскания </w:t>
      </w:r>
      <w:r w:rsidRPr="00E3482D">
        <w:rPr>
          <w:rFonts w:ascii="Times New Roman" w:hAnsi="Times New Roman" w:cs="Times New Roman"/>
        </w:rPr>
        <w:t>- изучение природных условий и факторов техногенн</w:t>
      </w:r>
      <w:r w:rsidRPr="00E3482D">
        <w:rPr>
          <w:rFonts w:ascii="Times New Roman" w:hAnsi="Times New Roman" w:cs="Times New Roman"/>
        </w:rPr>
        <w:t>о</w:t>
      </w:r>
      <w:r w:rsidRPr="00E3482D">
        <w:rPr>
          <w:rFonts w:ascii="Times New Roman" w:hAnsi="Times New Roman" w:cs="Times New Roman"/>
        </w:rPr>
        <w:t>го воздействия в целях рационального и безопасного использования территорий и земел</w:t>
      </w:r>
      <w:r w:rsidRPr="00E3482D">
        <w:rPr>
          <w:rFonts w:ascii="Times New Roman" w:hAnsi="Times New Roman" w:cs="Times New Roman"/>
        </w:rPr>
        <w:t>ь</w:t>
      </w:r>
      <w:r w:rsidRPr="00E3482D">
        <w:rPr>
          <w:rFonts w:ascii="Times New Roman" w:hAnsi="Times New Roman" w:cs="Times New Roman"/>
        </w:rPr>
        <w:t>ных участков в их пределах, подготовки данных по обоснованию материалов, необход</w:t>
      </w:r>
      <w:r w:rsidRPr="00E3482D">
        <w:rPr>
          <w:rFonts w:ascii="Times New Roman" w:hAnsi="Times New Roman" w:cs="Times New Roman"/>
        </w:rPr>
        <w:t>и</w:t>
      </w:r>
      <w:r w:rsidRPr="00E3482D">
        <w:rPr>
          <w:rFonts w:ascii="Times New Roman" w:hAnsi="Times New Roman" w:cs="Times New Roman"/>
        </w:rPr>
        <w:t>мых для территориального планирования, планировки территории и архитектурно</w:t>
      </w:r>
      <w:r w:rsidR="00356FCF" w:rsidRPr="00E3482D">
        <w:rPr>
          <w:rFonts w:ascii="Times New Roman" w:hAnsi="Times New Roman" w:cs="Times New Roman"/>
        </w:rPr>
        <w:t>-</w:t>
      </w:r>
      <w:r w:rsidRPr="00E3482D">
        <w:rPr>
          <w:rFonts w:ascii="Times New Roman" w:hAnsi="Times New Roman" w:cs="Times New Roman"/>
        </w:rPr>
        <w:t>строительного проектирования</w:t>
      </w:r>
      <w:r w:rsidR="00D67DFF" w:rsidRPr="00E3482D">
        <w:rPr>
          <w:rFonts w:ascii="Times New Roman" w:hAnsi="Times New Roman" w:cs="Times New Roman"/>
        </w:rPr>
        <w:t xml:space="preserve"> (инженерно-геодезические, -геологические, </w:t>
      </w:r>
      <w:r w:rsidR="0047640D" w:rsidRPr="00E3482D">
        <w:rPr>
          <w:rFonts w:ascii="Times New Roman" w:hAnsi="Times New Roman" w:cs="Times New Roman"/>
        </w:rPr>
        <w:t xml:space="preserve">-гидрометеорологические, </w:t>
      </w:r>
      <w:r w:rsidR="00D67DFF" w:rsidRPr="00E3482D">
        <w:rPr>
          <w:rFonts w:ascii="Times New Roman" w:hAnsi="Times New Roman" w:cs="Times New Roman"/>
        </w:rPr>
        <w:t>-экологические и др. изыскания)</w:t>
      </w:r>
      <w:r w:rsidRPr="00E3482D">
        <w:rPr>
          <w:rFonts w:ascii="Times New Roman" w:hAnsi="Times New Roman" w:cs="Times New Roman"/>
        </w:rPr>
        <w:t>.</w:t>
      </w:r>
    </w:p>
    <w:p w:rsidR="00BC34E6" w:rsidRPr="00E3482D" w:rsidRDefault="00CC04B1" w:rsidP="00E15757">
      <w:pPr>
        <w:spacing w:line="413" w:lineRule="exact"/>
        <w:ind w:firstLine="851"/>
        <w:jc w:val="both"/>
        <w:rPr>
          <w:rStyle w:val="412pt"/>
          <w:rFonts w:eastAsia="Tahoma"/>
          <w:b w:val="0"/>
        </w:rPr>
      </w:pPr>
      <w:r w:rsidRPr="00E3482D">
        <w:rPr>
          <w:rFonts w:ascii="Times New Roman" w:hAnsi="Times New Roman" w:cs="Times New Roman"/>
          <w:b/>
          <w:i/>
        </w:rPr>
        <w:t>Инженерно-геодезические</w:t>
      </w:r>
      <w:r w:rsidRPr="00E3482D">
        <w:rPr>
          <w:rFonts w:ascii="Times New Roman" w:hAnsi="Times New Roman" w:cs="Times New Roman"/>
        </w:rPr>
        <w:t xml:space="preserve"> изыскания выполняются для получения материалов и данных о ситуации и рельефе местности (в том числе дна водотоков, водоемов), сущес</w:t>
      </w:r>
      <w:r w:rsidRPr="00E3482D">
        <w:rPr>
          <w:rFonts w:ascii="Times New Roman" w:hAnsi="Times New Roman" w:cs="Times New Roman"/>
        </w:rPr>
        <w:t>т</w:t>
      </w:r>
      <w:r w:rsidRPr="00E3482D">
        <w:rPr>
          <w:rFonts w:ascii="Times New Roman" w:hAnsi="Times New Roman" w:cs="Times New Roman"/>
        </w:rPr>
        <w:t>вующих и строящихся зданиях и сооружениях (наземных, подземных и надземных), эл</w:t>
      </w:r>
      <w:r w:rsidRPr="00E3482D">
        <w:rPr>
          <w:rFonts w:ascii="Times New Roman" w:hAnsi="Times New Roman" w:cs="Times New Roman"/>
        </w:rPr>
        <w:t>е</w:t>
      </w:r>
      <w:r w:rsidRPr="00E3482D">
        <w:rPr>
          <w:rFonts w:ascii="Times New Roman" w:hAnsi="Times New Roman" w:cs="Times New Roman"/>
        </w:rPr>
        <w:t>ментах планировки, проявлениях опасных природных процессов и факторов техногенного воздействия (в цифровой, графической,</w:t>
      </w:r>
      <w:r w:rsidR="002D6CA2" w:rsidRPr="00E3482D">
        <w:rPr>
          <w:rFonts w:ascii="Times New Roman" w:hAnsi="Times New Roman" w:cs="Times New Roman"/>
        </w:rPr>
        <w:t xml:space="preserve"> фотографической и иных формах</w:t>
      </w:r>
      <w:r w:rsidR="002D6CA2" w:rsidRPr="00E3482D">
        <w:rPr>
          <w:rFonts w:ascii="Times New Roman" w:hAnsi="Times New Roman" w:cs="Times New Roman"/>
          <w:i/>
        </w:rPr>
        <w:t>)</w:t>
      </w:r>
      <w:r w:rsidRPr="00E3482D">
        <w:rPr>
          <w:rFonts w:ascii="Times New Roman" w:hAnsi="Times New Roman" w:cs="Times New Roman"/>
          <w:i/>
        </w:rPr>
        <w:t>.</w:t>
      </w:r>
      <w:r w:rsidR="00AB49DB" w:rsidRPr="00E3482D">
        <w:rPr>
          <w:rFonts w:ascii="Times New Roman" w:hAnsi="Times New Roman" w:cs="Times New Roman"/>
          <w:i/>
        </w:rPr>
        <w:t xml:space="preserve"> </w:t>
      </w:r>
      <w:r w:rsidR="00AB49DB" w:rsidRPr="00E3482D">
        <w:rPr>
          <w:rFonts w:ascii="Times New Roman" w:hAnsi="Times New Roman" w:cs="Times New Roman"/>
          <w:b/>
          <w:i/>
        </w:rPr>
        <w:t>План инж</w:t>
      </w:r>
      <w:r w:rsidR="00AB49DB" w:rsidRPr="00E3482D">
        <w:rPr>
          <w:rFonts w:ascii="Times New Roman" w:hAnsi="Times New Roman" w:cs="Times New Roman"/>
          <w:b/>
          <w:i/>
        </w:rPr>
        <w:t>е</w:t>
      </w:r>
      <w:r w:rsidR="00AB49DB" w:rsidRPr="00E3482D">
        <w:rPr>
          <w:rFonts w:ascii="Times New Roman" w:hAnsi="Times New Roman" w:cs="Times New Roman"/>
          <w:b/>
          <w:i/>
        </w:rPr>
        <w:t>нерно-топографический</w:t>
      </w:r>
      <w:r w:rsidR="00AB49DB" w:rsidRPr="00E3482D">
        <w:rPr>
          <w:rFonts w:ascii="Times New Roman" w:hAnsi="Times New Roman" w:cs="Times New Roman"/>
          <w:i/>
        </w:rPr>
        <w:t>:</w:t>
      </w:r>
      <w:r w:rsidR="00AB49DB" w:rsidRPr="00E3482D">
        <w:rPr>
          <w:rFonts w:ascii="Times New Roman" w:hAnsi="Times New Roman" w:cs="Times New Roman"/>
        </w:rPr>
        <w:t xml:space="preserve"> </w:t>
      </w:r>
      <w:r w:rsidR="001D618D" w:rsidRPr="00E3482D">
        <w:rPr>
          <w:rFonts w:ascii="Times New Roman" w:hAnsi="Times New Roman" w:cs="Times New Roman"/>
        </w:rPr>
        <w:t>к</w:t>
      </w:r>
      <w:r w:rsidR="001D618D" w:rsidRPr="00E3482D">
        <w:rPr>
          <w:rStyle w:val="412pt"/>
          <w:rFonts w:eastAsia="Tahoma"/>
          <w:b w:val="0"/>
        </w:rPr>
        <w:t>артографическое изображение на специализированном плане, созданном или обновленном в цифровой, графической и иных формах, элементов ситу</w:t>
      </w:r>
      <w:r w:rsidR="001D618D" w:rsidRPr="00E3482D">
        <w:rPr>
          <w:rStyle w:val="412pt"/>
          <w:rFonts w:eastAsia="Tahoma"/>
          <w:b w:val="0"/>
        </w:rPr>
        <w:t>а</w:t>
      </w:r>
      <w:r w:rsidR="001D618D" w:rsidRPr="00E3482D">
        <w:rPr>
          <w:rStyle w:val="412pt"/>
          <w:rFonts w:eastAsia="Tahoma"/>
          <w:b w:val="0"/>
        </w:rPr>
        <w:t>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w:t>
      </w:r>
      <w:r w:rsidR="001D618D" w:rsidRPr="00E3482D">
        <w:rPr>
          <w:rStyle w:val="412pt"/>
          <w:rFonts w:eastAsia="Tahoma"/>
          <w:b w:val="0"/>
        </w:rPr>
        <w:t>м</w:t>
      </w:r>
      <w:r w:rsidR="001D618D" w:rsidRPr="00E3482D">
        <w:rPr>
          <w:rStyle w:val="412pt"/>
          <w:rFonts w:eastAsia="Tahoma"/>
          <w:b w:val="0"/>
        </w:rPr>
        <w:t>ных и надземных) с их техническими характеристиками.</w:t>
      </w:r>
      <w:r w:rsidR="00E07B0E" w:rsidRPr="00E3482D">
        <w:rPr>
          <w:rStyle w:val="412pt"/>
          <w:rFonts w:eastAsia="Tahoma"/>
          <w:b w:val="0"/>
        </w:rPr>
        <w:t xml:space="preserve">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w:t>
      </w:r>
      <w:r w:rsidR="00E07B0E" w:rsidRPr="00E3482D">
        <w:rPr>
          <w:rStyle w:val="412pt"/>
          <w:rFonts w:eastAsia="Tahoma"/>
          <w:b w:val="0"/>
        </w:rPr>
        <w:t>с</w:t>
      </w:r>
      <w:r w:rsidR="00E07B0E" w:rsidRPr="00E3482D">
        <w:rPr>
          <w:rStyle w:val="412pt"/>
          <w:rFonts w:eastAsia="Tahoma"/>
          <w:b w:val="0"/>
        </w:rPr>
        <w:t>штабах 1:5000, 1:2000, 1:1000, 1:500 и 1:200.</w:t>
      </w:r>
    </w:p>
    <w:p w:rsidR="00E15757" w:rsidRPr="00E3482D" w:rsidRDefault="00E15757"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Инженерно-геологические</w:t>
      </w:r>
      <w:r w:rsidRPr="00E3482D">
        <w:rPr>
          <w:rFonts w:ascii="Times New Roman" w:hAnsi="Times New Roman" w:cs="Times New Roman"/>
          <w:b/>
        </w:rPr>
        <w:t xml:space="preserve"> </w:t>
      </w:r>
      <w:r w:rsidRPr="00E3482D">
        <w:rPr>
          <w:rFonts w:ascii="Times New Roman" w:hAnsi="Times New Roman" w:cs="Times New Roman"/>
        </w:rPr>
        <w:t>изыскания выполняются</w:t>
      </w:r>
      <w:r w:rsidR="002D6CA2" w:rsidRPr="00E3482D">
        <w:rPr>
          <w:rFonts w:ascii="Times New Roman" w:hAnsi="Times New Roman" w:cs="Times New Roman"/>
        </w:rPr>
        <w:t xml:space="preserve"> </w:t>
      </w:r>
      <w:r w:rsidRPr="00E3482D">
        <w:rPr>
          <w:rFonts w:ascii="Times New Roman" w:hAnsi="Times New Roman" w:cs="Times New Roman"/>
        </w:rPr>
        <w:t xml:space="preserve">для </w:t>
      </w:r>
      <w:r w:rsidR="002D6CA2" w:rsidRPr="00E3482D">
        <w:rPr>
          <w:rFonts w:ascii="Times New Roman" w:hAnsi="Times New Roman" w:cs="Times New Roman"/>
        </w:rPr>
        <w:t>получения материалов и данных о</w:t>
      </w:r>
      <w:r w:rsidRPr="00E3482D">
        <w:rPr>
          <w:rFonts w:ascii="Times New Roman" w:hAnsi="Times New Roman" w:cs="Times New Roman"/>
        </w:rPr>
        <w:t xml:space="preserve"> геоморфологически</w:t>
      </w:r>
      <w:r w:rsidR="002D6CA2" w:rsidRPr="00E3482D">
        <w:rPr>
          <w:rFonts w:ascii="Times New Roman" w:hAnsi="Times New Roman" w:cs="Times New Roman"/>
        </w:rPr>
        <w:t>х</w:t>
      </w:r>
      <w:r w:rsidRPr="00E3482D">
        <w:rPr>
          <w:rFonts w:ascii="Times New Roman" w:hAnsi="Times New Roman" w:cs="Times New Roman"/>
        </w:rPr>
        <w:t xml:space="preserve"> услови</w:t>
      </w:r>
      <w:r w:rsidR="002D6CA2" w:rsidRPr="00E3482D">
        <w:rPr>
          <w:rFonts w:ascii="Times New Roman" w:hAnsi="Times New Roman" w:cs="Times New Roman"/>
        </w:rPr>
        <w:t>ях</w:t>
      </w:r>
      <w:r w:rsidR="000F427E" w:rsidRPr="00E3482D">
        <w:rPr>
          <w:rFonts w:ascii="Times New Roman" w:hAnsi="Times New Roman" w:cs="Times New Roman"/>
        </w:rPr>
        <w:t xml:space="preserve">, </w:t>
      </w:r>
      <w:r w:rsidRPr="00E3482D">
        <w:rPr>
          <w:rFonts w:ascii="Times New Roman" w:hAnsi="Times New Roman" w:cs="Times New Roman"/>
        </w:rPr>
        <w:t>геологическо</w:t>
      </w:r>
      <w:r w:rsidR="002D6CA2" w:rsidRPr="00E3482D">
        <w:rPr>
          <w:rFonts w:ascii="Times New Roman" w:hAnsi="Times New Roman" w:cs="Times New Roman"/>
        </w:rPr>
        <w:t>м</w:t>
      </w:r>
      <w:r w:rsidRPr="00E3482D">
        <w:rPr>
          <w:rFonts w:ascii="Times New Roman" w:hAnsi="Times New Roman" w:cs="Times New Roman"/>
        </w:rPr>
        <w:t xml:space="preserve"> строени</w:t>
      </w:r>
      <w:r w:rsidR="002D6CA2" w:rsidRPr="00E3482D">
        <w:rPr>
          <w:rFonts w:ascii="Times New Roman" w:hAnsi="Times New Roman" w:cs="Times New Roman"/>
        </w:rPr>
        <w:t>и</w:t>
      </w:r>
      <w:r w:rsidR="000F427E" w:rsidRPr="00E3482D">
        <w:rPr>
          <w:rFonts w:ascii="Times New Roman" w:hAnsi="Times New Roman" w:cs="Times New Roman"/>
        </w:rPr>
        <w:t xml:space="preserve">, </w:t>
      </w:r>
      <w:r w:rsidRPr="00E3482D">
        <w:rPr>
          <w:rFonts w:ascii="Times New Roman" w:hAnsi="Times New Roman" w:cs="Times New Roman"/>
        </w:rPr>
        <w:t>гидрогеологически</w:t>
      </w:r>
      <w:r w:rsidR="002D6CA2" w:rsidRPr="00E3482D">
        <w:rPr>
          <w:rFonts w:ascii="Times New Roman" w:hAnsi="Times New Roman" w:cs="Times New Roman"/>
        </w:rPr>
        <w:t>х</w:t>
      </w:r>
      <w:r w:rsidRPr="00E3482D">
        <w:rPr>
          <w:rFonts w:ascii="Times New Roman" w:hAnsi="Times New Roman" w:cs="Times New Roman"/>
        </w:rPr>
        <w:t xml:space="preserve"> условия</w:t>
      </w:r>
      <w:r w:rsidR="002D6CA2" w:rsidRPr="00E3482D">
        <w:rPr>
          <w:rFonts w:ascii="Times New Roman" w:hAnsi="Times New Roman" w:cs="Times New Roman"/>
        </w:rPr>
        <w:t>х</w:t>
      </w:r>
      <w:r w:rsidR="000F427E" w:rsidRPr="00E3482D">
        <w:rPr>
          <w:rFonts w:ascii="Times New Roman" w:hAnsi="Times New Roman" w:cs="Times New Roman"/>
        </w:rPr>
        <w:t>,</w:t>
      </w:r>
      <w:r w:rsidRPr="00E3482D">
        <w:rPr>
          <w:rFonts w:ascii="Times New Roman" w:hAnsi="Times New Roman" w:cs="Times New Roman"/>
        </w:rPr>
        <w:t xml:space="preserve"> состав</w:t>
      </w:r>
      <w:r w:rsidR="002D6CA2" w:rsidRPr="00E3482D">
        <w:rPr>
          <w:rFonts w:ascii="Times New Roman" w:hAnsi="Times New Roman" w:cs="Times New Roman"/>
        </w:rPr>
        <w:t>е</w:t>
      </w:r>
      <w:r w:rsidRPr="00E3482D">
        <w:rPr>
          <w:rFonts w:ascii="Times New Roman" w:hAnsi="Times New Roman" w:cs="Times New Roman"/>
        </w:rPr>
        <w:t>, состояни</w:t>
      </w:r>
      <w:r w:rsidR="002D6CA2" w:rsidRPr="00E3482D">
        <w:rPr>
          <w:rFonts w:ascii="Times New Roman" w:hAnsi="Times New Roman" w:cs="Times New Roman"/>
        </w:rPr>
        <w:t xml:space="preserve">и </w:t>
      </w:r>
      <w:r w:rsidRPr="00E3482D">
        <w:rPr>
          <w:rFonts w:ascii="Times New Roman" w:hAnsi="Times New Roman" w:cs="Times New Roman"/>
        </w:rPr>
        <w:t>и свойств</w:t>
      </w:r>
      <w:r w:rsidR="002D6CA2" w:rsidRPr="00E3482D">
        <w:rPr>
          <w:rFonts w:ascii="Times New Roman" w:hAnsi="Times New Roman" w:cs="Times New Roman"/>
        </w:rPr>
        <w:t>ах</w:t>
      </w:r>
      <w:r w:rsidRPr="00E3482D">
        <w:rPr>
          <w:rFonts w:ascii="Times New Roman" w:hAnsi="Times New Roman" w:cs="Times New Roman"/>
        </w:rPr>
        <w:t xml:space="preserve"> грунтов</w:t>
      </w:r>
      <w:r w:rsidR="000F427E" w:rsidRPr="00E3482D">
        <w:rPr>
          <w:rFonts w:ascii="Times New Roman" w:hAnsi="Times New Roman" w:cs="Times New Roman"/>
        </w:rPr>
        <w:t>,</w:t>
      </w:r>
      <w:r w:rsidRPr="00E3482D">
        <w:rPr>
          <w:rFonts w:ascii="Times New Roman" w:hAnsi="Times New Roman" w:cs="Times New Roman"/>
        </w:rPr>
        <w:t xml:space="preserve"> геологически</w:t>
      </w:r>
      <w:r w:rsidR="002D6CA2" w:rsidRPr="00E3482D">
        <w:rPr>
          <w:rFonts w:ascii="Times New Roman" w:hAnsi="Times New Roman" w:cs="Times New Roman"/>
        </w:rPr>
        <w:t>х</w:t>
      </w:r>
      <w:r w:rsidRPr="00E3482D">
        <w:rPr>
          <w:rFonts w:ascii="Times New Roman" w:hAnsi="Times New Roman" w:cs="Times New Roman"/>
        </w:rPr>
        <w:t xml:space="preserve"> и инженерно-геологически</w:t>
      </w:r>
      <w:r w:rsidR="002D6CA2" w:rsidRPr="00E3482D">
        <w:rPr>
          <w:rFonts w:ascii="Times New Roman" w:hAnsi="Times New Roman" w:cs="Times New Roman"/>
        </w:rPr>
        <w:t>х</w:t>
      </w:r>
      <w:r w:rsidRPr="00E3482D">
        <w:rPr>
          <w:rFonts w:ascii="Times New Roman" w:hAnsi="Times New Roman" w:cs="Times New Roman"/>
        </w:rPr>
        <w:t xml:space="preserve"> процесс</w:t>
      </w:r>
      <w:r w:rsidR="002D6CA2" w:rsidRPr="00E3482D">
        <w:rPr>
          <w:rFonts w:ascii="Times New Roman" w:hAnsi="Times New Roman" w:cs="Times New Roman"/>
        </w:rPr>
        <w:t>а</w:t>
      </w:r>
      <w:r w:rsidR="000F427E" w:rsidRPr="00E3482D">
        <w:rPr>
          <w:rFonts w:ascii="Times New Roman" w:hAnsi="Times New Roman" w:cs="Times New Roman"/>
        </w:rPr>
        <w:t>х,</w:t>
      </w:r>
      <w:r w:rsidRPr="00E3482D">
        <w:rPr>
          <w:rFonts w:ascii="Times New Roman" w:hAnsi="Times New Roman" w:cs="Times New Roman"/>
        </w:rPr>
        <w:t xml:space="preserve"> сейсмически</w:t>
      </w:r>
      <w:r w:rsidR="002D6CA2" w:rsidRPr="00E3482D">
        <w:rPr>
          <w:rFonts w:ascii="Times New Roman" w:hAnsi="Times New Roman" w:cs="Times New Roman"/>
        </w:rPr>
        <w:t>х</w:t>
      </w:r>
      <w:r w:rsidRPr="00E3482D">
        <w:rPr>
          <w:rFonts w:ascii="Times New Roman" w:hAnsi="Times New Roman" w:cs="Times New Roman"/>
        </w:rPr>
        <w:t xml:space="preserve"> и сейсмотектонически</w:t>
      </w:r>
      <w:r w:rsidR="002D6CA2" w:rsidRPr="00E3482D">
        <w:rPr>
          <w:rFonts w:ascii="Times New Roman" w:hAnsi="Times New Roman" w:cs="Times New Roman"/>
        </w:rPr>
        <w:t>х</w:t>
      </w:r>
      <w:r w:rsidRPr="00E3482D">
        <w:rPr>
          <w:rFonts w:ascii="Times New Roman" w:hAnsi="Times New Roman" w:cs="Times New Roman"/>
        </w:rPr>
        <w:t xml:space="preserve"> услови</w:t>
      </w:r>
      <w:r w:rsidR="002D6CA2" w:rsidRPr="00E3482D">
        <w:rPr>
          <w:rFonts w:ascii="Times New Roman" w:hAnsi="Times New Roman" w:cs="Times New Roman"/>
        </w:rPr>
        <w:t>й</w:t>
      </w:r>
      <w:r w:rsidR="000F427E" w:rsidRPr="00E3482D">
        <w:rPr>
          <w:rFonts w:ascii="Times New Roman" w:hAnsi="Times New Roman" w:cs="Times New Roman"/>
        </w:rPr>
        <w:t>,</w:t>
      </w:r>
      <w:r w:rsidRPr="00E3482D">
        <w:rPr>
          <w:rFonts w:ascii="Times New Roman" w:hAnsi="Times New Roman" w:cs="Times New Roman"/>
        </w:rPr>
        <w:t xml:space="preserve"> техногенны</w:t>
      </w:r>
      <w:r w:rsidR="002D6CA2" w:rsidRPr="00E3482D">
        <w:rPr>
          <w:rFonts w:ascii="Times New Roman" w:hAnsi="Times New Roman" w:cs="Times New Roman"/>
        </w:rPr>
        <w:t>х</w:t>
      </w:r>
      <w:r w:rsidRPr="00E3482D">
        <w:rPr>
          <w:rFonts w:ascii="Times New Roman" w:hAnsi="Times New Roman" w:cs="Times New Roman"/>
        </w:rPr>
        <w:t xml:space="preserve"> воздействия</w:t>
      </w:r>
      <w:r w:rsidR="002D6CA2" w:rsidRPr="00E3482D">
        <w:rPr>
          <w:rFonts w:ascii="Times New Roman" w:hAnsi="Times New Roman" w:cs="Times New Roman"/>
        </w:rPr>
        <w:t>х</w:t>
      </w:r>
      <w:r w:rsidRPr="00E3482D">
        <w:rPr>
          <w:rFonts w:ascii="Times New Roman" w:hAnsi="Times New Roman" w:cs="Times New Roman"/>
        </w:rPr>
        <w:t>.</w:t>
      </w:r>
    </w:p>
    <w:p w:rsidR="006C67F3" w:rsidRPr="00E3482D" w:rsidRDefault="006C67F3"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Инженерно-гидрометеорологические</w:t>
      </w:r>
      <w:r w:rsidRPr="00E3482D">
        <w:rPr>
          <w:rFonts w:ascii="Times New Roman" w:hAnsi="Times New Roman" w:cs="Times New Roman"/>
        </w:rPr>
        <w:t xml:space="preserve"> изыскания выполняются </w:t>
      </w:r>
      <w:r w:rsidR="00CF7FF1" w:rsidRPr="00E3482D">
        <w:rPr>
          <w:rFonts w:ascii="Times New Roman" w:hAnsi="Times New Roman" w:cs="Times New Roman"/>
        </w:rPr>
        <w:t>для получения материалов и данных о гидрологическом</w:t>
      </w:r>
      <w:r w:rsidRPr="00E3482D">
        <w:rPr>
          <w:rFonts w:ascii="Times New Roman" w:hAnsi="Times New Roman" w:cs="Times New Roman"/>
        </w:rPr>
        <w:t xml:space="preserve"> режим</w:t>
      </w:r>
      <w:r w:rsidR="00CF7FF1" w:rsidRPr="00E3482D">
        <w:rPr>
          <w:rFonts w:ascii="Times New Roman" w:hAnsi="Times New Roman" w:cs="Times New Roman"/>
        </w:rPr>
        <w:t>е</w:t>
      </w:r>
      <w:r w:rsidRPr="00E3482D">
        <w:rPr>
          <w:rFonts w:ascii="Times New Roman" w:hAnsi="Times New Roman" w:cs="Times New Roman"/>
        </w:rPr>
        <w:t xml:space="preserve"> (рек, озер, водохранилищ, морей, болот, устьевых участков рек, ручьев, временных водотоков), климатически</w:t>
      </w:r>
      <w:r w:rsidR="00CF7FF1" w:rsidRPr="00E3482D">
        <w:rPr>
          <w:rFonts w:ascii="Times New Roman" w:hAnsi="Times New Roman" w:cs="Times New Roman"/>
        </w:rPr>
        <w:t>х</w:t>
      </w:r>
      <w:r w:rsidRPr="00E3482D">
        <w:rPr>
          <w:rFonts w:ascii="Times New Roman" w:hAnsi="Times New Roman" w:cs="Times New Roman"/>
        </w:rPr>
        <w:t xml:space="preserve"> услови</w:t>
      </w:r>
      <w:r w:rsidR="000F427E" w:rsidRPr="00E3482D">
        <w:rPr>
          <w:rFonts w:ascii="Times New Roman" w:hAnsi="Times New Roman" w:cs="Times New Roman"/>
        </w:rPr>
        <w:t>ях</w:t>
      </w:r>
      <w:r w:rsidRPr="00E3482D">
        <w:rPr>
          <w:rFonts w:ascii="Times New Roman" w:hAnsi="Times New Roman" w:cs="Times New Roman"/>
        </w:rPr>
        <w:t xml:space="preserve"> и отдел</w:t>
      </w:r>
      <w:r w:rsidRPr="00E3482D">
        <w:rPr>
          <w:rFonts w:ascii="Times New Roman" w:hAnsi="Times New Roman" w:cs="Times New Roman"/>
        </w:rPr>
        <w:t>ь</w:t>
      </w:r>
      <w:r w:rsidRPr="00E3482D">
        <w:rPr>
          <w:rFonts w:ascii="Times New Roman" w:hAnsi="Times New Roman" w:cs="Times New Roman"/>
        </w:rPr>
        <w:t>ны</w:t>
      </w:r>
      <w:r w:rsidR="00CF7FF1" w:rsidRPr="00E3482D">
        <w:rPr>
          <w:rFonts w:ascii="Times New Roman" w:hAnsi="Times New Roman" w:cs="Times New Roman"/>
        </w:rPr>
        <w:t>х</w:t>
      </w:r>
      <w:r w:rsidRPr="00E3482D">
        <w:rPr>
          <w:rFonts w:ascii="Times New Roman" w:hAnsi="Times New Roman" w:cs="Times New Roman"/>
        </w:rPr>
        <w:t xml:space="preserve"> метеорологически</w:t>
      </w:r>
      <w:r w:rsidR="00CF7FF1" w:rsidRPr="00E3482D">
        <w:rPr>
          <w:rFonts w:ascii="Times New Roman" w:hAnsi="Times New Roman" w:cs="Times New Roman"/>
        </w:rPr>
        <w:t>х</w:t>
      </w:r>
      <w:r w:rsidRPr="00E3482D">
        <w:rPr>
          <w:rFonts w:ascii="Times New Roman" w:hAnsi="Times New Roman" w:cs="Times New Roman"/>
        </w:rPr>
        <w:t xml:space="preserve"> характеристик</w:t>
      </w:r>
      <w:r w:rsidR="00CF7FF1" w:rsidRPr="00E3482D">
        <w:rPr>
          <w:rFonts w:ascii="Times New Roman" w:hAnsi="Times New Roman" w:cs="Times New Roman"/>
        </w:rPr>
        <w:t>ах</w:t>
      </w:r>
      <w:r w:rsidRPr="00E3482D">
        <w:rPr>
          <w:rFonts w:ascii="Times New Roman" w:hAnsi="Times New Roman" w:cs="Times New Roman"/>
        </w:rPr>
        <w:t>, опасны</w:t>
      </w:r>
      <w:r w:rsidR="00CF7FF1" w:rsidRPr="00E3482D">
        <w:rPr>
          <w:rFonts w:ascii="Times New Roman" w:hAnsi="Times New Roman" w:cs="Times New Roman"/>
        </w:rPr>
        <w:t>х</w:t>
      </w:r>
      <w:r w:rsidRPr="00E3482D">
        <w:rPr>
          <w:rFonts w:ascii="Times New Roman" w:hAnsi="Times New Roman" w:cs="Times New Roman"/>
        </w:rPr>
        <w:t xml:space="preserve"> гидрометеорологически</w:t>
      </w:r>
      <w:r w:rsidR="00CF7FF1" w:rsidRPr="00E3482D">
        <w:rPr>
          <w:rFonts w:ascii="Times New Roman" w:hAnsi="Times New Roman" w:cs="Times New Roman"/>
        </w:rPr>
        <w:t>х</w:t>
      </w:r>
      <w:r w:rsidRPr="00E3482D">
        <w:rPr>
          <w:rFonts w:ascii="Times New Roman" w:hAnsi="Times New Roman" w:cs="Times New Roman"/>
        </w:rPr>
        <w:t xml:space="preserve"> процесс</w:t>
      </w:r>
      <w:r w:rsidR="00CF7FF1" w:rsidRPr="00E3482D">
        <w:rPr>
          <w:rFonts w:ascii="Times New Roman" w:hAnsi="Times New Roman" w:cs="Times New Roman"/>
        </w:rPr>
        <w:t>ах</w:t>
      </w:r>
      <w:r w:rsidRPr="00E3482D">
        <w:rPr>
          <w:rFonts w:ascii="Times New Roman" w:hAnsi="Times New Roman" w:cs="Times New Roman"/>
        </w:rPr>
        <w:t xml:space="preserve"> и явления</w:t>
      </w:r>
      <w:r w:rsidR="00CF7FF1" w:rsidRPr="00E3482D">
        <w:rPr>
          <w:rFonts w:ascii="Times New Roman" w:hAnsi="Times New Roman" w:cs="Times New Roman"/>
        </w:rPr>
        <w:t>х</w:t>
      </w:r>
      <w:r w:rsidRPr="00E3482D">
        <w:rPr>
          <w:rFonts w:ascii="Times New Roman" w:hAnsi="Times New Roman" w:cs="Times New Roman"/>
        </w:rPr>
        <w:t>, изменени</w:t>
      </w:r>
      <w:r w:rsidR="000F427E" w:rsidRPr="00E3482D">
        <w:rPr>
          <w:rFonts w:ascii="Times New Roman" w:hAnsi="Times New Roman" w:cs="Times New Roman"/>
        </w:rPr>
        <w:t>ях</w:t>
      </w:r>
      <w:r w:rsidRPr="00E3482D">
        <w:rPr>
          <w:rFonts w:ascii="Times New Roman" w:hAnsi="Times New Roman" w:cs="Times New Roman"/>
        </w:rPr>
        <w:t xml:space="preserve"> гидрологических и климатических условий или их отдельных х</w:t>
      </w:r>
      <w:r w:rsidRPr="00E3482D">
        <w:rPr>
          <w:rFonts w:ascii="Times New Roman" w:hAnsi="Times New Roman" w:cs="Times New Roman"/>
        </w:rPr>
        <w:t>а</w:t>
      </w:r>
      <w:r w:rsidRPr="00E3482D">
        <w:rPr>
          <w:rFonts w:ascii="Times New Roman" w:hAnsi="Times New Roman" w:cs="Times New Roman"/>
        </w:rPr>
        <w:t>рактеристик под влиянием техногенных факторов.</w:t>
      </w:r>
    </w:p>
    <w:p w:rsidR="006C67F3" w:rsidRPr="00E3482D" w:rsidRDefault="006C67F3"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Инженерно-экологические</w:t>
      </w:r>
      <w:r w:rsidRPr="00E3482D">
        <w:rPr>
          <w:rFonts w:ascii="Times New Roman" w:hAnsi="Times New Roman" w:cs="Times New Roman"/>
        </w:rPr>
        <w:t xml:space="preserve"> изыскания выполняются для получения материалов и </w:t>
      </w:r>
      <w:r w:rsidRPr="00E3482D">
        <w:rPr>
          <w:rFonts w:ascii="Times New Roman" w:hAnsi="Times New Roman" w:cs="Times New Roman"/>
        </w:rPr>
        <w:lastRenderedPageBreak/>
        <w:t>данных о состоянии компонентов окружающей среды и возможных источниках ее загря</w:t>
      </w:r>
      <w:r w:rsidRPr="00E3482D">
        <w:rPr>
          <w:rFonts w:ascii="Times New Roman" w:hAnsi="Times New Roman" w:cs="Times New Roman"/>
        </w:rPr>
        <w:t>з</w:t>
      </w:r>
      <w:r w:rsidRPr="00E3482D">
        <w:rPr>
          <w:rFonts w:ascii="Times New Roman" w:hAnsi="Times New Roman" w:cs="Times New Roman"/>
        </w:rPr>
        <w:t xml:space="preserve">нения. </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Коэффициент застройки</w:t>
      </w:r>
      <w:r w:rsidRPr="00E3482D">
        <w:rPr>
          <w:rStyle w:val="412pt"/>
          <w:rFonts w:eastAsia="Tahoma"/>
          <w:b w:val="0"/>
        </w:rPr>
        <w:t xml:space="preserve"> - отношение площади, занятой под зданиями и соор</w:t>
      </w:r>
      <w:r w:rsidRPr="00E3482D">
        <w:rPr>
          <w:rStyle w:val="412pt"/>
          <w:rFonts w:eastAsia="Tahoma"/>
          <w:b w:val="0"/>
        </w:rPr>
        <w:t>у</w:t>
      </w:r>
      <w:r w:rsidRPr="00E3482D">
        <w:rPr>
          <w:rStyle w:val="412pt"/>
          <w:rFonts w:eastAsia="Tahoma"/>
          <w:b w:val="0"/>
        </w:rPr>
        <w:t>жениями к площади участка.</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Коэффициент плотности застройки</w:t>
      </w:r>
      <w:r w:rsidRPr="00E3482D">
        <w:rPr>
          <w:rStyle w:val="412pt"/>
          <w:rFonts w:eastAsia="Tahoma"/>
          <w:b w:val="0"/>
        </w:rPr>
        <w:t xml:space="preserve"> - отношение площади всех этажей зданий и сооружений к площади участка.</w:t>
      </w:r>
    </w:p>
    <w:p w:rsidR="00B62801"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Красн</w:t>
      </w:r>
      <w:r w:rsidR="00F60176" w:rsidRPr="00E3482D">
        <w:rPr>
          <w:rStyle w:val="412pt"/>
          <w:rFonts w:eastAsia="Tahoma"/>
        </w:rPr>
        <w:t>ые</w:t>
      </w:r>
      <w:r w:rsidRPr="00E3482D">
        <w:rPr>
          <w:rStyle w:val="412pt"/>
          <w:rFonts w:eastAsia="Tahoma"/>
        </w:rPr>
        <w:t xml:space="preserve"> лини</w:t>
      </w:r>
      <w:r w:rsidR="00F60176" w:rsidRPr="00E3482D">
        <w:rPr>
          <w:rStyle w:val="412pt"/>
          <w:rFonts w:eastAsia="Tahoma"/>
        </w:rPr>
        <w:t>и</w:t>
      </w:r>
      <w:r w:rsidRPr="00E3482D">
        <w:rPr>
          <w:rStyle w:val="412pt"/>
          <w:rFonts w:eastAsia="Tahoma"/>
        </w:rPr>
        <w:t xml:space="preserve"> </w:t>
      </w:r>
      <w:r w:rsidRPr="00E3482D">
        <w:rPr>
          <w:rFonts w:ascii="Times New Roman" w:hAnsi="Times New Roman" w:cs="Times New Roman"/>
        </w:rPr>
        <w:t>- линии, которые обозначают существующие, планируемые (и</w:t>
      </w:r>
      <w:r w:rsidRPr="00E3482D">
        <w:rPr>
          <w:rFonts w:ascii="Times New Roman" w:hAnsi="Times New Roman" w:cs="Times New Roman"/>
        </w:rPr>
        <w:t>з</w:t>
      </w:r>
      <w:r w:rsidRPr="00E3482D">
        <w:rPr>
          <w:rFonts w:ascii="Times New Roman" w:hAnsi="Times New Roman" w:cs="Times New Roman"/>
        </w:rPr>
        <w:t>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w:t>
      </w:r>
      <w:r w:rsidRPr="00E3482D">
        <w:rPr>
          <w:rFonts w:ascii="Times New Roman" w:hAnsi="Times New Roman" w:cs="Times New Roman"/>
        </w:rPr>
        <w:t>и</w:t>
      </w:r>
      <w:r w:rsidRPr="00E3482D">
        <w:rPr>
          <w:rFonts w:ascii="Times New Roman" w:hAnsi="Times New Roman" w:cs="Times New Roman"/>
        </w:rPr>
        <w:t>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w:t>
      </w:r>
      <w:r w:rsidRPr="00E3482D">
        <w:rPr>
          <w:rFonts w:ascii="Times New Roman" w:hAnsi="Times New Roman" w:cs="Times New Roman"/>
        </w:rPr>
        <w:t>ь</w:t>
      </w:r>
      <w:r w:rsidRPr="00E3482D">
        <w:rPr>
          <w:rFonts w:ascii="Times New Roman" w:hAnsi="Times New Roman" w:cs="Times New Roman"/>
        </w:rPr>
        <w:t>ских поселениях.</w:t>
      </w:r>
    </w:p>
    <w:p w:rsidR="00360AB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Линейны</w:t>
      </w:r>
      <w:r w:rsidR="00F60176" w:rsidRPr="00E3482D">
        <w:rPr>
          <w:rStyle w:val="412pt"/>
          <w:rFonts w:eastAsia="Tahoma"/>
        </w:rPr>
        <w:t>й</w:t>
      </w:r>
      <w:r w:rsidRPr="00E3482D">
        <w:rPr>
          <w:rStyle w:val="412pt"/>
          <w:rFonts w:eastAsia="Tahoma"/>
        </w:rPr>
        <w:t xml:space="preserve"> объект </w:t>
      </w:r>
      <w:r w:rsidRPr="00E3482D">
        <w:rPr>
          <w:rFonts w:ascii="Times New Roman" w:hAnsi="Times New Roman" w:cs="Times New Roman"/>
        </w:rPr>
        <w:t xml:space="preserve">- </w:t>
      </w:r>
      <w:r w:rsidR="000B0ED0" w:rsidRPr="00E3482D">
        <w:rPr>
          <w:rFonts w:ascii="Times New Roman" w:hAnsi="Times New Roman" w:cs="Times New Roman"/>
        </w:rPr>
        <w:t>сооружение инженерно-технического обеспечения, тран</w:t>
      </w:r>
      <w:r w:rsidR="000B0ED0" w:rsidRPr="00E3482D">
        <w:rPr>
          <w:rFonts w:ascii="Times New Roman" w:hAnsi="Times New Roman" w:cs="Times New Roman"/>
        </w:rPr>
        <w:t>с</w:t>
      </w:r>
      <w:r w:rsidR="000B0ED0" w:rsidRPr="00E3482D">
        <w:rPr>
          <w:rFonts w:ascii="Times New Roman" w:hAnsi="Times New Roman" w:cs="Times New Roman"/>
        </w:rPr>
        <w:t>порта, связи, электро-, газо-, водоснабжения и водоотведения, характеризующееся лине</w:t>
      </w:r>
      <w:r w:rsidR="000B0ED0" w:rsidRPr="00E3482D">
        <w:rPr>
          <w:rFonts w:ascii="Times New Roman" w:hAnsi="Times New Roman" w:cs="Times New Roman"/>
        </w:rPr>
        <w:t>й</w:t>
      </w:r>
      <w:r w:rsidR="000B0ED0" w:rsidRPr="00E3482D">
        <w:rPr>
          <w:rFonts w:ascii="Times New Roman" w:hAnsi="Times New Roman" w:cs="Times New Roman"/>
        </w:rPr>
        <w:t>но протяженной конфигурацией, длина которого несоизмеримо превышает геометрич</w:t>
      </w:r>
      <w:r w:rsidR="000B0ED0" w:rsidRPr="00E3482D">
        <w:rPr>
          <w:rFonts w:ascii="Times New Roman" w:hAnsi="Times New Roman" w:cs="Times New Roman"/>
        </w:rPr>
        <w:t>е</w:t>
      </w:r>
      <w:r w:rsidR="000B0ED0" w:rsidRPr="00E3482D">
        <w:rPr>
          <w:rFonts w:ascii="Times New Roman" w:hAnsi="Times New Roman" w:cs="Times New Roman"/>
        </w:rPr>
        <w:t>ские параметры своего поперечного сечения (ширину, высоту, диаметр).</w:t>
      </w:r>
      <w:r w:rsidR="00FA335B" w:rsidRPr="00E3482D">
        <w:rPr>
          <w:rFonts w:ascii="Times New Roman" w:hAnsi="Times New Roman" w:cs="Times New Roman"/>
        </w:rPr>
        <w:t xml:space="preserve"> </w:t>
      </w:r>
      <w:r w:rsidR="00FA335B" w:rsidRPr="00E3482D">
        <w:rPr>
          <w:rFonts w:ascii="Times New Roman" w:hAnsi="Times New Roman" w:cs="Times New Roman"/>
          <w:b/>
          <w:i/>
        </w:rPr>
        <w:t>Трасса:</w:t>
      </w:r>
      <w:r w:rsidR="00FA335B" w:rsidRPr="00E3482D">
        <w:rPr>
          <w:rFonts w:ascii="Times New Roman" w:hAnsi="Times New Roman" w:cs="Times New Roman"/>
        </w:rPr>
        <w:t xml:space="preserve"> условная линия, которая определяет ось линейного сооружения, соответствующая проектному п</w:t>
      </w:r>
      <w:r w:rsidR="00FA335B" w:rsidRPr="00E3482D">
        <w:rPr>
          <w:rFonts w:ascii="Times New Roman" w:hAnsi="Times New Roman" w:cs="Times New Roman"/>
        </w:rPr>
        <w:t>о</w:t>
      </w:r>
      <w:r w:rsidR="00FA335B" w:rsidRPr="00E3482D">
        <w:rPr>
          <w:rFonts w:ascii="Times New Roman" w:hAnsi="Times New Roman" w:cs="Times New Roman"/>
        </w:rPr>
        <w:t>ло</w:t>
      </w:r>
      <w:r w:rsidR="00360ABC" w:rsidRPr="00E3482D">
        <w:rPr>
          <w:rFonts w:ascii="Times New Roman" w:hAnsi="Times New Roman" w:cs="Times New Roman"/>
        </w:rPr>
        <w:t>жению на местности; положение оси на местности определяется двумя проекциями: г</w:t>
      </w:r>
      <w:r w:rsidR="00360ABC" w:rsidRPr="00E3482D">
        <w:rPr>
          <w:rFonts w:ascii="Times New Roman" w:hAnsi="Times New Roman" w:cs="Times New Roman"/>
        </w:rPr>
        <w:t>о</w:t>
      </w:r>
      <w:r w:rsidR="00360ABC" w:rsidRPr="00E3482D">
        <w:rPr>
          <w:rFonts w:ascii="Times New Roman" w:hAnsi="Times New Roman" w:cs="Times New Roman"/>
        </w:rPr>
        <w:t>ризонтальной (планом) и вертикальной (продольным профилем).</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Линия регулирования застройки </w:t>
      </w:r>
      <w:r w:rsidRPr="00E3482D">
        <w:rPr>
          <w:rFonts w:ascii="Times New Roman" w:hAnsi="Times New Roman" w:cs="Times New Roman"/>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Маломобильные группы населения (МГН) </w:t>
      </w:r>
      <w:r w:rsidRPr="00E3482D">
        <w:rPr>
          <w:rFonts w:ascii="Times New Roman" w:hAnsi="Times New Roman" w:cs="Times New Roman"/>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w:t>
      </w:r>
      <w:r w:rsidRPr="00E3482D">
        <w:rPr>
          <w:rFonts w:ascii="Times New Roman" w:hAnsi="Times New Roman" w:cs="Times New Roman"/>
        </w:rPr>
        <w:t>е</w:t>
      </w:r>
      <w:r w:rsidRPr="00E3482D">
        <w:rPr>
          <w:rFonts w:ascii="Times New Roman" w:hAnsi="Times New Roman" w:cs="Times New Roman"/>
        </w:rPr>
        <w:t>ны: инвалиды, люди с временным нарушением здоровья, беременные женщины, люди преклонного возраста, люди с детскими колясками и т.п.</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Доступные для МГН здания и сооружения </w:t>
      </w:r>
      <w:r w:rsidRPr="00E3482D">
        <w:rPr>
          <w:rFonts w:ascii="Times New Roman" w:hAnsi="Times New Roman" w:cs="Times New Roman"/>
        </w:rPr>
        <w:t xml:space="preserve">- здания и сооружения, в которых реализован комплекс архитектурно-планировочных, инженерно-технических, </w:t>
      </w:r>
      <w:bookmarkStart w:id="4" w:name="bookmark38"/>
      <w:r w:rsidRPr="00E3482D">
        <w:rPr>
          <w:rFonts w:ascii="Times New Roman" w:hAnsi="Times New Roman" w:cs="Times New Roman"/>
        </w:rPr>
        <w:t>эргоном</w:t>
      </w:r>
      <w:r w:rsidRPr="00E3482D">
        <w:rPr>
          <w:rFonts w:ascii="Times New Roman" w:hAnsi="Times New Roman" w:cs="Times New Roman"/>
        </w:rPr>
        <w:t>и</w:t>
      </w:r>
      <w:r w:rsidRPr="00E3482D">
        <w:rPr>
          <w:rFonts w:ascii="Times New Roman" w:hAnsi="Times New Roman" w:cs="Times New Roman"/>
        </w:rPr>
        <w:t>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4"/>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Машино-место </w:t>
      </w:r>
      <w:r w:rsidRPr="00E3482D">
        <w:rPr>
          <w:rFonts w:ascii="Times New Roman" w:hAnsi="Times New Roman" w:cs="Times New Roman"/>
        </w:rPr>
        <w:t>- предназначенная исключительно для размещения транспортн</w:t>
      </w:r>
      <w:r w:rsidRPr="00E3482D">
        <w:rPr>
          <w:rFonts w:ascii="Times New Roman" w:hAnsi="Times New Roman" w:cs="Times New Roman"/>
        </w:rPr>
        <w:t>о</w:t>
      </w:r>
      <w:r w:rsidRPr="00E3482D">
        <w:rPr>
          <w:rFonts w:ascii="Times New Roman" w:hAnsi="Times New Roman" w:cs="Times New Roman"/>
        </w:rPr>
        <w:t>го средства индивидуально-определенная часть здания или сооружения, которая не огр</w:t>
      </w:r>
      <w:r w:rsidRPr="00E3482D">
        <w:rPr>
          <w:rFonts w:ascii="Times New Roman" w:hAnsi="Times New Roman" w:cs="Times New Roman"/>
        </w:rPr>
        <w:t>а</w:t>
      </w:r>
      <w:r w:rsidRPr="00E3482D">
        <w:rPr>
          <w:rFonts w:ascii="Times New Roman" w:hAnsi="Times New Roman" w:cs="Times New Roman"/>
        </w:rPr>
        <w:lastRenderedPageBreak/>
        <w:t>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w:t>
      </w:r>
      <w:r w:rsidRPr="00E3482D">
        <w:rPr>
          <w:rFonts w:ascii="Times New Roman" w:hAnsi="Times New Roman" w:cs="Times New Roman"/>
        </w:rPr>
        <w:t>т</w:t>
      </w:r>
      <w:r w:rsidRPr="00E3482D">
        <w:rPr>
          <w:rFonts w:ascii="Times New Roman" w:hAnsi="Times New Roman" w:cs="Times New Roman"/>
        </w:rPr>
        <w:t>ровом учете порядке.</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Нормативы градостроительного проектирования </w:t>
      </w:r>
      <w:r w:rsidRPr="00E3482D">
        <w:rPr>
          <w:rFonts w:ascii="Times New Roman" w:hAnsi="Times New Roman" w:cs="Times New Roman"/>
        </w:rPr>
        <w:t>- совокупность установле</w:t>
      </w:r>
      <w:r w:rsidRPr="00E3482D">
        <w:rPr>
          <w:rFonts w:ascii="Times New Roman" w:hAnsi="Times New Roman" w:cs="Times New Roman"/>
        </w:rPr>
        <w:t>н</w:t>
      </w:r>
      <w:r w:rsidRPr="00E3482D">
        <w:rPr>
          <w:rFonts w:ascii="Times New Roman" w:hAnsi="Times New Roman" w:cs="Times New Roman"/>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E3482D">
        <w:rPr>
          <w:rFonts w:ascii="Times New Roman" w:hAnsi="Times New Roman" w:cs="Times New Roman"/>
        </w:rPr>
        <w:t>н</w:t>
      </w:r>
      <w:r w:rsidRPr="00E3482D">
        <w:rPr>
          <w:rFonts w:ascii="Times New Roman" w:hAnsi="Times New Roman" w:cs="Times New Roman"/>
        </w:rPr>
        <w:t>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w:t>
      </w:r>
      <w:r w:rsidRPr="00E3482D">
        <w:rPr>
          <w:rFonts w:ascii="Times New Roman" w:hAnsi="Times New Roman" w:cs="Times New Roman"/>
        </w:rPr>
        <w:t>е</w:t>
      </w:r>
      <w:r w:rsidRPr="00E3482D">
        <w:rPr>
          <w:rFonts w:ascii="Times New Roman" w:hAnsi="Times New Roman" w:cs="Times New Roman"/>
        </w:rPr>
        <w:t>рации, муниципальных образований.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Общая площадь квартиры </w:t>
      </w:r>
      <w:r w:rsidRPr="00E3482D">
        <w:rPr>
          <w:rFonts w:ascii="Times New Roman" w:hAnsi="Times New Roman" w:cs="Times New Roman"/>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Объект капитального строительства</w:t>
      </w:r>
      <w:r w:rsidR="005F52CA" w:rsidRPr="00E3482D">
        <w:rPr>
          <w:rStyle w:val="412pt"/>
          <w:rFonts w:eastAsia="Tahoma"/>
        </w:rPr>
        <w:t xml:space="preserve"> (ОКС)</w:t>
      </w:r>
      <w:r w:rsidRPr="00E3482D">
        <w:rPr>
          <w:rStyle w:val="412pt"/>
          <w:rFonts w:eastAsia="Tahoma"/>
        </w:rPr>
        <w:t xml:space="preserve"> </w:t>
      </w:r>
      <w:r w:rsidRPr="00E3482D">
        <w:rPr>
          <w:rFonts w:ascii="Times New Roman" w:hAnsi="Times New Roman" w:cs="Times New Roman"/>
        </w:rPr>
        <w:t>- здание, строение, сооружение, объекты, строительство которых не завершено, за исключением временных построек, к</w:t>
      </w:r>
      <w:r w:rsidRPr="00E3482D">
        <w:rPr>
          <w:rFonts w:ascii="Times New Roman" w:hAnsi="Times New Roman" w:cs="Times New Roman"/>
        </w:rPr>
        <w:t>и</w:t>
      </w:r>
      <w:r w:rsidRPr="00E3482D">
        <w:rPr>
          <w:rFonts w:ascii="Times New Roman" w:hAnsi="Times New Roman" w:cs="Times New Roman"/>
        </w:rPr>
        <w:t>осков, навесов и других подобных построек.</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Объекты федерального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w:t>
      </w:r>
      <w:r w:rsidRPr="00E3482D">
        <w:rPr>
          <w:rFonts w:ascii="Times New Roman" w:hAnsi="Times New Roman" w:cs="Times New Roman"/>
        </w:rPr>
        <w:t>й</w:t>
      </w:r>
      <w:r w:rsidRPr="00E3482D">
        <w:rPr>
          <w:rFonts w:ascii="Times New Roman" w:hAnsi="Times New Roman" w:cs="Times New Roman"/>
        </w:rPr>
        <w:t>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w:t>
      </w:r>
      <w:r w:rsidRPr="00E3482D">
        <w:rPr>
          <w:rFonts w:ascii="Times New Roman" w:hAnsi="Times New Roman" w:cs="Times New Roman"/>
        </w:rPr>
        <w:t>е</w:t>
      </w:r>
      <w:r w:rsidRPr="00E3482D">
        <w:rPr>
          <w:rFonts w:ascii="Times New Roman" w:hAnsi="Times New Roman" w:cs="Times New Roman"/>
        </w:rPr>
        <w:t>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w:t>
      </w:r>
      <w:r w:rsidRPr="00E3482D">
        <w:rPr>
          <w:rFonts w:ascii="Times New Roman" w:hAnsi="Times New Roman" w:cs="Times New Roman"/>
        </w:rPr>
        <w:t>й</w:t>
      </w:r>
      <w:r w:rsidRPr="00E3482D">
        <w:rPr>
          <w:rFonts w:ascii="Times New Roman" w:hAnsi="Times New Roman" w:cs="Times New Roman"/>
        </w:rPr>
        <w:t>ской Федерации в указанных в части 1 статьи 10 ГрК РФ областях, определяются Прав</w:t>
      </w:r>
      <w:r w:rsidRPr="00E3482D">
        <w:rPr>
          <w:rFonts w:ascii="Times New Roman" w:hAnsi="Times New Roman" w:cs="Times New Roman"/>
        </w:rPr>
        <w:t>и</w:t>
      </w:r>
      <w:r w:rsidRPr="00E3482D">
        <w:rPr>
          <w:rFonts w:ascii="Times New Roman" w:hAnsi="Times New Roman" w:cs="Times New Roman"/>
        </w:rPr>
        <w:t>тельством Российской Федерации, за исключением объектов федерального значения в о</w:t>
      </w:r>
      <w:r w:rsidRPr="00E3482D">
        <w:rPr>
          <w:rFonts w:ascii="Times New Roman" w:hAnsi="Times New Roman" w:cs="Times New Roman"/>
        </w:rPr>
        <w:t>б</w:t>
      </w:r>
      <w:r w:rsidRPr="00E3482D">
        <w:rPr>
          <w:rFonts w:ascii="Times New Roman" w:hAnsi="Times New Roman" w:cs="Times New Roman"/>
        </w:rPr>
        <w:t>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w:t>
      </w:r>
      <w:r w:rsidRPr="00E3482D">
        <w:rPr>
          <w:rFonts w:ascii="Times New Roman" w:hAnsi="Times New Roman" w:cs="Times New Roman"/>
        </w:rPr>
        <w:t>е</w:t>
      </w:r>
      <w:r w:rsidRPr="00E3482D">
        <w:rPr>
          <w:rFonts w:ascii="Times New Roman" w:hAnsi="Times New Roman" w:cs="Times New Roman"/>
        </w:rPr>
        <w:t>мах территориального планирования Российской Федерации, определяются Президентом Российской Федерации.</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Объекты регионального значения </w:t>
      </w:r>
      <w:r w:rsidRPr="00E3482D">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w:t>
      </w:r>
      <w:r w:rsidRPr="00E3482D">
        <w:rPr>
          <w:rFonts w:ascii="Times New Roman" w:hAnsi="Times New Roman" w:cs="Times New Roman"/>
        </w:rPr>
        <w:lastRenderedPageBreak/>
        <w:t>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w:t>
      </w:r>
      <w:r w:rsidRPr="00E3482D">
        <w:rPr>
          <w:rFonts w:ascii="Times New Roman" w:hAnsi="Times New Roman" w:cs="Times New Roman"/>
        </w:rPr>
        <w:t>а</w:t>
      </w:r>
      <w:r w:rsidRPr="00E3482D">
        <w:rPr>
          <w:rFonts w:ascii="Times New Roman" w:hAnsi="Times New Roman" w:cs="Times New Roman"/>
        </w:rPr>
        <w:t>зывают существенное влияние на социально-экономическое развитие субъекта Росси</w:t>
      </w:r>
      <w:r w:rsidRPr="00E3482D">
        <w:rPr>
          <w:rFonts w:ascii="Times New Roman" w:hAnsi="Times New Roman" w:cs="Times New Roman"/>
        </w:rPr>
        <w:t>й</w:t>
      </w:r>
      <w:r w:rsidRPr="00E3482D">
        <w:rPr>
          <w:rFonts w:ascii="Times New Roman" w:hAnsi="Times New Roman" w:cs="Times New Roman"/>
        </w:rPr>
        <w:t>ской Федерации. Виды объектов регионального значения в указанных в части 3 статьи 14 ГрК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Объекты местного значения </w:t>
      </w:r>
      <w:r w:rsidRPr="00E3482D">
        <w:rPr>
          <w:rFonts w:ascii="Times New Roman" w:hAnsi="Times New Roman" w:cs="Times New Roman"/>
        </w:rPr>
        <w:t>- объекты капитального строительства, иные об</w:t>
      </w:r>
      <w:r w:rsidRPr="00E3482D">
        <w:rPr>
          <w:rFonts w:ascii="Times New Roman" w:hAnsi="Times New Roman" w:cs="Times New Roman"/>
        </w:rPr>
        <w:t>ъ</w:t>
      </w:r>
      <w:r w:rsidRPr="00E3482D">
        <w:rPr>
          <w:rFonts w:ascii="Times New Roman" w:hAnsi="Times New Roman" w:cs="Times New Roman"/>
        </w:rPr>
        <w:t>екты, территории, которые необходимы для осуществления органами местного сам</w:t>
      </w:r>
      <w:r w:rsidRPr="00E3482D">
        <w:rPr>
          <w:rFonts w:ascii="Times New Roman" w:hAnsi="Times New Roman" w:cs="Times New Roman"/>
        </w:rPr>
        <w:t>о</w:t>
      </w:r>
      <w:r w:rsidRPr="00E3482D">
        <w:rPr>
          <w:rFonts w:ascii="Times New Roman" w:hAnsi="Times New Roman" w:cs="Times New Roman"/>
        </w:rPr>
        <w:t>управления полномочий по вопросам местного значения и в пределах переданных гос</w:t>
      </w:r>
      <w:r w:rsidRPr="00E3482D">
        <w:rPr>
          <w:rFonts w:ascii="Times New Roman" w:hAnsi="Times New Roman" w:cs="Times New Roman"/>
        </w:rPr>
        <w:t>у</w:t>
      </w:r>
      <w:r w:rsidRPr="00E3482D">
        <w:rPr>
          <w:rFonts w:ascii="Times New Roman" w:hAnsi="Times New Roman" w:cs="Times New Roman"/>
        </w:rPr>
        <w:t>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w:t>
      </w:r>
      <w:r w:rsidRPr="00E3482D">
        <w:rPr>
          <w:rFonts w:ascii="Times New Roman" w:hAnsi="Times New Roman" w:cs="Times New Roman"/>
        </w:rPr>
        <w:t>н</w:t>
      </w:r>
      <w:r w:rsidRPr="00E3482D">
        <w:rPr>
          <w:rFonts w:ascii="Times New Roman" w:hAnsi="Times New Roman" w:cs="Times New Roman"/>
        </w:rPr>
        <w:t>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w:t>
      </w:r>
      <w:r w:rsidRPr="00E3482D">
        <w:rPr>
          <w:rFonts w:ascii="Times New Roman" w:hAnsi="Times New Roman" w:cs="Times New Roman"/>
        </w:rPr>
        <w:t>е</w:t>
      </w:r>
      <w:r w:rsidRPr="00E3482D">
        <w:rPr>
          <w:rFonts w:ascii="Times New Roman" w:hAnsi="Times New Roman" w:cs="Times New Roman"/>
        </w:rPr>
        <w:t>ния, городского области в указанных в пункте 1 части 3 статьи 19 и пункте 1 части 5 ст</w:t>
      </w:r>
      <w:r w:rsidRPr="00E3482D">
        <w:rPr>
          <w:rFonts w:ascii="Times New Roman" w:hAnsi="Times New Roman" w:cs="Times New Roman"/>
        </w:rPr>
        <w:t>а</w:t>
      </w:r>
      <w:r w:rsidRPr="00E3482D">
        <w:rPr>
          <w:rFonts w:ascii="Times New Roman" w:hAnsi="Times New Roman" w:cs="Times New Roman"/>
        </w:rPr>
        <w:t>тьи 23 ГрК РФ областях, подлежащих отображению на схеме территориального планир</w:t>
      </w:r>
      <w:r w:rsidRPr="00E3482D">
        <w:rPr>
          <w:rFonts w:ascii="Times New Roman" w:hAnsi="Times New Roman" w:cs="Times New Roman"/>
        </w:rPr>
        <w:t>о</w:t>
      </w:r>
      <w:r w:rsidRPr="00E3482D">
        <w:rPr>
          <w:rFonts w:ascii="Times New Roman" w:hAnsi="Times New Roman" w:cs="Times New Roman"/>
        </w:rPr>
        <w:t>вания муниципального района, генеральном плане поселения, генеральном плане горо</w:t>
      </w:r>
      <w:r w:rsidRPr="00E3482D">
        <w:rPr>
          <w:rFonts w:ascii="Times New Roman" w:hAnsi="Times New Roman" w:cs="Times New Roman"/>
        </w:rPr>
        <w:t>д</w:t>
      </w:r>
      <w:r w:rsidRPr="00E3482D">
        <w:rPr>
          <w:rFonts w:ascii="Times New Roman" w:hAnsi="Times New Roman" w:cs="Times New Roman"/>
        </w:rPr>
        <w:t>ского области, определяются законом субъекта Российской Федерации.</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Озелененные территории </w:t>
      </w:r>
      <w:r w:rsidRPr="00E3482D">
        <w:rPr>
          <w:rFonts w:ascii="Times New Roman" w:hAnsi="Times New Roman" w:cs="Times New Roman"/>
        </w:rPr>
        <w:t>- часть территории природного комплекса, на которой располагаются природные и искусственно созданные садово-парковые комплексы и об</w:t>
      </w:r>
      <w:r w:rsidRPr="00E3482D">
        <w:rPr>
          <w:rFonts w:ascii="Times New Roman" w:hAnsi="Times New Roman" w:cs="Times New Roman"/>
        </w:rPr>
        <w:t>ъ</w:t>
      </w:r>
      <w:r w:rsidRPr="00E3482D">
        <w:rPr>
          <w:rFonts w:ascii="Times New Roman" w:hAnsi="Times New Roman" w:cs="Times New Roman"/>
        </w:rPr>
        <w:t>екты - парк, сад, сквер, бульвар; территории жилых, общественно-деловых и других те</w:t>
      </w:r>
      <w:r w:rsidRPr="00E3482D">
        <w:rPr>
          <w:rFonts w:ascii="Times New Roman" w:hAnsi="Times New Roman" w:cs="Times New Roman"/>
        </w:rPr>
        <w:t>р</w:t>
      </w:r>
      <w:r w:rsidRPr="00E3482D">
        <w:rPr>
          <w:rFonts w:ascii="Times New Roman" w:hAnsi="Times New Roman" w:cs="Times New Roman"/>
        </w:rPr>
        <w:t>риториальных зон, не менее 70 % поверхности которых занято зелеными насаждениями и другим растительным покровом.</w:t>
      </w:r>
    </w:p>
    <w:p w:rsidR="001F72DC" w:rsidRPr="00E3482D" w:rsidRDefault="00B62801" w:rsidP="001F72DC">
      <w:pPr>
        <w:spacing w:line="413" w:lineRule="exact"/>
        <w:ind w:firstLine="851"/>
        <w:jc w:val="both"/>
        <w:rPr>
          <w:rFonts w:ascii="Times New Roman" w:hAnsi="Times New Roman" w:cs="Times New Roman"/>
        </w:rPr>
      </w:pPr>
      <w:r w:rsidRPr="00E3482D">
        <w:rPr>
          <w:rStyle w:val="412pt"/>
          <w:rFonts w:eastAsia="Tahoma"/>
        </w:rPr>
        <w:t>П</w:t>
      </w:r>
      <w:r w:rsidR="001F72DC" w:rsidRPr="00E3482D">
        <w:rPr>
          <w:rStyle w:val="412pt"/>
          <w:rFonts w:eastAsia="Tahoma"/>
        </w:rPr>
        <w:t xml:space="preserve">арковочное место </w:t>
      </w:r>
      <w:r w:rsidR="001F72DC" w:rsidRPr="00E3482D">
        <w:rPr>
          <w:rFonts w:ascii="Times New Roman" w:hAnsi="Times New Roman" w:cs="Times New Roman"/>
        </w:rPr>
        <w:t>- специально обозначенное и при необходимости обустрое</w:t>
      </w:r>
      <w:r w:rsidR="001F72DC" w:rsidRPr="00E3482D">
        <w:rPr>
          <w:rFonts w:ascii="Times New Roman" w:hAnsi="Times New Roman" w:cs="Times New Roman"/>
        </w:rPr>
        <w:t>н</w:t>
      </w:r>
      <w:r w:rsidR="001F72DC" w:rsidRPr="00E3482D">
        <w:rPr>
          <w:rFonts w:ascii="Times New Roman" w:hAnsi="Times New Roman" w:cs="Times New Roman"/>
        </w:rPr>
        <w:t>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w:t>
      </w:r>
      <w:r w:rsidR="001F72DC" w:rsidRPr="00E3482D">
        <w:rPr>
          <w:rFonts w:ascii="Times New Roman" w:hAnsi="Times New Roman" w:cs="Times New Roman"/>
        </w:rPr>
        <w:t>ъ</w:t>
      </w:r>
      <w:r w:rsidR="001F72DC" w:rsidRPr="00E3482D">
        <w:rPr>
          <w:rFonts w:ascii="Times New Roman" w:hAnsi="Times New Roman" w:cs="Times New Roman"/>
        </w:rPr>
        <w:t>ектов улично-дорожной сети и предназначенное для организованной стоянки транспор</w:t>
      </w:r>
      <w:r w:rsidR="001F72DC" w:rsidRPr="00E3482D">
        <w:rPr>
          <w:rFonts w:ascii="Times New Roman" w:hAnsi="Times New Roman" w:cs="Times New Roman"/>
        </w:rPr>
        <w:t>т</w:t>
      </w:r>
      <w:r w:rsidR="001F72DC" w:rsidRPr="00E3482D">
        <w:rPr>
          <w:rFonts w:ascii="Times New Roman" w:hAnsi="Times New Roman" w:cs="Times New Roman"/>
        </w:rPr>
        <w:t>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Плотность застройки </w:t>
      </w:r>
      <w:r w:rsidRPr="00E3482D">
        <w:rPr>
          <w:rFonts w:ascii="Times New Roman" w:hAnsi="Times New Roman" w:cs="Times New Roman"/>
        </w:rPr>
        <w:t xml:space="preserve">- суммарная поэтажная площадь застройки наземной части </w:t>
      </w:r>
      <w:r w:rsidRPr="00E3482D">
        <w:rPr>
          <w:rFonts w:ascii="Times New Roman" w:hAnsi="Times New Roman" w:cs="Times New Roman"/>
        </w:rPr>
        <w:lastRenderedPageBreak/>
        <w:t>зданий и сооружений в габаритах наружных стен, приходящаяся на единицу территории участка, квартала (микрорайона) (тыс. кв. м/га).</w:t>
      </w:r>
    </w:p>
    <w:p w:rsidR="00597849" w:rsidRPr="00E3482D" w:rsidRDefault="00597849" w:rsidP="00597849">
      <w:pPr>
        <w:spacing w:line="413" w:lineRule="exact"/>
        <w:ind w:firstLine="851"/>
        <w:jc w:val="both"/>
        <w:rPr>
          <w:rFonts w:ascii="Times New Roman" w:hAnsi="Times New Roman" w:cs="Times New Roman"/>
        </w:rPr>
      </w:pPr>
      <w:r w:rsidRPr="00E3482D">
        <w:rPr>
          <w:rStyle w:val="412pt"/>
          <w:rFonts w:eastAsia="Tahoma"/>
        </w:rPr>
        <w:t xml:space="preserve">Процент застройки </w:t>
      </w:r>
      <w:r w:rsidRPr="00E3482D">
        <w:rPr>
          <w:rFonts w:ascii="Times New Roman" w:hAnsi="Times New Roman" w:cs="Times New Roman"/>
        </w:rPr>
        <w:t>- отношение суммарной площади земельного участка, кот</w:t>
      </w:r>
      <w:r w:rsidRPr="00E3482D">
        <w:rPr>
          <w:rFonts w:ascii="Times New Roman" w:hAnsi="Times New Roman" w:cs="Times New Roman"/>
        </w:rPr>
        <w:t>о</w:t>
      </w:r>
      <w:r w:rsidRPr="00E3482D">
        <w:rPr>
          <w:rFonts w:ascii="Times New Roman" w:hAnsi="Times New Roman" w:cs="Times New Roman"/>
        </w:rPr>
        <w:t>рая может быть застроена, ко всей площади земельного участка.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Площадь застройки здания, сооружения - </w:t>
      </w:r>
      <w:r w:rsidRPr="00E3482D">
        <w:rPr>
          <w:rFonts w:ascii="Times New Roman" w:hAnsi="Times New Roman" w:cs="Times New Roman"/>
        </w:rPr>
        <w:t>это площадь горизонтального сеч</w:t>
      </w:r>
      <w:r w:rsidRPr="00E3482D">
        <w:rPr>
          <w:rFonts w:ascii="Times New Roman" w:hAnsi="Times New Roman" w:cs="Times New Roman"/>
        </w:rPr>
        <w:t>е</w:t>
      </w:r>
      <w:r w:rsidRPr="00E3482D">
        <w:rPr>
          <w:rFonts w:ascii="Times New Roman" w:hAnsi="Times New Roman" w:cs="Times New Roman"/>
        </w:rPr>
        <w:t>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w:t>
      </w:r>
      <w:r w:rsidRPr="00E3482D">
        <w:rPr>
          <w:rFonts w:ascii="Times New Roman" w:hAnsi="Times New Roman" w:cs="Times New Roman"/>
        </w:rPr>
        <w:t>н</w:t>
      </w:r>
      <w:r w:rsidRPr="00E3482D">
        <w:rPr>
          <w:rFonts w:ascii="Times New Roman" w:hAnsi="Times New Roman" w:cs="Times New Roman"/>
        </w:rPr>
        <w:t>ным на опорах, а также проезды под ним включаются в площадь застройки.</w:t>
      </w:r>
    </w:p>
    <w:p w:rsidR="00597849" w:rsidRPr="00E3482D" w:rsidRDefault="00597849" w:rsidP="00597849">
      <w:pPr>
        <w:spacing w:line="413" w:lineRule="exact"/>
        <w:ind w:firstLine="851"/>
        <w:jc w:val="both"/>
        <w:rPr>
          <w:rStyle w:val="412pt"/>
          <w:rFonts w:eastAsia="Tahoma"/>
          <w:b w:val="0"/>
        </w:rPr>
      </w:pPr>
      <w:r w:rsidRPr="00E3482D">
        <w:rPr>
          <w:rStyle w:val="412pt"/>
          <w:rFonts w:eastAsia="Tahoma"/>
        </w:rPr>
        <w:t>Суммарная поэтажная площадь</w:t>
      </w:r>
      <w:r w:rsidRPr="00E3482D">
        <w:rPr>
          <w:rStyle w:val="412pt"/>
          <w:rFonts w:eastAsia="Tahoma"/>
          <w:b w:val="0"/>
        </w:rPr>
        <w:t xml:space="preserve"> - суммарная площадь всех надземных этажей здания, включая площади всех помещений этажа (в том числе лоджий, лестничных кл</w:t>
      </w:r>
      <w:r w:rsidRPr="00E3482D">
        <w:rPr>
          <w:rStyle w:val="412pt"/>
          <w:rFonts w:eastAsia="Tahoma"/>
          <w:b w:val="0"/>
        </w:rPr>
        <w:t>е</w:t>
      </w:r>
      <w:r w:rsidRPr="00E3482D">
        <w:rPr>
          <w:rStyle w:val="412pt"/>
          <w:rFonts w:eastAsia="Tahoma"/>
          <w:b w:val="0"/>
        </w:rPr>
        <w:t>ток, лифтовых шахт и др.).</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Реконструкция линейных объектов </w:t>
      </w:r>
      <w:r w:rsidRPr="00E3482D">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w:t>
      </w:r>
      <w:r w:rsidRPr="00E3482D">
        <w:rPr>
          <w:rFonts w:ascii="Times New Roman" w:hAnsi="Times New Roman" w:cs="Times New Roman"/>
        </w:rPr>
        <w:t>о</w:t>
      </w:r>
      <w:r w:rsidRPr="00E3482D">
        <w:rPr>
          <w:rFonts w:ascii="Times New Roman" w:hAnsi="Times New Roman" w:cs="Times New Roman"/>
        </w:rPr>
        <w:t>сти, грузоподъемности и других) или при котором требуется изменение границ полос о</w:t>
      </w:r>
      <w:r w:rsidRPr="00E3482D">
        <w:rPr>
          <w:rFonts w:ascii="Times New Roman" w:hAnsi="Times New Roman" w:cs="Times New Roman"/>
        </w:rPr>
        <w:t>т</w:t>
      </w:r>
      <w:r w:rsidRPr="00E3482D">
        <w:rPr>
          <w:rFonts w:ascii="Times New Roman" w:hAnsi="Times New Roman" w:cs="Times New Roman"/>
        </w:rPr>
        <w:t>вода и (или) охранных зон таких объектов.</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Реконструкция объектов капитального строительства </w:t>
      </w:r>
      <w:r w:rsidRPr="00E3482D">
        <w:rPr>
          <w:rFonts w:ascii="Times New Roman" w:hAnsi="Times New Roman" w:cs="Times New Roman"/>
        </w:rPr>
        <w:t>(за исключением л</w:t>
      </w:r>
      <w:r w:rsidRPr="00E3482D">
        <w:rPr>
          <w:rFonts w:ascii="Times New Roman" w:hAnsi="Times New Roman" w:cs="Times New Roman"/>
        </w:rPr>
        <w:t>и</w:t>
      </w:r>
      <w:r w:rsidRPr="00E3482D">
        <w:rPr>
          <w:rFonts w:ascii="Times New Roman" w:hAnsi="Times New Roman" w:cs="Times New Roman"/>
        </w:rPr>
        <w:t>нейных объектов) - изменение параметров объекта капитального строительства, его ча</w:t>
      </w:r>
      <w:r w:rsidRPr="00E3482D">
        <w:rPr>
          <w:rFonts w:ascii="Times New Roman" w:hAnsi="Times New Roman" w:cs="Times New Roman"/>
        </w:rPr>
        <w:t>с</w:t>
      </w:r>
      <w:r w:rsidRPr="00E3482D">
        <w:rPr>
          <w:rFonts w:ascii="Times New Roman" w:hAnsi="Times New Roman" w:cs="Times New Roman"/>
        </w:rPr>
        <w:t>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E3482D">
        <w:rPr>
          <w:rFonts w:ascii="Times New Roman" w:hAnsi="Times New Roman" w:cs="Times New Roman"/>
        </w:rPr>
        <w:t>и</w:t>
      </w:r>
      <w:r w:rsidRPr="00E3482D">
        <w:rPr>
          <w:rFonts w:ascii="Times New Roman" w:hAnsi="Times New Roman" w:cs="Times New Roman"/>
        </w:rPr>
        <w:t>ем замены отдельных элементов таких конструкций на аналогичные или иные улучша</w:t>
      </w:r>
      <w:r w:rsidRPr="00E3482D">
        <w:rPr>
          <w:rFonts w:ascii="Times New Roman" w:hAnsi="Times New Roman" w:cs="Times New Roman"/>
        </w:rPr>
        <w:t>ю</w:t>
      </w:r>
      <w:r w:rsidRPr="00E3482D">
        <w:rPr>
          <w:rFonts w:ascii="Times New Roman" w:hAnsi="Times New Roman" w:cs="Times New Roman"/>
        </w:rPr>
        <w:t>щие показатели таких конструкций элементы и (или) восстановления указанных элеме</w:t>
      </w:r>
      <w:r w:rsidRPr="00E3482D">
        <w:rPr>
          <w:rFonts w:ascii="Times New Roman" w:hAnsi="Times New Roman" w:cs="Times New Roman"/>
        </w:rPr>
        <w:t>н</w:t>
      </w:r>
      <w:r w:rsidRPr="00E3482D">
        <w:rPr>
          <w:rFonts w:ascii="Times New Roman" w:hAnsi="Times New Roman" w:cs="Times New Roman"/>
        </w:rPr>
        <w:t>тов.</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Строительство </w:t>
      </w:r>
      <w:r w:rsidRPr="00E3482D">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Территории общего пользования </w:t>
      </w:r>
      <w:r w:rsidRPr="00E3482D">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F72DC" w:rsidRPr="00E3482D" w:rsidRDefault="001F72DC" w:rsidP="001F72DC">
      <w:pPr>
        <w:spacing w:line="413" w:lineRule="exact"/>
        <w:ind w:firstLine="851"/>
        <w:jc w:val="both"/>
        <w:rPr>
          <w:rStyle w:val="412pt"/>
          <w:rFonts w:eastAsia="Tahoma"/>
        </w:rPr>
      </w:pPr>
      <w:r w:rsidRPr="00E3482D">
        <w:rPr>
          <w:rStyle w:val="412pt"/>
          <w:rFonts w:eastAsia="Tahoma"/>
        </w:rPr>
        <w:t xml:space="preserve">Улично-дорожная сеть (УДС) </w:t>
      </w:r>
      <w:r w:rsidRPr="00E3482D">
        <w:rPr>
          <w:rStyle w:val="412pt"/>
          <w:rFonts w:eastAsia="Tahoma"/>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w:t>
      </w:r>
      <w:r w:rsidRPr="00E3482D">
        <w:rPr>
          <w:rStyle w:val="412pt"/>
          <w:rFonts w:eastAsia="Tahoma"/>
          <w:b w:val="0"/>
        </w:rPr>
        <w:t>о</w:t>
      </w:r>
      <w:r w:rsidRPr="00E3482D">
        <w:rPr>
          <w:rStyle w:val="412pt"/>
          <w:rFonts w:eastAsia="Tahoma"/>
          <w:b w:val="0"/>
        </w:rPr>
        <w:t>оружения), предназначенные для движения транспортных средств и пешеходов, проект</w:t>
      </w:r>
      <w:r w:rsidRPr="00E3482D">
        <w:rPr>
          <w:rStyle w:val="412pt"/>
          <w:rFonts w:eastAsia="Tahoma"/>
          <w:b w:val="0"/>
        </w:rPr>
        <w:t>и</w:t>
      </w:r>
      <w:r w:rsidRPr="00E3482D">
        <w:rPr>
          <w:rStyle w:val="412pt"/>
          <w:rFonts w:eastAsia="Tahoma"/>
          <w:b w:val="0"/>
        </w:rPr>
        <w:lastRenderedPageBreak/>
        <w:t>руемые с учетом перспективного роста интенсивности движения и обеспечения возмо</w:t>
      </w:r>
      <w:r w:rsidRPr="00E3482D">
        <w:rPr>
          <w:rStyle w:val="412pt"/>
          <w:rFonts w:eastAsia="Tahoma"/>
          <w:b w:val="0"/>
        </w:rPr>
        <w:t>ж</w:t>
      </w:r>
      <w:r w:rsidRPr="00E3482D">
        <w:rPr>
          <w:rStyle w:val="412pt"/>
          <w:rFonts w:eastAsia="Tahoma"/>
          <w:b w:val="0"/>
        </w:rPr>
        <w:t>ности прокладки инженерных коммуникаций.</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 xml:space="preserve">Устойчивое развитие территорий </w:t>
      </w:r>
      <w:r w:rsidRPr="00E3482D">
        <w:rPr>
          <w:rStyle w:val="412pt"/>
          <w:rFonts w:eastAsia="Tahoma"/>
          <w:b w:val="0"/>
        </w:rPr>
        <w:t>- обеспечение при осуществлении град</w:t>
      </w:r>
      <w:r w:rsidRPr="00E3482D">
        <w:rPr>
          <w:rStyle w:val="412pt"/>
          <w:rFonts w:eastAsia="Tahoma"/>
          <w:b w:val="0"/>
        </w:rPr>
        <w:t>о</w:t>
      </w:r>
      <w:r w:rsidRPr="00E3482D">
        <w:rPr>
          <w:rStyle w:val="412pt"/>
          <w:rFonts w:eastAsia="Tahoma"/>
          <w:b w:val="0"/>
        </w:rPr>
        <w:t>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 xml:space="preserve">Элемент планировочной структуры </w:t>
      </w:r>
      <w:r w:rsidRPr="00E3482D">
        <w:rPr>
          <w:rStyle w:val="412pt"/>
          <w:rFonts w:eastAsia="Tahoma"/>
          <w:b w:val="0"/>
        </w:rPr>
        <w:t>- часть территории поселения, городского округа или межселенной территории муниципального района (район; микрорайон; ква</w:t>
      </w:r>
      <w:r w:rsidRPr="00E3482D">
        <w:rPr>
          <w:rStyle w:val="412pt"/>
          <w:rFonts w:eastAsia="Tahoma"/>
          <w:b w:val="0"/>
        </w:rPr>
        <w:t>р</w:t>
      </w:r>
      <w:r w:rsidRPr="00E3482D">
        <w:rPr>
          <w:rStyle w:val="412pt"/>
          <w:rFonts w:eastAsia="Tahoma"/>
          <w:b w:val="0"/>
        </w:rPr>
        <w:t>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w:t>
      </w:r>
      <w:r w:rsidRPr="00E3482D">
        <w:rPr>
          <w:rStyle w:val="412pt"/>
          <w:rFonts w:eastAsia="Tahoma"/>
          <w:b w:val="0"/>
        </w:rPr>
        <w:t>с</w:t>
      </w:r>
      <w:r w:rsidRPr="00E3482D">
        <w:rPr>
          <w:rStyle w:val="412pt"/>
          <w:rFonts w:eastAsia="Tahoma"/>
          <w:b w:val="0"/>
        </w:rPr>
        <w:t>портно-пересадочного узла; территория, занятая линейным объектом и (или) предназн</w:t>
      </w:r>
      <w:r w:rsidRPr="00E3482D">
        <w:rPr>
          <w:rStyle w:val="412pt"/>
          <w:rFonts w:eastAsia="Tahoma"/>
          <w:b w:val="0"/>
        </w:rPr>
        <w:t>а</w:t>
      </w:r>
      <w:r w:rsidRPr="00E3482D">
        <w:rPr>
          <w:rStyle w:val="412pt"/>
          <w:rFonts w:eastAsia="Tahoma"/>
          <w:b w:val="0"/>
        </w:rPr>
        <w:t>ченная для размещения линейного объекта).</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Этаж</w:t>
      </w:r>
      <w:r w:rsidRPr="00E3482D">
        <w:rPr>
          <w:rStyle w:val="412pt"/>
          <w:rFonts w:eastAsia="Tahoma"/>
          <w:b w:val="0"/>
        </w:rPr>
        <w:t xml:space="preserve"> - часть здания между отметками верха перекрытия или пола по грунту и о</w:t>
      </w:r>
      <w:r w:rsidRPr="00E3482D">
        <w:rPr>
          <w:rStyle w:val="412pt"/>
          <w:rFonts w:eastAsia="Tahoma"/>
          <w:b w:val="0"/>
        </w:rPr>
        <w:t>т</w:t>
      </w:r>
      <w:r w:rsidRPr="00E3482D">
        <w:rPr>
          <w:rStyle w:val="412pt"/>
          <w:rFonts w:eastAsia="Tahoma"/>
          <w:b w:val="0"/>
        </w:rPr>
        <w:t>меткой верха расположенного над ним перекрытия (покрытия). Отнесение этажа к на</w:t>
      </w:r>
      <w:r w:rsidRPr="00E3482D">
        <w:rPr>
          <w:rStyle w:val="412pt"/>
          <w:rFonts w:eastAsia="Tahoma"/>
          <w:b w:val="0"/>
        </w:rPr>
        <w:t>д</w:t>
      </w:r>
      <w:r w:rsidRPr="00E3482D">
        <w:rPr>
          <w:rStyle w:val="412pt"/>
          <w:rFonts w:eastAsia="Tahoma"/>
          <w:b w:val="0"/>
        </w:rPr>
        <w:t>земному, цокольному, подвальному и подземному осуществляется исходя из взаимного расположения отметки пола и планировочной отметки земли.</w:t>
      </w:r>
    </w:p>
    <w:p w:rsidR="001F72DC" w:rsidRPr="00E3482D" w:rsidRDefault="001F72DC" w:rsidP="001F72DC">
      <w:pPr>
        <w:pStyle w:val="20"/>
        <w:shd w:val="clear" w:color="auto" w:fill="auto"/>
        <w:tabs>
          <w:tab w:val="left" w:pos="1434"/>
        </w:tabs>
        <w:spacing w:after="0" w:line="413" w:lineRule="exact"/>
        <w:ind w:firstLine="851"/>
        <w:jc w:val="both"/>
        <w:rPr>
          <w:rStyle w:val="412pt"/>
          <w:rFonts w:eastAsia="Tahoma"/>
          <w:b w:val="0"/>
        </w:rPr>
      </w:pPr>
      <w:r w:rsidRPr="00E3482D">
        <w:rPr>
          <w:rStyle w:val="412pt"/>
          <w:rFonts w:eastAsia="Tahoma"/>
        </w:rPr>
        <w:t>Этажность здания</w:t>
      </w:r>
      <w:r w:rsidRPr="00E3482D">
        <w:rPr>
          <w:rStyle w:val="412pt"/>
          <w:rFonts w:eastAsia="Tahoma"/>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 пл</w:t>
      </w:r>
      <w:r w:rsidRPr="00E3482D">
        <w:rPr>
          <w:rStyle w:val="412pt"/>
          <w:rFonts w:eastAsia="Tahoma"/>
          <w:b w:val="0"/>
        </w:rPr>
        <w:t>а</w:t>
      </w:r>
      <w:r w:rsidRPr="00E3482D">
        <w:rPr>
          <w:rStyle w:val="412pt"/>
          <w:rFonts w:eastAsia="Tahoma"/>
          <w:b w:val="0"/>
        </w:rPr>
        <w:t>нировочной отметки земли не менее чем на 2 м.</w:t>
      </w:r>
    </w:p>
    <w:p w:rsidR="00B94FBE" w:rsidRPr="00E3482D" w:rsidRDefault="00B94FBE" w:rsidP="001F72DC">
      <w:pPr>
        <w:pStyle w:val="20"/>
        <w:shd w:val="clear" w:color="auto" w:fill="auto"/>
        <w:tabs>
          <w:tab w:val="left" w:pos="1434"/>
        </w:tabs>
        <w:spacing w:after="0" w:line="413" w:lineRule="exact"/>
        <w:ind w:firstLine="851"/>
        <w:jc w:val="both"/>
        <w:rPr>
          <w:rStyle w:val="412pt"/>
          <w:rFonts w:eastAsia="Tahoma"/>
          <w:b w:val="0"/>
        </w:rPr>
      </w:pPr>
    </w:p>
    <w:p w:rsidR="00FF46EA" w:rsidRPr="00E3482D" w:rsidRDefault="00FF46EA">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990D15" w:rsidRPr="00E3482D" w:rsidRDefault="00990D15" w:rsidP="00990D15">
      <w:pPr>
        <w:spacing w:line="413" w:lineRule="exact"/>
        <w:ind w:firstLine="851"/>
        <w:jc w:val="both"/>
        <w:rPr>
          <w:rFonts w:ascii="Times New Roman" w:hAnsi="Times New Roman" w:cs="Times New Roman"/>
          <w:b/>
        </w:rPr>
      </w:pPr>
      <w:r w:rsidRPr="00E3482D">
        <w:rPr>
          <w:rFonts w:ascii="Times New Roman" w:hAnsi="Times New Roman" w:cs="Times New Roman"/>
          <w:b/>
        </w:rPr>
        <w:lastRenderedPageBreak/>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990D15" w:rsidRPr="00E3482D" w:rsidRDefault="00990D15" w:rsidP="00990D15">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3.1. Транспортная инфраструктура.</w:t>
      </w:r>
    </w:p>
    <w:p w:rsidR="00AD0DC1" w:rsidRPr="00E3482D" w:rsidRDefault="00990D15"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3.1.1. </w:t>
      </w:r>
      <w:r w:rsidR="00AD0DC1" w:rsidRPr="00E3482D">
        <w:rPr>
          <w:rFonts w:ascii="Times New Roman" w:hAnsi="Times New Roman" w:cs="Times New Roman"/>
          <w:color w:val="auto"/>
        </w:rPr>
        <w:t>Строительство и реконструкцию улиц и дорог поселени</w:t>
      </w:r>
      <w:r w:rsidR="00E8203A" w:rsidRPr="00E3482D">
        <w:rPr>
          <w:rFonts w:ascii="Times New Roman" w:hAnsi="Times New Roman" w:cs="Times New Roman"/>
          <w:color w:val="auto"/>
        </w:rPr>
        <w:t>я</w:t>
      </w:r>
      <w:r w:rsidR="00AD0DC1" w:rsidRPr="00E3482D">
        <w:rPr>
          <w:rFonts w:ascii="Times New Roman" w:hAnsi="Times New Roman" w:cs="Times New Roman"/>
          <w:color w:val="auto"/>
        </w:rPr>
        <w:t xml:space="preserve"> следует осущест</w:t>
      </w:r>
      <w:r w:rsidR="00AD0DC1" w:rsidRPr="00E3482D">
        <w:rPr>
          <w:rFonts w:ascii="Times New Roman" w:hAnsi="Times New Roman" w:cs="Times New Roman"/>
          <w:color w:val="auto"/>
        </w:rPr>
        <w:t>в</w:t>
      </w:r>
      <w:r w:rsidR="00AD0DC1" w:rsidRPr="00E3482D">
        <w:rPr>
          <w:rFonts w:ascii="Times New Roman" w:hAnsi="Times New Roman" w:cs="Times New Roman"/>
          <w:color w:val="auto"/>
        </w:rPr>
        <w:t>лять с целью повышения единства и связности сети, достижения возможно большего ра</w:t>
      </w:r>
      <w:r w:rsidR="00AD0DC1" w:rsidRPr="00E3482D">
        <w:rPr>
          <w:rFonts w:ascii="Times New Roman" w:hAnsi="Times New Roman" w:cs="Times New Roman"/>
          <w:color w:val="auto"/>
        </w:rPr>
        <w:t>з</w:t>
      </w:r>
      <w:r w:rsidR="00AD0DC1" w:rsidRPr="00E3482D">
        <w:rPr>
          <w:rFonts w:ascii="Times New Roman" w:hAnsi="Times New Roman" w:cs="Times New Roman"/>
          <w:color w:val="auto"/>
        </w:rPr>
        <w:t>деления основных и местных транспортных потоков, их дифференциации по видам тран</w:t>
      </w:r>
      <w:r w:rsidR="00AD0DC1" w:rsidRPr="00E3482D">
        <w:rPr>
          <w:rFonts w:ascii="Times New Roman" w:hAnsi="Times New Roman" w:cs="Times New Roman"/>
          <w:color w:val="auto"/>
        </w:rPr>
        <w:t>с</w:t>
      </w:r>
      <w:r w:rsidR="00AD0DC1" w:rsidRPr="00E3482D">
        <w:rPr>
          <w:rFonts w:ascii="Times New Roman" w:hAnsi="Times New Roman" w:cs="Times New Roman"/>
          <w:color w:val="auto"/>
        </w:rPr>
        <w:t>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w:t>
      </w:r>
      <w:r w:rsidR="00AD0DC1" w:rsidRPr="00E3482D">
        <w:rPr>
          <w:rFonts w:ascii="Times New Roman" w:hAnsi="Times New Roman" w:cs="Times New Roman"/>
          <w:color w:val="auto"/>
        </w:rPr>
        <w:t>р</w:t>
      </w:r>
      <w:r w:rsidR="00AD0DC1" w:rsidRPr="00E3482D">
        <w:rPr>
          <w:rFonts w:ascii="Times New Roman" w:hAnsi="Times New Roman" w:cs="Times New Roman"/>
          <w:color w:val="auto"/>
        </w:rPr>
        <w:t>ритории и оздоровления окружающей среды.</w:t>
      </w:r>
    </w:p>
    <w:p w:rsidR="00AD0DC1" w:rsidRPr="00E3482D" w:rsidRDefault="004151B9"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3.1.2. </w:t>
      </w:r>
      <w:r w:rsidR="00AD0DC1" w:rsidRPr="00E3482D">
        <w:rPr>
          <w:rFonts w:ascii="Times New Roman" w:hAnsi="Times New Roman" w:cs="Times New Roman"/>
          <w:color w:val="auto"/>
        </w:rPr>
        <w:t>Разработка проектов на строительство и реконструкцию улиц и дорог ос</w:t>
      </w:r>
      <w:r w:rsidR="00AD0DC1" w:rsidRPr="00E3482D">
        <w:rPr>
          <w:rFonts w:ascii="Times New Roman" w:hAnsi="Times New Roman" w:cs="Times New Roman"/>
          <w:color w:val="auto"/>
        </w:rPr>
        <w:t>у</w:t>
      </w:r>
      <w:r w:rsidR="00AD0DC1" w:rsidRPr="00E3482D">
        <w:rPr>
          <w:rFonts w:ascii="Times New Roman" w:hAnsi="Times New Roman" w:cs="Times New Roman"/>
          <w:color w:val="auto"/>
        </w:rPr>
        <w:t>ществляется на основании технического задания местных органов управления и в соо</w:t>
      </w:r>
      <w:r w:rsidR="00AD0DC1" w:rsidRPr="00E3482D">
        <w:rPr>
          <w:rFonts w:ascii="Times New Roman" w:hAnsi="Times New Roman" w:cs="Times New Roman"/>
          <w:color w:val="auto"/>
        </w:rPr>
        <w:t>т</w:t>
      </w:r>
      <w:r w:rsidR="00AD0DC1" w:rsidRPr="00E3482D">
        <w:rPr>
          <w:rFonts w:ascii="Times New Roman" w:hAnsi="Times New Roman" w:cs="Times New Roman"/>
          <w:color w:val="auto"/>
        </w:rPr>
        <w:t>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2F2700" w:rsidRPr="00E3482D" w:rsidRDefault="008C1866"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(реконструкции) в</w:t>
      </w:r>
      <w:r w:rsidR="002F2700" w:rsidRPr="00E3482D">
        <w:rPr>
          <w:rFonts w:ascii="Times New Roman" w:hAnsi="Times New Roman" w:cs="Times New Roman"/>
          <w:color w:val="auto"/>
        </w:rPr>
        <w:t>нешни</w:t>
      </w:r>
      <w:r w:rsidRPr="00E3482D">
        <w:rPr>
          <w:rFonts w:ascii="Times New Roman" w:hAnsi="Times New Roman" w:cs="Times New Roman"/>
          <w:color w:val="auto"/>
        </w:rPr>
        <w:t>х</w:t>
      </w:r>
      <w:r w:rsidR="002F2700" w:rsidRPr="00E3482D">
        <w:rPr>
          <w:rFonts w:ascii="Times New Roman" w:hAnsi="Times New Roman" w:cs="Times New Roman"/>
          <w:color w:val="auto"/>
        </w:rPr>
        <w:t xml:space="preserve"> автомобильны</w:t>
      </w:r>
      <w:r w:rsidRPr="00E3482D">
        <w:rPr>
          <w:rFonts w:ascii="Times New Roman" w:hAnsi="Times New Roman" w:cs="Times New Roman"/>
          <w:color w:val="auto"/>
        </w:rPr>
        <w:t>х</w:t>
      </w:r>
      <w:r w:rsidR="002F2700" w:rsidRPr="00E3482D">
        <w:rPr>
          <w:rFonts w:ascii="Times New Roman" w:hAnsi="Times New Roman" w:cs="Times New Roman"/>
          <w:color w:val="auto"/>
        </w:rPr>
        <w:t xml:space="preserve"> дорог</w:t>
      </w:r>
      <w:r w:rsidRPr="00E3482D">
        <w:rPr>
          <w:rFonts w:ascii="Times New Roman" w:hAnsi="Times New Roman" w:cs="Times New Roman"/>
          <w:color w:val="auto"/>
        </w:rPr>
        <w:t xml:space="preserve"> </w:t>
      </w:r>
      <w:r w:rsidR="002F2700" w:rsidRPr="00E3482D">
        <w:rPr>
          <w:rFonts w:ascii="Times New Roman" w:hAnsi="Times New Roman" w:cs="Times New Roman"/>
          <w:color w:val="auto"/>
        </w:rPr>
        <w:t>на террит</w:t>
      </w:r>
      <w:r w:rsidR="002F2700" w:rsidRPr="00E3482D">
        <w:rPr>
          <w:rFonts w:ascii="Times New Roman" w:hAnsi="Times New Roman" w:cs="Times New Roman"/>
          <w:color w:val="auto"/>
        </w:rPr>
        <w:t>о</w:t>
      </w:r>
      <w:r w:rsidR="002F2700" w:rsidRPr="00E3482D">
        <w:rPr>
          <w:rFonts w:ascii="Times New Roman" w:hAnsi="Times New Roman" w:cs="Times New Roman"/>
          <w:color w:val="auto"/>
        </w:rPr>
        <w:t xml:space="preserve">рии муниципального образования следует </w:t>
      </w:r>
      <w:r w:rsidRPr="00E3482D">
        <w:rPr>
          <w:rFonts w:ascii="Times New Roman" w:hAnsi="Times New Roman" w:cs="Times New Roman"/>
          <w:color w:val="auto"/>
        </w:rPr>
        <w:t>руководствоваться СП 34.13330</w:t>
      </w:r>
      <w:r w:rsidR="006E5607" w:rsidRPr="00E3482D">
        <w:rPr>
          <w:rFonts w:ascii="Times New Roman" w:hAnsi="Times New Roman" w:cs="Times New Roman"/>
          <w:color w:val="auto"/>
        </w:rPr>
        <w:t>.2012</w:t>
      </w:r>
      <w:r w:rsidR="00AD0DC1" w:rsidRPr="00E3482D">
        <w:rPr>
          <w:rFonts w:ascii="Times New Roman" w:hAnsi="Times New Roman" w:cs="Times New Roman"/>
          <w:color w:val="auto"/>
        </w:rPr>
        <w:t>, у</w:t>
      </w:r>
      <w:r w:rsidRPr="00E3482D">
        <w:rPr>
          <w:rFonts w:ascii="Times New Roman" w:hAnsi="Times New Roman" w:cs="Times New Roman"/>
          <w:color w:val="auto"/>
        </w:rPr>
        <w:t>чит</w:t>
      </w:r>
      <w:r w:rsidRPr="00E3482D">
        <w:rPr>
          <w:rFonts w:ascii="Times New Roman" w:hAnsi="Times New Roman" w:cs="Times New Roman"/>
          <w:color w:val="auto"/>
        </w:rPr>
        <w:t>ы</w:t>
      </w:r>
      <w:r w:rsidRPr="00E3482D">
        <w:rPr>
          <w:rFonts w:ascii="Times New Roman" w:hAnsi="Times New Roman" w:cs="Times New Roman"/>
          <w:color w:val="auto"/>
        </w:rPr>
        <w:t>вать</w:t>
      </w:r>
      <w:r w:rsidR="002F2700" w:rsidRPr="00E3482D">
        <w:rPr>
          <w:rFonts w:ascii="Times New Roman" w:hAnsi="Times New Roman" w:cs="Times New Roman"/>
          <w:color w:val="auto"/>
        </w:rPr>
        <w:t xml:space="preserve"> требовани</w:t>
      </w:r>
      <w:r w:rsidRPr="00E3482D">
        <w:rPr>
          <w:rFonts w:ascii="Times New Roman" w:hAnsi="Times New Roman" w:cs="Times New Roman"/>
          <w:color w:val="auto"/>
        </w:rPr>
        <w:t>я</w:t>
      </w:r>
      <w:r w:rsidR="002F2700" w:rsidRPr="00E3482D">
        <w:rPr>
          <w:rFonts w:ascii="Times New Roman" w:hAnsi="Times New Roman" w:cs="Times New Roman"/>
          <w:color w:val="auto"/>
        </w:rPr>
        <w:t xml:space="preserve"> РНГП</w:t>
      </w:r>
      <w:r w:rsidRPr="00E3482D">
        <w:rPr>
          <w:rFonts w:ascii="Times New Roman" w:hAnsi="Times New Roman" w:cs="Times New Roman"/>
          <w:color w:val="auto"/>
        </w:rPr>
        <w:t xml:space="preserve"> Воронежской области</w:t>
      </w:r>
      <w:r w:rsidR="002F2700" w:rsidRPr="00E3482D">
        <w:rPr>
          <w:rFonts w:ascii="Times New Roman" w:hAnsi="Times New Roman" w:cs="Times New Roman"/>
          <w:color w:val="auto"/>
        </w:rPr>
        <w:t>.</w:t>
      </w:r>
    </w:p>
    <w:p w:rsidR="00990D15" w:rsidRPr="00E3482D" w:rsidRDefault="00990D15"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w:t>
      </w:r>
      <w:r w:rsidR="002B3A69" w:rsidRPr="00E3482D">
        <w:rPr>
          <w:rFonts w:ascii="Times New Roman" w:hAnsi="Times New Roman" w:cs="Times New Roman"/>
          <w:color w:val="auto"/>
        </w:rPr>
        <w:t>3</w:t>
      </w:r>
      <w:r w:rsidRPr="00E3482D">
        <w:rPr>
          <w:rFonts w:ascii="Times New Roman" w:hAnsi="Times New Roman" w:cs="Times New Roman"/>
          <w:color w:val="auto"/>
        </w:rPr>
        <w:t>. Автомобильные дороги должны обеспечивать: безопасное и удобное дв</w:t>
      </w:r>
      <w:r w:rsidRPr="00E3482D">
        <w:rPr>
          <w:rFonts w:ascii="Times New Roman" w:hAnsi="Times New Roman" w:cs="Times New Roman"/>
          <w:color w:val="auto"/>
        </w:rPr>
        <w:t>и</w:t>
      </w:r>
      <w:r w:rsidRPr="00E3482D">
        <w:rPr>
          <w:rFonts w:ascii="Times New Roman" w:hAnsi="Times New Roman" w:cs="Times New Roman"/>
          <w:color w:val="auto"/>
        </w:rPr>
        <w:t>жение автомобильных и других транспортных средств со скоростями, нагрузками и габ</w:t>
      </w:r>
      <w:r w:rsidRPr="00E3482D">
        <w:rPr>
          <w:rFonts w:ascii="Times New Roman" w:hAnsi="Times New Roman" w:cs="Times New Roman"/>
          <w:color w:val="auto"/>
        </w:rPr>
        <w:t>а</w:t>
      </w:r>
      <w:r w:rsidRPr="00E3482D">
        <w:rPr>
          <w:rFonts w:ascii="Times New Roman" w:hAnsi="Times New Roman" w:cs="Times New Roman"/>
          <w:color w:val="auto"/>
        </w:rPr>
        <w:t>ритами, установленными СП 34.13330</w:t>
      </w:r>
      <w:r w:rsidR="006E5607" w:rsidRPr="00E3482D">
        <w:rPr>
          <w:rFonts w:ascii="Times New Roman" w:hAnsi="Times New Roman" w:cs="Times New Roman"/>
          <w:color w:val="auto"/>
        </w:rPr>
        <w:t>.2012</w:t>
      </w:r>
      <w:r w:rsidRPr="00E3482D">
        <w:rPr>
          <w:rFonts w:ascii="Times New Roman" w:hAnsi="Times New Roman" w:cs="Times New Roman"/>
          <w:color w:val="auto"/>
        </w:rPr>
        <w:t>, а также сервисное обслуживание пользоват</w:t>
      </w:r>
      <w:r w:rsidRPr="00E3482D">
        <w:rPr>
          <w:rFonts w:ascii="Times New Roman" w:hAnsi="Times New Roman" w:cs="Times New Roman"/>
          <w:color w:val="auto"/>
        </w:rPr>
        <w:t>е</w:t>
      </w:r>
      <w:r w:rsidRPr="00E3482D">
        <w:rPr>
          <w:rFonts w:ascii="Times New Roman" w:hAnsi="Times New Roman" w:cs="Times New Roman"/>
          <w:color w:val="auto"/>
        </w:rPr>
        <w:t xml:space="preserve">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 Надежность конструкций и сооружений автомобильных дорог должна соответствовать требованиям </w:t>
      </w:r>
      <w:r w:rsidRPr="00E3482D">
        <w:rPr>
          <w:rFonts w:ascii="Times New Roman" w:eastAsiaTheme="minorHAnsi" w:hAnsi="Times New Roman" w:cs="Times New Roman"/>
          <w:color w:val="auto"/>
          <w:lang w:eastAsia="en-US" w:bidi="ar-SA"/>
        </w:rPr>
        <w:t>ГОСТ 27751-2014</w:t>
      </w:r>
      <w:r w:rsidRPr="00E3482D">
        <w:rPr>
          <w:rFonts w:ascii="Times New Roman" w:hAnsi="Times New Roman" w:cs="Times New Roman"/>
          <w:color w:val="auto"/>
        </w:rPr>
        <w:t>.</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нормативную скорость, пропускную способность и безопасность движения ра</w:t>
      </w:r>
      <w:r w:rsidRPr="00E3482D">
        <w:rPr>
          <w:rFonts w:ascii="Times New Roman" w:hAnsi="Times New Roman" w:cs="Times New Roman"/>
          <w:color w:val="auto"/>
        </w:rPr>
        <w:t>с</w:t>
      </w:r>
      <w:r w:rsidRPr="00E3482D">
        <w:rPr>
          <w:rFonts w:ascii="Times New Roman" w:hAnsi="Times New Roman" w:cs="Times New Roman"/>
          <w:color w:val="auto"/>
        </w:rPr>
        <w:t>четных потоков транспортных средств и пешеходов в соответствии с установленной кат</w:t>
      </w:r>
      <w:r w:rsidRPr="00E3482D">
        <w:rPr>
          <w:rFonts w:ascii="Times New Roman" w:hAnsi="Times New Roman" w:cs="Times New Roman"/>
          <w:color w:val="auto"/>
        </w:rPr>
        <w:t>е</w:t>
      </w:r>
      <w:r w:rsidRPr="00E3482D">
        <w:rPr>
          <w:rFonts w:ascii="Times New Roman" w:hAnsi="Times New Roman" w:cs="Times New Roman"/>
          <w:color w:val="auto"/>
        </w:rPr>
        <w:t>горией улицы и дороги;</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экономичность эксплуатации транспорта (расходование топлива и электроэне</w:t>
      </w:r>
      <w:r w:rsidRPr="00E3482D">
        <w:rPr>
          <w:rFonts w:ascii="Times New Roman" w:hAnsi="Times New Roman" w:cs="Times New Roman"/>
          <w:color w:val="auto"/>
        </w:rPr>
        <w:t>р</w:t>
      </w:r>
      <w:r w:rsidRPr="00E3482D">
        <w:rPr>
          <w:rFonts w:ascii="Times New Roman" w:hAnsi="Times New Roman" w:cs="Times New Roman"/>
          <w:color w:val="auto"/>
        </w:rPr>
        <w:t>гии, снижение уровня отрицательного воздействия транспорта на окружающую среду);</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lastRenderedPageBreak/>
        <w:t>- комплексность архитектурно</w:t>
      </w:r>
      <w:r w:rsidR="00D67DFF" w:rsidRPr="00E3482D">
        <w:rPr>
          <w:rFonts w:ascii="Times New Roman" w:hAnsi="Times New Roman" w:cs="Times New Roman"/>
          <w:color w:val="auto"/>
        </w:rPr>
        <w:t>-</w:t>
      </w:r>
      <w:r w:rsidRPr="00E3482D">
        <w:rPr>
          <w:rFonts w:ascii="Times New Roman" w:hAnsi="Times New Roman" w:cs="Times New Roman"/>
          <w:color w:val="auto"/>
        </w:rPr>
        <w:t>планировочной организации и технических реш</w:t>
      </w:r>
      <w:r w:rsidRPr="00E3482D">
        <w:rPr>
          <w:rFonts w:ascii="Times New Roman" w:hAnsi="Times New Roman" w:cs="Times New Roman"/>
          <w:color w:val="auto"/>
        </w:rPr>
        <w:t>е</w:t>
      </w:r>
      <w:r w:rsidRPr="00E3482D">
        <w:rPr>
          <w:rFonts w:ascii="Times New Roman" w:hAnsi="Times New Roman" w:cs="Times New Roman"/>
          <w:color w:val="auto"/>
        </w:rPr>
        <w:t>ний транспортно-пешеходных путей сообщения;</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надежность, прочность, долговечность и высокие эстетические качества тран</w:t>
      </w:r>
      <w:r w:rsidRPr="00E3482D">
        <w:rPr>
          <w:rFonts w:ascii="Times New Roman" w:hAnsi="Times New Roman" w:cs="Times New Roman"/>
          <w:color w:val="auto"/>
        </w:rPr>
        <w:t>с</w:t>
      </w:r>
      <w:r w:rsidRPr="00E3482D">
        <w:rPr>
          <w:rFonts w:ascii="Times New Roman" w:hAnsi="Times New Roman" w:cs="Times New Roman"/>
          <w:color w:val="auto"/>
        </w:rPr>
        <w:t>портных устройств, сооружений и оборудования;</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защиту прилегающей застройки от транспортного шума и загазованности;</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решений вертикальной планировки, систем водоотвода и прир</w:t>
      </w:r>
      <w:r w:rsidRPr="00E3482D">
        <w:rPr>
          <w:rFonts w:ascii="Times New Roman" w:hAnsi="Times New Roman" w:cs="Times New Roman"/>
          <w:color w:val="auto"/>
        </w:rPr>
        <w:t>о</w:t>
      </w:r>
      <w:r w:rsidRPr="00E3482D">
        <w:rPr>
          <w:rFonts w:ascii="Times New Roman" w:hAnsi="Times New Roman" w:cs="Times New Roman"/>
          <w:color w:val="auto"/>
        </w:rPr>
        <w:t>доохранных мероприятий;</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предотвращение повышения уровня грунтовых вод в районах застройки;</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физико-механических свойств грунтов и матери</w:t>
      </w:r>
      <w:r w:rsidRPr="00E3482D">
        <w:rPr>
          <w:rFonts w:ascii="Times New Roman" w:hAnsi="Times New Roman" w:cs="Times New Roman"/>
          <w:color w:val="auto"/>
        </w:rPr>
        <w:t>а</w:t>
      </w:r>
      <w:r w:rsidRPr="00E3482D">
        <w:rPr>
          <w:rFonts w:ascii="Times New Roman" w:hAnsi="Times New Roman" w:cs="Times New Roman"/>
          <w:color w:val="auto"/>
        </w:rPr>
        <w:t>лов, применяемых для устройства земляного полотна, дорожных одежд, искусственных сооружений;</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высокий уровень индустриализации, механизации и технологичности стро</w:t>
      </w:r>
      <w:r w:rsidRPr="00E3482D">
        <w:rPr>
          <w:rFonts w:ascii="Times New Roman" w:hAnsi="Times New Roman" w:cs="Times New Roman"/>
          <w:color w:val="auto"/>
        </w:rPr>
        <w:t>и</w:t>
      </w:r>
      <w:r w:rsidRPr="00E3482D">
        <w:rPr>
          <w:rFonts w:ascii="Times New Roman" w:hAnsi="Times New Roman" w:cs="Times New Roman"/>
          <w:color w:val="auto"/>
        </w:rPr>
        <w:t>тельных работ;</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единовременных капитальных затрат на строител</w:t>
      </w:r>
      <w:r w:rsidRPr="00E3482D">
        <w:rPr>
          <w:rFonts w:ascii="Times New Roman" w:hAnsi="Times New Roman" w:cs="Times New Roman"/>
          <w:color w:val="auto"/>
        </w:rPr>
        <w:t>ь</w:t>
      </w:r>
      <w:r w:rsidRPr="00E3482D">
        <w:rPr>
          <w:rFonts w:ascii="Times New Roman" w:hAnsi="Times New Roman" w:cs="Times New Roman"/>
          <w:color w:val="auto"/>
        </w:rPr>
        <w:t>ство транспортных устройств и сооружений, возможность их поэтапного возведения, а при необходимости расширения и усиления.</w:t>
      </w:r>
    </w:p>
    <w:p w:rsidR="00770888" w:rsidRPr="00E3482D" w:rsidRDefault="002B5CC1"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w:t>
      </w:r>
      <w:r w:rsidR="002B3A69" w:rsidRPr="00E3482D">
        <w:rPr>
          <w:rFonts w:ascii="Times New Roman" w:hAnsi="Times New Roman" w:cs="Times New Roman"/>
          <w:color w:val="auto"/>
        </w:rPr>
        <w:t>4</w:t>
      </w:r>
      <w:r w:rsidRPr="00E3482D">
        <w:rPr>
          <w:rFonts w:ascii="Times New Roman" w:hAnsi="Times New Roman" w:cs="Times New Roman"/>
          <w:color w:val="auto"/>
        </w:rPr>
        <w:t xml:space="preserve">. </w:t>
      </w:r>
      <w:r w:rsidR="00770888" w:rsidRPr="00E3482D">
        <w:rPr>
          <w:rFonts w:ascii="Times New Roman" w:hAnsi="Times New Roman" w:cs="Times New Roman"/>
          <w:color w:val="auto"/>
        </w:rPr>
        <w:t>Улично-дорожная сеть территории поселени</w:t>
      </w:r>
      <w:r w:rsidR="00E8203A" w:rsidRPr="00E3482D">
        <w:rPr>
          <w:rFonts w:ascii="Times New Roman" w:hAnsi="Times New Roman" w:cs="Times New Roman"/>
          <w:color w:val="auto"/>
        </w:rPr>
        <w:t>я</w:t>
      </w:r>
      <w:r w:rsidR="00770888" w:rsidRPr="00E3482D">
        <w:rPr>
          <w:rFonts w:ascii="Times New Roman" w:hAnsi="Times New Roman" w:cs="Times New Roman"/>
          <w:color w:val="auto"/>
        </w:rPr>
        <w:t xml:space="preserve"> представляет собой часть те</w:t>
      </w:r>
      <w:r w:rsidR="00770888" w:rsidRPr="00E3482D">
        <w:rPr>
          <w:rFonts w:ascii="Times New Roman" w:hAnsi="Times New Roman" w:cs="Times New Roman"/>
          <w:color w:val="auto"/>
        </w:rPr>
        <w:t>р</w:t>
      </w:r>
      <w:r w:rsidR="00770888" w:rsidRPr="00E3482D">
        <w:rPr>
          <w:rFonts w:ascii="Times New Roman" w:hAnsi="Times New Roman" w:cs="Times New Roman"/>
          <w:color w:val="auto"/>
        </w:rPr>
        <w:t>ритории, ограниченной красными линиями и предназначенной для движения транспор</w:t>
      </w:r>
      <w:r w:rsidR="00770888" w:rsidRPr="00E3482D">
        <w:rPr>
          <w:rFonts w:ascii="Times New Roman" w:hAnsi="Times New Roman" w:cs="Times New Roman"/>
          <w:color w:val="auto"/>
        </w:rPr>
        <w:t>т</w:t>
      </w:r>
      <w:r w:rsidR="00770888" w:rsidRPr="00E3482D">
        <w:rPr>
          <w:rFonts w:ascii="Times New Roman" w:hAnsi="Times New Roman" w:cs="Times New Roman"/>
          <w:color w:val="auto"/>
        </w:rPr>
        <w:t>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территория, занимаемая УДС, относится к землям общего польз</w:t>
      </w:r>
      <w:r w:rsidR="00770888" w:rsidRPr="00E3482D">
        <w:rPr>
          <w:rFonts w:ascii="Times New Roman" w:hAnsi="Times New Roman" w:cs="Times New Roman"/>
          <w:color w:val="auto"/>
        </w:rPr>
        <w:t>о</w:t>
      </w:r>
      <w:r w:rsidR="00770888" w:rsidRPr="00E3482D">
        <w:rPr>
          <w:rFonts w:ascii="Times New Roman" w:hAnsi="Times New Roman" w:cs="Times New Roman"/>
          <w:color w:val="auto"/>
        </w:rPr>
        <w:t>вания.</w:t>
      </w:r>
    </w:p>
    <w:p w:rsidR="00590328" w:rsidRPr="00E3482D" w:rsidRDefault="00590328"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Красные линии обязательны для соблюдения всеми субъектами градостроител</w:t>
      </w:r>
      <w:r w:rsidRPr="00E3482D">
        <w:rPr>
          <w:rFonts w:ascii="Times New Roman" w:hAnsi="Times New Roman" w:cs="Times New Roman"/>
          <w:color w:val="auto"/>
        </w:rPr>
        <w:t>ь</w:t>
      </w:r>
      <w:r w:rsidRPr="00E3482D">
        <w:rPr>
          <w:rFonts w:ascii="Times New Roman" w:hAnsi="Times New Roman" w:cs="Times New Roman"/>
          <w:color w:val="auto"/>
        </w:rPr>
        <w:t>ной деятельности, участвующими в процессе проектирования и последующего освоения и застройки территори</w:t>
      </w:r>
      <w:r w:rsidR="00FC2560" w:rsidRPr="00E3482D">
        <w:rPr>
          <w:rFonts w:ascii="Times New Roman" w:hAnsi="Times New Roman" w:cs="Times New Roman"/>
          <w:color w:val="auto"/>
        </w:rPr>
        <w:t>и</w:t>
      </w:r>
      <w:r w:rsidRPr="00E3482D">
        <w:rPr>
          <w:rFonts w:ascii="Times New Roman" w:hAnsi="Times New Roman" w:cs="Times New Roman"/>
          <w:color w:val="auto"/>
        </w:rPr>
        <w:t xml:space="preserve"> поселени</w:t>
      </w:r>
      <w:r w:rsidR="00E8203A" w:rsidRPr="00E3482D">
        <w:rPr>
          <w:rFonts w:ascii="Times New Roman" w:hAnsi="Times New Roman" w:cs="Times New Roman"/>
          <w:color w:val="auto"/>
        </w:rPr>
        <w:t>я</w:t>
      </w:r>
      <w:r w:rsidRPr="00E3482D">
        <w:rPr>
          <w:rFonts w:ascii="Times New Roman" w:hAnsi="Times New Roman" w:cs="Times New Roman"/>
          <w:color w:val="auto"/>
        </w:rPr>
        <w:t>.</w:t>
      </w:r>
      <w:r w:rsidR="00B44B92" w:rsidRPr="00E3482D">
        <w:rPr>
          <w:rFonts w:ascii="Times New Roman" w:hAnsi="Times New Roman" w:cs="Times New Roman"/>
          <w:color w:val="auto"/>
        </w:rPr>
        <w:t xml:space="preserve"> Установление (изменение или отмена) красных линий играет основополагающую роль при выполнении мероприятий по организации строител</w:t>
      </w:r>
      <w:r w:rsidR="00B44B92" w:rsidRPr="00E3482D">
        <w:rPr>
          <w:rFonts w:ascii="Times New Roman" w:hAnsi="Times New Roman" w:cs="Times New Roman"/>
          <w:color w:val="auto"/>
        </w:rPr>
        <w:t>ь</w:t>
      </w:r>
      <w:r w:rsidR="00B44B92" w:rsidRPr="00E3482D">
        <w:rPr>
          <w:rFonts w:ascii="Times New Roman" w:hAnsi="Times New Roman" w:cs="Times New Roman"/>
          <w:color w:val="auto"/>
        </w:rPr>
        <w:t>ства (реконструкции) объектов дорожно-транспортной инфраструктуры и инженерно-технического обеспечения.</w:t>
      </w:r>
    </w:p>
    <w:p w:rsidR="00022BA4" w:rsidRPr="00E3482D" w:rsidRDefault="00022BA4"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w:t>
      </w:r>
      <w:r w:rsidRPr="00E3482D">
        <w:rPr>
          <w:rFonts w:ascii="Times New Roman" w:hAnsi="Times New Roman" w:cs="Times New Roman"/>
          <w:color w:val="auto"/>
        </w:rPr>
        <w:lastRenderedPageBreak/>
        <w:t>проезда до стены здания или сооружения определяется в зависимости от высоты зданий или сооружений.</w:t>
      </w:r>
    </w:p>
    <w:p w:rsidR="00022BA4" w:rsidRPr="00E3482D" w:rsidRDefault="00022BA4"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Планировочное решение малоэтажной жилой застройки (до 3 этажей включ</w:t>
      </w:r>
      <w:r w:rsidRPr="00E3482D">
        <w:rPr>
          <w:rFonts w:ascii="Times New Roman" w:hAnsi="Times New Roman" w:cs="Times New Roman"/>
          <w:color w:val="auto"/>
        </w:rPr>
        <w:t>и</w:t>
      </w:r>
      <w:r w:rsidRPr="00E3482D">
        <w:rPr>
          <w:rFonts w:ascii="Times New Roman" w:hAnsi="Times New Roman" w:cs="Times New Roman"/>
          <w:color w:val="auto"/>
        </w:rPr>
        <w:t>тельно) должно обеспечивать подъезд пожарной техники к зданиям и сооружениям на расстояние не более 50 м.</w:t>
      </w:r>
    </w:p>
    <w:p w:rsidR="00022BA4" w:rsidRPr="00E3482D" w:rsidRDefault="00022BA4"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w:t>
      </w:r>
      <w:r w:rsidRPr="00E3482D">
        <w:rPr>
          <w:rFonts w:ascii="Times New Roman" w:hAnsi="Times New Roman" w:cs="Times New Roman"/>
          <w:color w:val="auto"/>
        </w:rPr>
        <w:t>е</w:t>
      </w:r>
      <w:r w:rsidRPr="00E3482D">
        <w:rPr>
          <w:rFonts w:ascii="Times New Roman" w:hAnsi="Times New Roman" w:cs="Times New Roman"/>
          <w:color w:val="auto"/>
        </w:rPr>
        <w:t>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
    <w:p w:rsidR="00B94FBE" w:rsidRPr="00E3482D" w:rsidRDefault="00990D15" w:rsidP="00990D15">
      <w:pPr>
        <w:pStyle w:val="20"/>
        <w:shd w:val="clear" w:color="auto" w:fill="auto"/>
        <w:tabs>
          <w:tab w:val="left" w:pos="1434"/>
        </w:tabs>
        <w:spacing w:after="0" w:line="413" w:lineRule="exact"/>
        <w:ind w:firstLine="851"/>
        <w:jc w:val="both"/>
        <w:rPr>
          <w:sz w:val="24"/>
          <w:szCs w:val="24"/>
        </w:rPr>
      </w:pPr>
      <w:r w:rsidRPr="00E3482D">
        <w:rPr>
          <w:sz w:val="24"/>
          <w:szCs w:val="24"/>
        </w:rPr>
        <w:t>3.1.</w:t>
      </w:r>
      <w:r w:rsidR="00022BA4" w:rsidRPr="00E3482D">
        <w:rPr>
          <w:sz w:val="24"/>
          <w:szCs w:val="24"/>
        </w:rPr>
        <w:t>6</w:t>
      </w:r>
      <w:r w:rsidRPr="00E3482D">
        <w:rPr>
          <w:sz w:val="24"/>
          <w:szCs w:val="24"/>
        </w:rPr>
        <w:t>. Расчетные показатели минимально допустимого уровня обеспеченности объектами местного значения, относящихся к транспортной инфраструктуре (автом</w:t>
      </w:r>
      <w:r w:rsidRPr="00E3482D">
        <w:rPr>
          <w:sz w:val="24"/>
          <w:szCs w:val="24"/>
        </w:rPr>
        <w:t>о</w:t>
      </w:r>
      <w:r w:rsidRPr="00E3482D">
        <w:rPr>
          <w:sz w:val="24"/>
          <w:szCs w:val="24"/>
        </w:rPr>
        <w:t>бильные дороги общего пользования местного значения), и расчетные показатели макс</w:t>
      </w:r>
      <w:r w:rsidRPr="00E3482D">
        <w:rPr>
          <w:sz w:val="24"/>
          <w:szCs w:val="24"/>
        </w:rPr>
        <w:t>и</w:t>
      </w:r>
      <w:r w:rsidRPr="00E3482D">
        <w:rPr>
          <w:sz w:val="24"/>
          <w:szCs w:val="24"/>
        </w:rPr>
        <w:t>мально допустимого уровня территориальной доступности таких объектов приведены в табл. 1.</w:t>
      </w:r>
    </w:p>
    <w:p w:rsidR="00C80306" w:rsidRPr="00E3482D" w:rsidRDefault="00C80306" w:rsidP="00990D15">
      <w:pPr>
        <w:pStyle w:val="20"/>
        <w:shd w:val="clear" w:color="auto" w:fill="auto"/>
        <w:tabs>
          <w:tab w:val="left" w:pos="1434"/>
        </w:tabs>
        <w:spacing w:after="0" w:line="413" w:lineRule="exact"/>
        <w:ind w:firstLine="851"/>
        <w:jc w:val="both"/>
        <w:rPr>
          <w:sz w:val="24"/>
          <w:szCs w:val="24"/>
        </w:rPr>
      </w:pPr>
    </w:p>
    <w:p w:rsidR="00C80306" w:rsidRPr="00E3482D" w:rsidRDefault="00C80306" w:rsidP="00C80306">
      <w:pPr>
        <w:pStyle w:val="20"/>
        <w:shd w:val="clear" w:color="auto" w:fill="auto"/>
        <w:tabs>
          <w:tab w:val="left" w:pos="1434"/>
        </w:tabs>
        <w:spacing w:after="0" w:line="413" w:lineRule="exact"/>
        <w:ind w:firstLine="851"/>
        <w:jc w:val="right"/>
        <w:rPr>
          <w:b/>
          <w:sz w:val="20"/>
          <w:szCs w:val="20"/>
        </w:rPr>
      </w:pPr>
      <w:r w:rsidRPr="00E3482D">
        <w:rPr>
          <w:b/>
          <w:sz w:val="20"/>
          <w:szCs w:val="20"/>
        </w:rPr>
        <w:t>Таблица 1</w:t>
      </w:r>
    </w:p>
    <w:tbl>
      <w:tblPr>
        <w:tblStyle w:val="a3"/>
        <w:tblW w:w="9606" w:type="dxa"/>
        <w:tblLayout w:type="fixed"/>
        <w:tblLook w:val="04A0"/>
      </w:tblPr>
      <w:tblGrid>
        <w:gridCol w:w="534"/>
        <w:gridCol w:w="1559"/>
        <w:gridCol w:w="2410"/>
        <w:gridCol w:w="1261"/>
        <w:gridCol w:w="440"/>
        <w:gridCol w:w="841"/>
        <w:gridCol w:w="860"/>
        <w:gridCol w:w="420"/>
        <w:gridCol w:w="1281"/>
      </w:tblGrid>
      <w:tr w:rsidR="00A978E9" w:rsidRPr="00E3482D" w:rsidTr="001655AC">
        <w:tc>
          <w:tcPr>
            <w:tcW w:w="534" w:type="dxa"/>
            <w:vAlign w:val="center"/>
          </w:tcPr>
          <w:p w:rsidR="00A978E9" w:rsidRPr="00E3482D" w:rsidRDefault="00A978E9" w:rsidP="00962300">
            <w:pPr>
              <w:pStyle w:val="20"/>
              <w:shd w:val="clear" w:color="auto" w:fill="auto"/>
              <w:spacing w:after="60" w:line="200" w:lineRule="exact"/>
              <w:jc w:val="center"/>
              <w:rPr>
                <w:sz w:val="20"/>
                <w:szCs w:val="20"/>
              </w:rPr>
            </w:pPr>
            <w:bookmarkStart w:id="5" w:name="bookmark23"/>
            <w:r w:rsidRPr="00E3482D">
              <w:rPr>
                <w:rStyle w:val="210pt"/>
              </w:rPr>
              <w:t>№ п/п</w:t>
            </w:r>
          </w:p>
        </w:tc>
        <w:tc>
          <w:tcPr>
            <w:tcW w:w="1559" w:type="dxa"/>
            <w:vAlign w:val="center"/>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410" w:type="dxa"/>
            <w:vAlign w:val="center"/>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показатель, ед. изм.</w:t>
            </w:r>
          </w:p>
        </w:tc>
        <w:tc>
          <w:tcPr>
            <w:tcW w:w="5103" w:type="dxa"/>
            <w:gridSpan w:val="6"/>
            <w:vAlign w:val="center"/>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A978E9" w:rsidRPr="00E3482D" w:rsidTr="006F144F">
        <w:tc>
          <w:tcPr>
            <w:tcW w:w="534" w:type="dxa"/>
            <w:vAlign w:val="center"/>
          </w:tcPr>
          <w:p w:rsidR="00A978E9" w:rsidRPr="00E3482D" w:rsidRDefault="00A978E9" w:rsidP="00962300">
            <w:pPr>
              <w:pStyle w:val="20"/>
              <w:shd w:val="clear" w:color="auto" w:fill="auto"/>
              <w:spacing w:after="60" w:line="200" w:lineRule="exact"/>
              <w:jc w:val="center"/>
              <w:rPr>
                <w:rStyle w:val="210pt"/>
              </w:rPr>
            </w:pPr>
            <w:r w:rsidRPr="00E3482D">
              <w:rPr>
                <w:rStyle w:val="210pt"/>
              </w:rPr>
              <w:t>1</w:t>
            </w:r>
          </w:p>
        </w:tc>
        <w:tc>
          <w:tcPr>
            <w:tcW w:w="9072" w:type="dxa"/>
            <w:gridSpan w:val="8"/>
            <w:vAlign w:val="center"/>
          </w:tcPr>
          <w:p w:rsidR="00A978E9" w:rsidRPr="00E3482D" w:rsidRDefault="00A978E9" w:rsidP="00962300">
            <w:pPr>
              <w:rPr>
                <w:rStyle w:val="210pt"/>
                <w:rFonts w:eastAsia="Tahoma"/>
              </w:rPr>
            </w:pPr>
            <w:r w:rsidRPr="00E3482D">
              <w:rPr>
                <w:rStyle w:val="210pt"/>
                <w:rFonts w:eastAsia="Tahoma"/>
              </w:rPr>
              <w:t>Автомобильные дороги общего пользования местного значения</w:t>
            </w:r>
          </w:p>
        </w:tc>
      </w:tr>
      <w:tr w:rsidR="00A978E9" w:rsidRPr="00E3482D" w:rsidTr="001655AC">
        <w:tc>
          <w:tcPr>
            <w:tcW w:w="534" w:type="dxa"/>
            <w:vMerge w:val="restart"/>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Общественный пассажирский транспорт</w:t>
            </w: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Норма</w:t>
            </w:r>
            <w:r w:rsidRPr="00E3482D">
              <w:t xml:space="preserve"> </w:t>
            </w:r>
            <w:r w:rsidRPr="00E3482D">
              <w:rPr>
                <w:rStyle w:val="210pt"/>
                <w:rFonts w:eastAsia="Tahoma"/>
              </w:rPr>
              <w:t>наполнения по</w:t>
            </w:r>
            <w:r w:rsidRPr="00E3482D">
              <w:rPr>
                <w:rStyle w:val="210pt"/>
                <w:rFonts w:eastAsia="Tahoma"/>
              </w:rPr>
              <w:t>д</w:t>
            </w:r>
            <w:r w:rsidRPr="00E3482D">
              <w:rPr>
                <w:rStyle w:val="210pt"/>
                <w:rFonts w:eastAsia="Tahoma"/>
              </w:rPr>
              <w:t>вижного состава общес</w:t>
            </w:r>
            <w:r w:rsidRPr="00E3482D">
              <w:rPr>
                <w:rStyle w:val="210pt"/>
                <w:rFonts w:eastAsia="Tahoma"/>
              </w:rPr>
              <w:t>т</w:t>
            </w:r>
            <w:r w:rsidRPr="00E3482D">
              <w:rPr>
                <w:rStyle w:val="210pt"/>
                <w:rFonts w:eastAsia="Tahoma"/>
              </w:rPr>
              <w:t>венного пассажирского транспорта на расчетный срок, чел./кв.м свобо</w:t>
            </w:r>
            <w:r w:rsidRPr="00E3482D">
              <w:rPr>
                <w:rStyle w:val="210pt"/>
                <w:rFonts w:eastAsia="Tahoma"/>
              </w:rPr>
              <w:t>д</w:t>
            </w:r>
            <w:r w:rsidRPr="00E3482D">
              <w:rPr>
                <w:rStyle w:val="210pt"/>
                <w:rFonts w:eastAsia="Tahoma"/>
              </w:rPr>
              <w:t>ной площади пола па</w:t>
            </w:r>
            <w:r w:rsidRPr="00E3482D">
              <w:rPr>
                <w:rStyle w:val="210pt"/>
                <w:rFonts w:eastAsia="Tahoma"/>
              </w:rPr>
              <w:t>с</w:t>
            </w:r>
            <w:r w:rsidRPr="00E3482D">
              <w:rPr>
                <w:rStyle w:val="210pt"/>
                <w:rFonts w:eastAsia="Tahoma"/>
              </w:rPr>
              <w:t>сажирского салона</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Расчетная скорость дв</w:t>
            </w:r>
            <w:r w:rsidRPr="00E3482D">
              <w:rPr>
                <w:rStyle w:val="210pt"/>
                <w:rFonts w:eastAsia="Tahoma"/>
              </w:rPr>
              <w:t>и</w:t>
            </w:r>
            <w:r w:rsidRPr="00E3482D">
              <w:rPr>
                <w:rStyle w:val="210pt"/>
                <w:rFonts w:eastAsia="Tahoma"/>
              </w:rPr>
              <w:t>жения, км/ч</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A978E9" w:rsidRPr="00E3482D" w:rsidTr="001655AC">
        <w:trPr>
          <w:trHeight w:val="1610"/>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Максимальное рассто</w:t>
            </w:r>
            <w:r w:rsidRPr="00E3482D">
              <w:rPr>
                <w:rStyle w:val="210pt"/>
                <w:rFonts w:eastAsia="Tahoma"/>
              </w:rPr>
              <w:t>я</w:t>
            </w:r>
            <w:r w:rsidRPr="00E3482D">
              <w:rPr>
                <w:rStyle w:val="210pt"/>
                <w:rFonts w:eastAsia="Tahoma"/>
              </w:rPr>
              <w:t>ние между остановочн</w:t>
            </w:r>
            <w:r w:rsidRPr="00E3482D">
              <w:rPr>
                <w:rStyle w:val="210pt"/>
                <w:rFonts w:eastAsia="Tahoma"/>
              </w:rPr>
              <w:t>ы</w:t>
            </w:r>
            <w:r w:rsidRPr="00E3482D">
              <w:rPr>
                <w:rStyle w:val="210pt"/>
                <w:rFonts w:eastAsia="Tahoma"/>
              </w:rPr>
              <w:t>ми пунктами на линиях общественного пасс</w:t>
            </w:r>
            <w:r w:rsidRPr="00E3482D">
              <w:rPr>
                <w:rStyle w:val="210pt"/>
                <w:rFonts w:eastAsia="Tahoma"/>
              </w:rPr>
              <w:t>а</w:t>
            </w:r>
            <w:r w:rsidRPr="00E3482D">
              <w:rPr>
                <w:rStyle w:val="210pt"/>
                <w:rFonts w:eastAsia="Tahoma"/>
              </w:rPr>
              <w:t>жирского транспорта, м</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Style w:val="210pt"/>
                <w:rFonts w:eastAsia="Tahoma"/>
              </w:rPr>
              <w:t xml:space="preserve">В пределах населенных пунктов </w:t>
            </w:r>
            <w:r w:rsidRPr="00E3482D">
              <w:rPr>
                <w:rFonts w:ascii="Times New Roman" w:hAnsi="Times New Roman" w:cs="Times New Roman"/>
                <w:sz w:val="20"/>
                <w:szCs w:val="20"/>
              </w:rPr>
              <w:t>–</w:t>
            </w:r>
            <w:r w:rsidRPr="00E3482D">
              <w:rPr>
                <w:rStyle w:val="210pt"/>
                <w:rFonts w:eastAsia="Tahoma"/>
              </w:rPr>
              <w:t>800</w:t>
            </w:r>
          </w:p>
        </w:tc>
      </w:tr>
      <w:tr w:rsidR="00A978E9" w:rsidRPr="00E3482D" w:rsidTr="001655AC">
        <w:trPr>
          <w:trHeight w:val="639"/>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Размещение останово</w:t>
            </w:r>
            <w:r w:rsidRPr="00E3482D">
              <w:rPr>
                <w:rStyle w:val="210pt"/>
                <w:rFonts w:eastAsia="Tahoma"/>
              </w:rPr>
              <w:t>ч</w:t>
            </w:r>
            <w:r w:rsidRPr="00E3482D">
              <w:rPr>
                <w:rStyle w:val="210pt"/>
                <w:rFonts w:eastAsia="Tahoma"/>
              </w:rPr>
              <w:t>ных площадок автобусов</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Style w:val="210pt"/>
                <w:rFonts w:eastAsia="Tahoma"/>
              </w:rPr>
              <w:t xml:space="preserve">За перекрестками </w:t>
            </w:r>
            <w:r w:rsidRPr="00E3482D">
              <w:rPr>
                <w:rFonts w:ascii="Times New Roman" w:hAnsi="Times New Roman" w:cs="Times New Roman"/>
                <w:sz w:val="20"/>
                <w:szCs w:val="20"/>
              </w:rPr>
              <w:t>–</w:t>
            </w:r>
            <w:r w:rsidRPr="00E3482D">
              <w:rPr>
                <w:rStyle w:val="210pt"/>
                <w:rFonts w:eastAsia="Tahoma"/>
              </w:rPr>
              <w:t xml:space="preserve"> не менее 25 м до стоп-линии; перед перекрестками </w:t>
            </w:r>
            <w:r w:rsidRPr="00E3482D">
              <w:rPr>
                <w:rFonts w:ascii="Times New Roman" w:hAnsi="Times New Roman" w:cs="Times New Roman"/>
                <w:sz w:val="20"/>
                <w:szCs w:val="20"/>
              </w:rPr>
              <w:t>–</w:t>
            </w:r>
            <w:r w:rsidRPr="00E3482D">
              <w:rPr>
                <w:rStyle w:val="210pt"/>
                <w:rFonts w:eastAsia="Tahoma"/>
              </w:rPr>
              <w:t xml:space="preserve"> не менее 40 м до стоп-линии; за пеш</w:t>
            </w:r>
            <w:r w:rsidRPr="00E3482D">
              <w:rPr>
                <w:rStyle w:val="210pt"/>
                <w:rFonts w:eastAsia="Tahoma"/>
              </w:rPr>
              <w:t>е</w:t>
            </w:r>
            <w:r w:rsidRPr="00E3482D">
              <w:rPr>
                <w:rStyle w:val="210pt"/>
                <w:rFonts w:eastAsia="Tahoma"/>
              </w:rPr>
              <w:t xml:space="preserve">ходными переходами </w:t>
            </w:r>
            <w:r w:rsidRPr="00E3482D">
              <w:rPr>
                <w:rFonts w:ascii="Times New Roman" w:hAnsi="Times New Roman" w:cs="Times New Roman"/>
                <w:sz w:val="20"/>
                <w:szCs w:val="20"/>
              </w:rPr>
              <w:t>–</w:t>
            </w:r>
            <w:r w:rsidRPr="00E3482D">
              <w:rPr>
                <w:rStyle w:val="210pt"/>
                <w:rFonts w:eastAsia="Tahoma"/>
              </w:rPr>
              <w:t xml:space="preserve"> не менее 5 м</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Длина остановочной площадки, м</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20 м на один автобус, но не более 60 м</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Ширина остановочной площадки в заездном кармане, м</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Равно ширине основных полос проезжей части</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 (дальность пешеходного подхода до ближайшей остановки общественн</w:t>
            </w:r>
            <w:r w:rsidRPr="00E3482D">
              <w:rPr>
                <w:rStyle w:val="210pt"/>
                <w:rFonts w:eastAsia="Tahoma"/>
              </w:rPr>
              <w:t>о</w:t>
            </w:r>
            <w:r w:rsidRPr="00E3482D">
              <w:rPr>
                <w:rStyle w:val="210pt"/>
                <w:rFonts w:eastAsia="Tahoma"/>
              </w:rPr>
              <w:t>го транспорта, м)</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Fonts w:ascii="Times New Roman" w:hAnsi="Times New Roman" w:cs="Times New Roman"/>
                <w:sz w:val="20"/>
                <w:szCs w:val="20"/>
              </w:rPr>
              <w:t>В жилых районах –800</w:t>
            </w:r>
          </w:p>
        </w:tc>
      </w:tr>
      <w:tr w:rsidR="00A978E9" w:rsidRPr="00E3482D" w:rsidTr="001655AC">
        <w:tc>
          <w:tcPr>
            <w:tcW w:w="534" w:type="dxa"/>
            <w:vMerge w:val="restart"/>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Улично-дорожная сеть</w:t>
            </w: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Категория</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Основные улицы</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Местные улицы</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Местные дороги</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Проезды</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Назначение</w:t>
            </w:r>
          </w:p>
        </w:tc>
        <w:tc>
          <w:tcPr>
            <w:tcW w:w="1261" w:type="dxa"/>
          </w:tcPr>
          <w:p w:rsidR="00A978E9" w:rsidRPr="00E3482D" w:rsidRDefault="00A978E9" w:rsidP="00962300">
            <w:pPr>
              <w:rPr>
                <w:rFonts w:ascii="Times New Roman" w:hAnsi="Times New Roman" w:cs="Times New Roman"/>
                <w:sz w:val="20"/>
                <w:szCs w:val="20"/>
              </w:rPr>
            </w:pPr>
            <w:r w:rsidRPr="00E3482D">
              <w:rPr>
                <w:rStyle w:val="210pt"/>
                <w:rFonts w:eastAsia="Tahoma"/>
              </w:rPr>
              <w:t>Осущест</w:t>
            </w:r>
            <w:r w:rsidRPr="00E3482D">
              <w:rPr>
                <w:rStyle w:val="210pt"/>
                <w:rFonts w:eastAsia="Tahoma"/>
              </w:rPr>
              <w:t>в</w:t>
            </w:r>
            <w:r w:rsidRPr="00E3482D">
              <w:rPr>
                <w:rStyle w:val="210pt"/>
                <w:rFonts w:eastAsia="Tahoma"/>
              </w:rPr>
              <w:t>ление св</w:t>
            </w:r>
            <w:r w:rsidRPr="00E3482D">
              <w:rPr>
                <w:rStyle w:val="210pt"/>
                <w:rFonts w:eastAsia="Tahoma"/>
              </w:rPr>
              <w:t>я</w:t>
            </w:r>
            <w:r w:rsidRPr="00E3482D">
              <w:rPr>
                <w:rStyle w:val="210pt"/>
                <w:rFonts w:eastAsia="Tahoma"/>
              </w:rPr>
              <w:t>зей с вне</w:t>
            </w:r>
            <w:r w:rsidRPr="00E3482D">
              <w:rPr>
                <w:rStyle w:val="210pt"/>
                <w:rFonts w:eastAsia="Tahoma"/>
              </w:rPr>
              <w:t>ш</w:t>
            </w:r>
            <w:r w:rsidRPr="00E3482D">
              <w:rPr>
                <w:rStyle w:val="210pt"/>
                <w:rFonts w:eastAsia="Tahoma"/>
              </w:rPr>
              <w:t>ними дор</w:t>
            </w:r>
            <w:r w:rsidRPr="00E3482D">
              <w:rPr>
                <w:rStyle w:val="210pt"/>
                <w:rFonts w:eastAsia="Tahoma"/>
              </w:rPr>
              <w:t>о</w:t>
            </w:r>
            <w:r w:rsidRPr="00E3482D">
              <w:rPr>
                <w:rStyle w:val="210pt"/>
                <w:rFonts w:eastAsia="Tahoma"/>
              </w:rPr>
              <w:t>гами, о</w:t>
            </w:r>
            <w:r w:rsidRPr="00E3482D">
              <w:rPr>
                <w:rStyle w:val="210pt"/>
                <w:rFonts w:eastAsia="Tahoma"/>
              </w:rPr>
              <w:t>с</w:t>
            </w:r>
            <w:r w:rsidRPr="00E3482D">
              <w:rPr>
                <w:rStyle w:val="210pt"/>
                <w:rFonts w:eastAsia="Tahoma"/>
              </w:rPr>
              <w:t>новных транспор</w:t>
            </w:r>
            <w:r w:rsidRPr="00E3482D">
              <w:rPr>
                <w:rStyle w:val="210pt"/>
                <w:rFonts w:eastAsia="Tahoma"/>
              </w:rPr>
              <w:t>т</w:t>
            </w:r>
            <w:r w:rsidRPr="00E3482D">
              <w:rPr>
                <w:rStyle w:val="210pt"/>
                <w:rFonts w:eastAsia="Tahoma"/>
              </w:rPr>
              <w:t>ных и п</w:t>
            </w:r>
            <w:r w:rsidRPr="00E3482D">
              <w:rPr>
                <w:rStyle w:val="210pt"/>
                <w:rFonts w:eastAsia="Tahoma"/>
              </w:rPr>
              <w:t>е</w:t>
            </w:r>
            <w:r w:rsidRPr="00E3482D">
              <w:rPr>
                <w:rStyle w:val="210pt"/>
                <w:rFonts w:eastAsia="Tahoma"/>
              </w:rPr>
              <w:t>шеходных связей на всей терр</w:t>
            </w:r>
            <w:r w:rsidRPr="00E3482D">
              <w:rPr>
                <w:rStyle w:val="210pt"/>
                <w:rFonts w:eastAsia="Tahoma"/>
              </w:rPr>
              <w:t>и</w:t>
            </w:r>
            <w:r w:rsidRPr="00E3482D">
              <w:rPr>
                <w:rStyle w:val="210pt"/>
                <w:rFonts w:eastAsia="Tahoma"/>
              </w:rPr>
              <w:t>тории нас</w:t>
            </w:r>
            <w:r w:rsidRPr="00E3482D">
              <w:rPr>
                <w:rStyle w:val="210pt"/>
                <w:rFonts w:eastAsia="Tahoma"/>
              </w:rPr>
              <w:t>е</w:t>
            </w:r>
            <w:r w:rsidRPr="00E3482D">
              <w:rPr>
                <w:rStyle w:val="210pt"/>
                <w:rFonts w:eastAsia="Tahoma"/>
              </w:rPr>
              <w:t>ленного пункта</w:t>
            </w:r>
          </w:p>
        </w:tc>
        <w:tc>
          <w:tcPr>
            <w:tcW w:w="1281" w:type="dxa"/>
            <w:gridSpan w:val="2"/>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связи жилой з</w:t>
            </w:r>
            <w:r w:rsidRPr="00E3482D">
              <w:rPr>
                <w:rStyle w:val="210pt"/>
                <w:rFonts w:eastAsia="Tahoma"/>
              </w:rPr>
              <w:t>а</w:t>
            </w:r>
            <w:r w:rsidRPr="00E3482D">
              <w:rPr>
                <w:rStyle w:val="210pt"/>
                <w:rFonts w:eastAsia="Tahoma"/>
              </w:rPr>
              <w:t>стройки с основными улицами</w:t>
            </w:r>
          </w:p>
        </w:tc>
        <w:tc>
          <w:tcPr>
            <w:tcW w:w="1280" w:type="dxa"/>
            <w:gridSpan w:val="2"/>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связи жилых и производс</w:t>
            </w:r>
            <w:r w:rsidRPr="00E3482D">
              <w:rPr>
                <w:rStyle w:val="210pt"/>
                <w:rFonts w:eastAsia="Tahoma"/>
              </w:rPr>
              <w:t>т</w:t>
            </w:r>
            <w:r w:rsidRPr="00E3482D">
              <w:rPr>
                <w:rStyle w:val="210pt"/>
                <w:rFonts w:eastAsia="Tahoma"/>
              </w:rPr>
              <w:t>венных те</w:t>
            </w:r>
            <w:r w:rsidRPr="00E3482D">
              <w:rPr>
                <w:rStyle w:val="210pt"/>
                <w:rFonts w:eastAsia="Tahoma"/>
              </w:rPr>
              <w:t>р</w:t>
            </w:r>
            <w:r w:rsidRPr="00E3482D">
              <w:rPr>
                <w:rStyle w:val="210pt"/>
                <w:rFonts w:eastAsia="Tahoma"/>
              </w:rPr>
              <w:t>риторий, обслужив</w:t>
            </w:r>
            <w:r w:rsidRPr="00E3482D">
              <w:rPr>
                <w:rStyle w:val="210pt"/>
                <w:rFonts w:eastAsia="Tahoma"/>
              </w:rPr>
              <w:t>а</w:t>
            </w:r>
            <w:r w:rsidRPr="00E3482D">
              <w:rPr>
                <w:rStyle w:val="210pt"/>
                <w:rFonts w:eastAsia="Tahoma"/>
              </w:rPr>
              <w:t>ние прои</w:t>
            </w:r>
            <w:r w:rsidRPr="00E3482D">
              <w:rPr>
                <w:rStyle w:val="210pt"/>
                <w:rFonts w:eastAsia="Tahoma"/>
              </w:rPr>
              <w:t>з</w:t>
            </w:r>
            <w:r w:rsidRPr="00E3482D">
              <w:rPr>
                <w:rStyle w:val="210pt"/>
                <w:rFonts w:eastAsia="Tahoma"/>
              </w:rPr>
              <w:t>водстве</w:t>
            </w:r>
            <w:r w:rsidRPr="00E3482D">
              <w:rPr>
                <w:rStyle w:val="210pt"/>
                <w:rFonts w:eastAsia="Tahoma"/>
              </w:rPr>
              <w:t>н</w:t>
            </w:r>
            <w:r w:rsidRPr="00E3482D">
              <w:rPr>
                <w:rStyle w:val="210pt"/>
                <w:rFonts w:eastAsia="Tahoma"/>
              </w:rPr>
              <w:t>ных терр</w:t>
            </w:r>
            <w:r w:rsidRPr="00E3482D">
              <w:rPr>
                <w:rStyle w:val="210pt"/>
                <w:rFonts w:eastAsia="Tahoma"/>
              </w:rPr>
              <w:t>и</w:t>
            </w:r>
            <w:r w:rsidRPr="00E3482D">
              <w:rPr>
                <w:rStyle w:val="210pt"/>
                <w:rFonts w:eastAsia="Tahoma"/>
              </w:rPr>
              <w:t>торий</w:t>
            </w:r>
          </w:p>
        </w:tc>
        <w:tc>
          <w:tcPr>
            <w:tcW w:w="1281" w:type="dxa"/>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неп</w:t>
            </w:r>
            <w:r w:rsidRPr="00E3482D">
              <w:rPr>
                <w:rStyle w:val="210pt"/>
                <w:rFonts w:eastAsia="Tahoma"/>
              </w:rPr>
              <w:t>о</w:t>
            </w:r>
            <w:r w:rsidRPr="00E3482D">
              <w:rPr>
                <w:rStyle w:val="210pt"/>
                <w:rFonts w:eastAsia="Tahoma"/>
              </w:rPr>
              <w:t>средстве</w:t>
            </w:r>
            <w:r w:rsidRPr="00E3482D">
              <w:rPr>
                <w:rStyle w:val="210pt"/>
                <w:rFonts w:eastAsia="Tahoma"/>
              </w:rPr>
              <w:t>н</w:t>
            </w:r>
            <w:r w:rsidRPr="00E3482D">
              <w:rPr>
                <w:rStyle w:val="210pt"/>
                <w:rFonts w:eastAsia="Tahoma"/>
              </w:rPr>
              <w:t>ного под</w:t>
            </w:r>
            <w:r w:rsidRPr="00E3482D">
              <w:rPr>
                <w:rStyle w:val="210pt"/>
                <w:rFonts w:eastAsia="Tahoma"/>
              </w:rPr>
              <w:t>ъ</w:t>
            </w:r>
            <w:r w:rsidRPr="00E3482D">
              <w:rPr>
                <w:rStyle w:val="210pt"/>
                <w:rFonts w:eastAsia="Tahoma"/>
              </w:rPr>
              <w:t>езда к уч</w:t>
            </w:r>
            <w:r w:rsidRPr="00E3482D">
              <w:rPr>
                <w:rStyle w:val="210pt"/>
                <w:rFonts w:eastAsia="Tahoma"/>
              </w:rPr>
              <w:t>а</w:t>
            </w:r>
            <w:r w:rsidRPr="00E3482D">
              <w:rPr>
                <w:rStyle w:val="210pt"/>
                <w:rFonts w:eastAsia="Tahoma"/>
              </w:rPr>
              <w:t>сткам ж</w:t>
            </w:r>
            <w:r w:rsidRPr="00E3482D">
              <w:rPr>
                <w:rStyle w:val="210pt"/>
                <w:rFonts w:eastAsia="Tahoma"/>
              </w:rPr>
              <w:t>и</w:t>
            </w:r>
            <w:r w:rsidRPr="00E3482D">
              <w:rPr>
                <w:rStyle w:val="210pt"/>
                <w:rFonts w:eastAsia="Tahoma"/>
              </w:rPr>
              <w:t>лой, прои</w:t>
            </w:r>
            <w:r w:rsidRPr="00E3482D">
              <w:rPr>
                <w:rStyle w:val="210pt"/>
                <w:rFonts w:eastAsia="Tahoma"/>
              </w:rPr>
              <w:t>з</w:t>
            </w:r>
            <w:r w:rsidRPr="00E3482D">
              <w:rPr>
                <w:rStyle w:val="210pt"/>
                <w:rFonts w:eastAsia="Tahoma"/>
              </w:rPr>
              <w:t>водстве</w:t>
            </w:r>
            <w:r w:rsidRPr="00E3482D">
              <w:rPr>
                <w:rStyle w:val="210pt"/>
                <w:rFonts w:eastAsia="Tahoma"/>
              </w:rPr>
              <w:t>н</w:t>
            </w:r>
            <w:r w:rsidRPr="00E3482D">
              <w:rPr>
                <w:rStyle w:val="210pt"/>
                <w:rFonts w:eastAsia="Tahoma"/>
              </w:rPr>
              <w:t>ной и общ</w:t>
            </w:r>
            <w:r w:rsidRPr="00E3482D">
              <w:rPr>
                <w:rStyle w:val="210pt"/>
                <w:rFonts w:eastAsia="Tahoma"/>
              </w:rPr>
              <w:t>е</w:t>
            </w:r>
            <w:r w:rsidRPr="00E3482D">
              <w:rPr>
                <w:rStyle w:val="210pt"/>
                <w:rFonts w:eastAsia="Tahoma"/>
              </w:rPr>
              <w:t>ственной застройки</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Расчетная скорость дв</w:t>
            </w:r>
            <w:r w:rsidRPr="00E3482D">
              <w:rPr>
                <w:rStyle w:val="210pt"/>
                <w:rFonts w:eastAsia="Tahoma"/>
              </w:rPr>
              <w:t>и</w:t>
            </w:r>
            <w:r w:rsidRPr="00E3482D">
              <w:rPr>
                <w:rStyle w:val="210pt"/>
                <w:rFonts w:eastAsia="Tahoma"/>
              </w:rPr>
              <w:t>жения, км/ч</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60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Ширина полосы движ</w:t>
            </w:r>
            <w:r w:rsidRPr="00E3482D">
              <w:rPr>
                <w:rStyle w:val="210pt"/>
                <w:rFonts w:eastAsia="Tahoma"/>
              </w:rPr>
              <w:t>е</w:t>
            </w:r>
            <w:r w:rsidRPr="00E3482D">
              <w:rPr>
                <w:rStyle w:val="210pt"/>
                <w:rFonts w:eastAsia="Tahoma"/>
              </w:rPr>
              <w:t>ния, м</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2,75</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4,5</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Число полос движения (суммарно в двух н</w:t>
            </w:r>
            <w:r w:rsidRPr="00E3482D">
              <w:rPr>
                <w:rStyle w:val="210pt"/>
                <w:rFonts w:eastAsia="Tahoma"/>
              </w:rPr>
              <w:t>а</w:t>
            </w:r>
            <w:r w:rsidRPr="00E3482D">
              <w:rPr>
                <w:rStyle w:val="210pt"/>
                <w:rFonts w:eastAsia="Tahoma"/>
              </w:rPr>
              <w:t>правлениях)</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2-4</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Наименьший радиус кривых в плане без в</w:t>
            </w:r>
            <w:r w:rsidRPr="00E3482D">
              <w:rPr>
                <w:rFonts w:ascii="Times New Roman" w:hAnsi="Times New Roman" w:cs="Times New Roman"/>
                <w:sz w:val="20"/>
                <w:szCs w:val="20"/>
              </w:rPr>
              <w:t>и</w:t>
            </w:r>
            <w:r w:rsidRPr="00E3482D">
              <w:rPr>
                <w:rFonts w:ascii="Times New Roman" w:hAnsi="Times New Roman" w:cs="Times New Roman"/>
                <w:sz w:val="20"/>
                <w:szCs w:val="20"/>
              </w:rPr>
              <w:t>ража, м</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220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Наибольший продол</w:t>
            </w:r>
            <w:r w:rsidRPr="00E3482D">
              <w:rPr>
                <w:rFonts w:ascii="Times New Roman" w:hAnsi="Times New Roman" w:cs="Times New Roman"/>
                <w:sz w:val="20"/>
                <w:szCs w:val="20"/>
              </w:rPr>
              <w:t>ь</w:t>
            </w:r>
            <w:r w:rsidRPr="00E3482D">
              <w:rPr>
                <w:rFonts w:ascii="Times New Roman" w:hAnsi="Times New Roman" w:cs="Times New Roman"/>
                <w:sz w:val="20"/>
                <w:szCs w:val="20"/>
              </w:rPr>
              <w:t xml:space="preserve">ный уклон, </w:t>
            </w:r>
            <w:r w:rsidRPr="00E3482D">
              <w:rPr>
                <w:rStyle w:val="210pt"/>
                <w:rFonts w:eastAsia="Tahoma"/>
                <w:vertAlign w:val="subscript"/>
              </w:rPr>
              <w:t>‰</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70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pStyle w:val="20"/>
              <w:shd w:val="clear" w:color="auto" w:fill="auto"/>
              <w:spacing w:after="0" w:line="254" w:lineRule="exact"/>
            </w:pPr>
            <w:r w:rsidRPr="00E3482D">
              <w:rPr>
                <w:rStyle w:val="210pt"/>
              </w:rPr>
              <w:t>Ширина</w:t>
            </w:r>
          </w:p>
          <w:p w:rsidR="00A978E9" w:rsidRPr="00E3482D" w:rsidRDefault="00A978E9" w:rsidP="00962300">
            <w:pPr>
              <w:pStyle w:val="20"/>
              <w:shd w:val="clear" w:color="auto" w:fill="auto"/>
              <w:spacing w:after="0" w:line="254" w:lineRule="exact"/>
            </w:pPr>
            <w:r w:rsidRPr="00E3482D">
              <w:rPr>
                <w:rStyle w:val="210pt"/>
              </w:rPr>
              <w:t>пешеходной</w:t>
            </w:r>
          </w:p>
          <w:p w:rsidR="00A978E9" w:rsidRPr="00E3482D" w:rsidRDefault="00A978E9" w:rsidP="00962300">
            <w:pPr>
              <w:pStyle w:val="20"/>
              <w:shd w:val="clear" w:color="auto" w:fill="auto"/>
              <w:spacing w:after="0" w:line="254" w:lineRule="exact"/>
            </w:pPr>
            <w:r w:rsidRPr="00E3482D">
              <w:rPr>
                <w:rStyle w:val="210pt"/>
              </w:rPr>
              <w:t>части</w:t>
            </w:r>
          </w:p>
          <w:p w:rsidR="00A978E9" w:rsidRPr="00E3482D" w:rsidRDefault="00A978E9" w:rsidP="00962300">
            <w:pPr>
              <w:rPr>
                <w:rFonts w:ascii="Times New Roman" w:hAnsi="Times New Roman" w:cs="Times New Roman"/>
                <w:sz w:val="20"/>
                <w:szCs w:val="20"/>
              </w:rPr>
            </w:pPr>
            <w:r w:rsidRPr="00E3482D">
              <w:rPr>
                <w:rStyle w:val="210pt"/>
                <w:rFonts w:eastAsia="Tahoma"/>
              </w:rPr>
              <w:t>тротуара, м</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1,5-2,25</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1,0 (допу</w:t>
            </w:r>
            <w:r w:rsidRPr="00E3482D">
              <w:rPr>
                <w:rFonts w:ascii="Times New Roman" w:hAnsi="Times New Roman" w:cs="Times New Roman"/>
                <w:sz w:val="20"/>
                <w:szCs w:val="20"/>
              </w:rPr>
              <w:t>с</w:t>
            </w:r>
            <w:r w:rsidRPr="00E3482D">
              <w:rPr>
                <w:rFonts w:ascii="Times New Roman" w:hAnsi="Times New Roman" w:cs="Times New Roman"/>
                <w:sz w:val="20"/>
                <w:szCs w:val="20"/>
              </w:rPr>
              <w:t>кается ус</w:t>
            </w:r>
            <w:r w:rsidRPr="00E3482D">
              <w:rPr>
                <w:rFonts w:ascii="Times New Roman" w:hAnsi="Times New Roman" w:cs="Times New Roman"/>
                <w:sz w:val="20"/>
                <w:szCs w:val="20"/>
              </w:rPr>
              <w:t>т</w:t>
            </w:r>
            <w:r w:rsidRPr="00E3482D">
              <w:rPr>
                <w:rFonts w:ascii="Times New Roman" w:hAnsi="Times New Roman" w:cs="Times New Roman"/>
                <w:sz w:val="20"/>
                <w:szCs w:val="20"/>
              </w:rPr>
              <w:t>раивать с одной ст</w:t>
            </w:r>
            <w:r w:rsidRPr="00E3482D">
              <w:rPr>
                <w:rFonts w:ascii="Times New Roman" w:hAnsi="Times New Roman" w:cs="Times New Roman"/>
                <w:sz w:val="20"/>
                <w:szCs w:val="20"/>
              </w:rPr>
              <w:t>о</w:t>
            </w:r>
            <w:r w:rsidRPr="00E3482D">
              <w:rPr>
                <w:rFonts w:ascii="Times New Roman" w:hAnsi="Times New Roman" w:cs="Times New Roman"/>
                <w:sz w:val="20"/>
                <w:szCs w:val="20"/>
              </w:rPr>
              <w:t>роны)</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Не нормируется</w:t>
            </w:r>
          </w:p>
        </w:tc>
      </w:tr>
      <w:tr w:rsidR="00A978E9" w:rsidRPr="00E3482D" w:rsidTr="001655AC">
        <w:trPr>
          <w:trHeight w:val="239"/>
        </w:trPr>
        <w:tc>
          <w:tcPr>
            <w:tcW w:w="534" w:type="dxa"/>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1.3</w:t>
            </w:r>
          </w:p>
        </w:tc>
        <w:tc>
          <w:tcPr>
            <w:tcW w:w="1559" w:type="dxa"/>
            <w:vMerge w:val="restart"/>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Парковые д</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роги, велос</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педные доро</w:t>
            </w:r>
            <w:r w:rsidRPr="00E3482D">
              <w:rPr>
                <w:rFonts w:ascii="Times New Roman" w:hAnsi="Times New Roman" w:cs="Times New Roman"/>
                <w:color w:val="auto"/>
                <w:sz w:val="20"/>
                <w:szCs w:val="20"/>
              </w:rPr>
              <w:t>ж</w:t>
            </w:r>
            <w:r w:rsidRPr="00E3482D">
              <w:rPr>
                <w:rFonts w:ascii="Times New Roman" w:hAnsi="Times New Roman" w:cs="Times New Roman"/>
                <w:color w:val="auto"/>
                <w:sz w:val="20"/>
                <w:szCs w:val="20"/>
              </w:rPr>
              <w:t>ки</w:t>
            </w:r>
          </w:p>
        </w:tc>
        <w:tc>
          <w:tcPr>
            <w:tcW w:w="2410" w:type="dxa"/>
            <w:vMerge w:val="restart"/>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Категория</w:t>
            </w:r>
          </w:p>
        </w:tc>
        <w:tc>
          <w:tcPr>
            <w:tcW w:w="1701" w:type="dxa"/>
            <w:gridSpan w:val="2"/>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Парковые дор</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ги</w:t>
            </w:r>
          </w:p>
          <w:p w:rsidR="00A978E9" w:rsidRPr="00E3482D" w:rsidRDefault="00A978E9" w:rsidP="00962300">
            <w:pPr>
              <w:jc w:val="center"/>
              <w:rPr>
                <w:rFonts w:ascii="Times New Roman" w:hAnsi="Times New Roman" w:cs="Times New Roman"/>
                <w:color w:val="auto"/>
                <w:sz w:val="20"/>
                <w:szCs w:val="20"/>
              </w:rPr>
            </w:pPr>
          </w:p>
        </w:tc>
        <w:tc>
          <w:tcPr>
            <w:tcW w:w="3402" w:type="dxa"/>
            <w:gridSpan w:val="4"/>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Велосипедные дорожки</w:t>
            </w:r>
          </w:p>
        </w:tc>
      </w:tr>
      <w:tr w:rsidR="00A978E9" w:rsidRPr="00E3482D" w:rsidTr="001655AC">
        <w:trPr>
          <w:trHeight w:val="825"/>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tcPr>
          <w:p w:rsidR="00A978E9" w:rsidRPr="00E3482D" w:rsidRDefault="00A978E9" w:rsidP="00962300">
            <w:pPr>
              <w:rPr>
                <w:rFonts w:ascii="Times New Roman" w:hAnsi="Times New Roman" w:cs="Times New Roman"/>
                <w:color w:val="auto"/>
                <w:sz w:val="20"/>
                <w:szCs w:val="20"/>
              </w:rPr>
            </w:pPr>
          </w:p>
        </w:tc>
        <w:tc>
          <w:tcPr>
            <w:tcW w:w="1701" w:type="dxa"/>
            <w:gridSpan w:val="2"/>
            <w:vMerge/>
          </w:tcPr>
          <w:p w:rsidR="00A978E9" w:rsidRPr="00E3482D" w:rsidRDefault="00A978E9" w:rsidP="00962300">
            <w:pPr>
              <w:jc w:val="center"/>
              <w:rPr>
                <w:rFonts w:ascii="Times New Roman" w:hAnsi="Times New Roman" w:cs="Times New Roman"/>
                <w:color w:val="auto"/>
                <w:sz w:val="20"/>
                <w:szCs w:val="20"/>
              </w:rPr>
            </w:pP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составе поп</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речного профиля УДС</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На рекреацио</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ных территор</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ях, в жилых з</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нах и т. д.</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Назначение</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Обслуживание посетителей и территории па</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ка. Движение экологически чистого тран</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порта, велосип</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дов, специальн</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го транспорта</w:t>
            </w:r>
          </w:p>
        </w:tc>
        <w:tc>
          <w:tcPr>
            <w:tcW w:w="3402" w:type="dxa"/>
            <w:gridSpan w:val="4"/>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Движение велосипедного транспо</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та</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Расчетная скорость дв</w:t>
            </w:r>
            <w:r w:rsidRPr="00E3482D">
              <w:rPr>
                <w:rStyle w:val="210pt"/>
                <w:rFonts w:eastAsia="Tahoma"/>
                <w:color w:val="auto"/>
              </w:rPr>
              <w:t>и</w:t>
            </w:r>
            <w:r w:rsidRPr="00E3482D">
              <w:rPr>
                <w:rStyle w:val="210pt"/>
                <w:rFonts w:eastAsia="Tahoma"/>
                <w:color w:val="auto"/>
              </w:rPr>
              <w:t>жения, км/ч</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40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val="restart"/>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Ширина полосы движ</w:t>
            </w:r>
            <w:r w:rsidRPr="00E3482D">
              <w:rPr>
                <w:rStyle w:val="210pt"/>
                <w:rFonts w:eastAsia="Tahoma"/>
                <w:color w:val="auto"/>
              </w:rPr>
              <w:t>е</w:t>
            </w:r>
            <w:r w:rsidRPr="00E3482D">
              <w:rPr>
                <w:rStyle w:val="210pt"/>
                <w:rFonts w:eastAsia="Tahoma"/>
                <w:color w:val="auto"/>
              </w:rPr>
              <w:t>ния, м</w:t>
            </w:r>
          </w:p>
        </w:tc>
        <w:tc>
          <w:tcPr>
            <w:tcW w:w="1701" w:type="dxa"/>
            <w:gridSpan w:val="2"/>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 / 1,0**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 / 1,0**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tcPr>
          <w:p w:rsidR="00A978E9" w:rsidRPr="00E3482D" w:rsidRDefault="00A978E9" w:rsidP="00962300">
            <w:pPr>
              <w:rPr>
                <w:rStyle w:val="210pt"/>
                <w:rFonts w:eastAsia="Tahoma"/>
                <w:color w:val="auto"/>
              </w:rPr>
            </w:pPr>
          </w:p>
        </w:tc>
        <w:tc>
          <w:tcPr>
            <w:tcW w:w="1701" w:type="dxa"/>
            <w:gridSpan w:val="2"/>
            <w:vMerge/>
          </w:tcPr>
          <w:p w:rsidR="00A978E9" w:rsidRPr="00E3482D" w:rsidRDefault="00A978E9" w:rsidP="00962300">
            <w:pPr>
              <w:rPr>
                <w:rFonts w:ascii="Times New Roman" w:hAnsi="Times New Roman" w:cs="Times New Roman"/>
                <w:color w:val="auto"/>
                <w:sz w:val="20"/>
                <w:szCs w:val="20"/>
              </w:rPr>
            </w:pPr>
          </w:p>
        </w:tc>
        <w:tc>
          <w:tcPr>
            <w:tcW w:w="3402" w:type="dxa"/>
            <w:gridSpan w:val="4"/>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*При движении в одном направл</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нии.</w:t>
            </w:r>
          </w:p>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 При движении в двух направл</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ниях.</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Число полос движения (суммарно в двух н</w:t>
            </w:r>
            <w:r w:rsidRPr="00E3482D">
              <w:rPr>
                <w:rStyle w:val="210pt"/>
                <w:rFonts w:eastAsia="Tahoma"/>
                <w:color w:val="auto"/>
              </w:rPr>
              <w:t>а</w:t>
            </w:r>
            <w:r w:rsidRPr="00E3482D">
              <w:rPr>
                <w:rStyle w:val="210pt"/>
                <w:rFonts w:eastAsia="Tahoma"/>
                <w:color w:val="auto"/>
              </w:rPr>
              <w:t>правлениях)</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 / 2</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 / 2</w:t>
            </w:r>
          </w:p>
        </w:tc>
      </w:tr>
      <w:tr w:rsidR="00A978E9" w:rsidRPr="00E3482D" w:rsidTr="001655AC">
        <w:trPr>
          <w:trHeight w:val="346"/>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Наименьший радиус кривых в плане, м</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75</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25</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25</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Наибольший продол</w:t>
            </w:r>
            <w:r w:rsidRPr="00E3482D">
              <w:rPr>
                <w:rFonts w:ascii="Times New Roman" w:hAnsi="Times New Roman" w:cs="Times New Roman"/>
                <w:color w:val="auto"/>
                <w:sz w:val="20"/>
                <w:szCs w:val="20"/>
              </w:rPr>
              <w:t>ь</w:t>
            </w:r>
            <w:r w:rsidRPr="00E3482D">
              <w:rPr>
                <w:rFonts w:ascii="Times New Roman" w:hAnsi="Times New Roman" w:cs="Times New Roman"/>
                <w:color w:val="auto"/>
                <w:sz w:val="20"/>
                <w:szCs w:val="20"/>
              </w:rPr>
              <w:t xml:space="preserve">ный уклон, </w:t>
            </w:r>
            <w:r w:rsidRPr="00E3482D">
              <w:rPr>
                <w:rStyle w:val="210pt"/>
                <w:rFonts w:eastAsia="Tahoma"/>
                <w:color w:val="auto"/>
                <w:vertAlign w:val="subscript"/>
              </w:rPr>
              <w:t>‰</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Не нормируется</w:t>
            </w:r>
          </w:p>
        </w:tc>
      </w:tr>
      <w:tr w:rsidR="00A978E9" w:rsidRPr="00E3482D" w:rsidTr="006F144F">
        <w:tc>
          <w:tcPr>
            <w:tcW w:w="534" w:type="dxa"/>
          </w:tcPr>
          <w:p w:rsidR="00A978E9" w:rsidRPr="00E3482D" w:rsidRDefault="00A978E9" w:rsidP="00962300">
            <w:pPr>
              <w:jc w:val="center"/>
              <w:rPr>
                <w:rFonts w:ascii="Times New Roman" w:hAnsi="Times New Roman" w:cs="Times New Roman"/>
                <w:sz w:val="20"/>
                <w:szCs w:val="20"/>
              </w:rPr>
            </w:pPr>
          </w:p>
        </w:tc>
        <w:tc>
          <w:tcPr>
            <w:tcW w:w="9072" w:type="dxa"/>
            <w:gridSpan w:val="8"/>
          </w:tcPr>
          <w:p w:rsidR="00A978E9" w:rsidRPr="00E3482D" w:rsidRDefault="00A978E9" w:rsidP="00962300">
            <w:pPr>
              <w:ind w:firstLine="459"/>
              <w:jc w:val="both"/>
              <w:rPr>
                <w:rStyle w:val="210pt"/>
                <w:rFonts w:eastAsia="Tahoma"/>
                <w:color w:val="auto"/>
              </w:rPr>
            </w:pPr>
            <w:r w:rsidRPr="00E3482D">
              <w:rPr>
                <w:rStyle w:val="210pt"/>
                <w:rFonts w:eastAsia="Tahoma"/>
                <w:color w:val="auto"/>
              </w:rPr>
              <w:t>Примечания.</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1) В составе УДС выделяются главные улицы, являющиеся основой архитектурно-планировочной структуры территории населенного пункта.</w:t>
            </w:r>
          </w:p>
          <w:p w:rsidR="00F6234E" w:rsidRPr="00E3482D" w:rsidRDefault="00A978E9" w:rsidP="00962300">
            <w:pPr>
              <w:ind w:firstLine="459"/>
              <w:jc w:val="both"/>
              <w:rPr>
                <w:rStyle w:val="210pt"/>
                <w:rFonts w:eastAsia="Tahoma"/>
                <w:color w:val="auto"/>
              </w:rPr>
            </w:pPr>
            <w:r w:rsidRPr="00E3482D">
              <w:rPr>
                <w:rStyle w:val="210pt"/>
                <w:rFonts w:eastAsia="Tahoma"/>
                <w:color w:val="auto"/>
              </w:rPr>
              <w:t>2) Ширина улиц и дорог определяется расчетом в зависимости от интенсивности транспортного движения в соответствии с требованиями СП 34.13330</w:t>
            </w:r>
            <w:r w:rsidR="006E5607" w:rsidRPr="00E3482D">
              <w:rPr>
                <w:rStyle w:val="210pt"/>
                <w:rFonts w:eastAsia="Tahoma"/>
                <w:color w:val="auto"/>
              </w:rPr>
              <w:t>.2012</w:t>
            </w:r>
            <w:r w:rsidRPr="00E3482D">
              <w:rPr>
                <w:rStyle w:val="210pt"/>
                <w:rFonts w:eastAsia="Tahoma"/>
                <w:color w:val="auto"/>
              </w:rPr>
              <w:t xml:space="preserve">, состава </w:t>
            </w:r>
            <w:r w:rsidR="00F6234E" w:rsidRPr="00E3482D">
              <w:rPr>
                <w:rStyle w:val="210pt"/>
                <w:rFonts w:eastAsia="Tahoma"/>
                <w:color w:val="auto"/>
              </w:rPr>
              <w:t xml:space="preserve"> и количества </w:t>
            </w:r>
            <w:r w:rsidRPr="00E3482D">
              <w:rPr>
                <w:rStyle w:val="210pt"/>
                <w:rFonts w:eastAsia="Tahoma"/>
                <w:color w:val="auto"/>
              </w:rPr>
              <w:t>размещаемых в пределах поперечного профиля элементов (проезжих частей, технических полос для прокладки инж</w:t>
            </w:r>
            <w:r w:rsidRPr="00E3482D">
              <w:rPr>
                <w:rStyle w:val="210pt"/>
                <w:rFonts w:eastAsia="Tahoma"/>
                <w:color w:val="auto"/>
              </w:rPr>
              <w:t>е</w:t>
            </w:r>
            <w:r w:rsidRPr="00E3482D">
              <w:rPr>
                <w:rStyle w:val="210pt"/>
                <w:rFonts w:eastAsia="Tahoma"/>
                <w:color w:val="auto"/>
              </w:rPr>
              <w:t>нерных коммуникаций, тротуаров, зеленых насаждений и др.), с учетом санитарно-гигиенических тр</w:t>
            </w:r>
            <w:r w:rsidRPr="00E3482D">
              <w:rPr>
                <w:rStyle w:val="210pt"/>
                <w:rFonts w:eastAsia="Tahoma"/>
                <w:color w:val="auto"/>
              </w:rPr>
              <w:t>е</w:t>
            </w:r>
            <w:r w:rsidRPr="00E3482D">
              <w:rPr>
                <w:rStyle w:val="210pt"/>
                <w:rFonts w:eastAsia="Tahoma"/>
                <w:color w:val="auto"/>
              </w:rPr>
              <w:t xml:space="preserve">бований и </w:t>
            </w:r>
            <w:r w:rsidR="00F6234E" w:rsidRPr="00E3482D">
              <w:rPr>
                <w:rStyle w:val="210pt"/>
                <w:rFonts w:eastAsia="Tahoma"/>
                <w:color w:val="auto"/>
              </w:rPr>
              <w:t>требований особых обстоятельств</w:t>
            </w:r>
            <w:r w:rsidRPr="00E3482D">
              <w:rPr>
                <w:rStyle w:val="210pt"/>
                <w:rFonts w:eastAsia="Tahoma"/>
                <w:color w:val="auto"/>
              </w:rPr>
              <w:t xml:space="preserve">. </w:t>
            </w:r>
            <w:r w:rsidR="00F6234E" w:rsidRPr="00E3482D">
              <w:rPr>
                <w:rStyle w:val="210pt"/>
                <w:rFonts w:eastAsia="Tahoma"/>
                <w:color w:val="auto"/>
              </w:rPr>
              <w:t>Как правило, ширина улиц и дорог в красных линиях принимается: в поселках и сельских поселениях 20 - 30 м; улиц и дорог местного значения 15 - 25 м.</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 xml:space="preserve">3) Поперечные уклоны элементов поперечного профиля следует принимать: для проезжей части – мин. 10 </w:t>
            </w:r>
            <w:r w:rsidRPr="00E3482D">
              <w:rPr>
                <w:rStyle w:val="210pt"/>
                <w:rFonts w:eastAsia="Tahoma"/>
                <w:color w:val="auto"/>
                <w:vertAlign w:val="subscript"/>
              </w:rPr>
              <w:t>‰</w:t>
            </w:r>
            <w:r w:rsidRPr="00E3482D">
              <w:rPr>
                <w:rStyle w:val="210pt"/>
                <w:rFonts w:eastAsia="Tahoma"/>
                <w:color w:val="auto"/>
              </w:rPr>
              <w:t xml:space="preserve">, макс. 30 </w:t>
            </w:r>
            <w:r w:rsidRPr="00E3482D">
              <w:rPr>
                <w:rStyle w:val="210pt"/>
                <w:rFonts w:eastAsia="Tahoma"/>
                <w:color w:val="auto"/>
                <w:vertAlign w:val="subscript"/>
              </w:rPr>
              <w:t>‰</w:t>
            </w:r>
            <w:r w:rsidRPr="00E3482D">
              <w:rPr>
                <w:rStyle w:val="210pt"/>
                <w:rFonts w:eastAsia="Tahoma"/>
                <w:color w:val="auto"/>
              </w:rPr>
              <w:t xml:space="preserve">; для тротуара – мин. 5 </w:t>
            </w:r>
            <w:r w:rsidRPr="00E3482D">
              <w:rPr>
                <w:rStyle w:val="210pt"/>
                <w:rFonts w:eastAsia="Tahoma"/>
                <w:color w:val="auto"/>
                <w:vertAlign w:val="subscript"/>
              </w:rPr>
              <w:t>‰</w:t>
            </w:r>
            <w:r w:rsidRPr="00E3482D">
              <w:rPr>
                <w:rStyle w:val="210pt"/>
                <w:rFonts w:eastAsia="Tahoma"/>
                <w:color w:val="auto"/>
              </w:rPr>
              <w:t xml:space="preserve">, макс. 20 </w:t>
            </w:r>
            <w:r w:rsidRPr="00E3482D">
              <w:rPr>
                <w:rStyle w:val="210pt"/>
                <w:rFonts w:eastAsia="Tahoma"/>
                <w:color w:val="auto"/>
                <w:vertAlign w:val="subscript"/>
              </w:rPr>
              <w:t>‰</w:t>
            </w:r>
            <w:r w:rsidRPr="00E3482D">
              <w:rPr>
                <w:rStyle w:val="210pt"/>
                <w:rFonts w:eastAsia="Tahoma"/>
                <w:color w:val="auto"/>
              </w:rPr>
              <w:t xml:space="preserve">; для велодорожек – мин. 5 </w:t>
            </w:r>
            <w:r w:rsidRPr="00E3482D">
              <w:rPr>
                <w:rStyle w:val="210pt"/>
                <w:rFonts w:eastAsia="Tahoma"/>
                <w:color w:val="auto"/>
                <w:vertAlign w:val="subscript"/>
              </w:rPr>
              <w:t>‰</w:t>
            </w:r>
            <w:r w:rsidRPr="00E3482D">
              <w:rPr>
                <w:rStyle w:val="210pt"/>
                <w:rFonts w:eastAsia="Tahoma"/>
                <w:color w:val="auto"/>
              </w:rPr>
              <w:t xml:space="preserve">, макс. 30 </w:t>
            </w:r>
            <w:r w:rsidRPr="00E3482D">
              <w:rPr>
                <w:rStyle w:val="210pt"/>
                <w:rFonts w:eastAsia="Tahoma"/>
                <w:color w:val="auto"/>
                <w:vertAlign w:val="subscript"/>
              </w:rPr>
              <w:t>‰</w:t>
            </w:r>
            <w:r w:rsidRPr="00E3482D">
              <w:rPr>
                <w:rStyle w:val="210pt"/>
                <w:rFonts w:eastAsia="Tahoma"/>
                <w:color w:val="auto"/>
              </w:rPr>
              <w:t>.</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 xml:space="preserve">4) </w:t>
            </w:r>
            <w:r w:rsidR="00CB3C8A" w:rsidRPr="00E3482D">
              <w:rPr>
                <w:rStyle w:val="210pt"/>
                <w:rFonts w:eastAsia="Tahoma"/>
                <w:color w:val="auto"/>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w:t>
            </w:r>
            <w:r w:rsidR="00CB3C8A" w:rsidRPr="00E3482D">
              <w:rPr>
                <w:rStyle w:val="210pt"/>
                <w:rFonts w:eastAsia="Tahoma"/>
                <w:color w:val="auto"/>
              </w:rPr>
              <w:t>у</w:t>
            </w:r>
            <w:r w:rsidR="00CB3C8A" w:rsidRPr="00E3482D">
              <w:rPr>
                <w:rStyle w:val="210pt"/>
                <w:rFonts w:eastAsia="Tahoma"/>
                <w:color w:val="auto"/>
              </w:rPr>
              <w:t xml:space="preserve">жений, обеспечивающих требования СП 51.13330.2011 - не менее 25 м. </w:t>
            </w:r>
            <w:r w:rsidRPr="00E3482D">
              <w:rPr>
                <w:rStyle w:val="210pt"/>
                <w:rFonts w:eastAsia="Tahoma"/>
                <w:color w:val="auto"/>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009370B2" w:rsidRPr="00E3482D">
              <w:rPr>
                <w:rStyle w:val="210pt"/>
                <w:rFonts w:eastAsia="Tahoma"/>
                <w:color w:val="auto"/>
              </w:rPr>
              <w:t xml:space="preserve"> </w:t>
            </w:r>
            <w:r w:rsidRPr="00E3482D">
              <w:rPr>
                <w:rStyle w:val="210pt"/>
                <w:rFonts w:eastAsia="Tahoma"/>
                <w:color w:val="auto"/>
              </w:rPr>
              <w:t>В конце пр</w:t>
            </w:r>
            <w:r w:rsidRPr="00E3482D">
              <w:rPr>
                <w:rStyle w:val="210pt"/>
                <w:rFonts w:eastAsia="Tahoma"/>
                <w:color w:val="auto"/>
              </w:rPr>
              <w:t>о</w:t>
            </w:r>
            <w:r w:rsidRPr="00E3482D">
              <w:rPr>
                <w:rStyle w:val="210pt"/>
                <w:rFonts w:eastAsia="Tahoma"/>
                <w:color w:val="auto"/>
              </w:rPr>
              <w:t>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r w:rsidR="00022BA4" w:rsidRPr="00E3482D">
              <w:rPr>
                <w:rStyle w:val="210pt"/>
                <w:rFonts w:eastAsia="Tahoma"/>
                <w:color w:val="auto"/>
              </w:rPr>
              <w:t xml:space="preserve"> Тупиковые проезды должны з</w:t>
            </w:r>
            <w:r w:rsidR="00022BA4" w:rsidRPr="00E3482D">
              <w:rPr>
                <w:rStyle w:val="210pt"/>
                <w:rFonts w:eastAsia="Tahoma"/>
                <w:color w:val="auto"/>
              </w:rPr>
              <w:t>а</w:t>
            </w:r>
            <w:r w:rsidR="00022BA4" w:rsidRPr="00E3482D">
              <w:rPr>
                <w:rStyle w:val="210pt"/>
                <w:rFonts w:eastAsia="Tahoma"/>
                <w:color w:val="auto"/>
              </w:rPr>
              <w:t>канчиваться площадками для разворота пожарной техники размером не менее чем 15 x 15 м. Макс</w:t>
            </w:r>
            <w:r w:rsidR="00022BA4" w:rsidRPr="00E3482D">
              <w:rPr>
                <w:rStyle w:val="210pt"/>
                <w:rFonts w:eastAsia="Tahoma"/>
                <w:color w:val="auto"/>
              </w:rPr>
              <w:t>и</w:t>
            </w:r>
            <w:r w:rsidR="00022BA4" w:rsidRPr="00E3482D">
              <w:rPr>
                <w:rStyle w:val="210pt"/>
                <w:rFonts w:eastAsia="Tahoma"/>
                <w:color w:val="auto"/>
              </w:rPr>
              <w:t>мальная протяженность тупикового проезда не должна превышать 150 м.</w:t>
            </w:r>
          </w:p>
          <w:p w:rsidR="00A978E9" w:rsidRPr="00E3482D" w:rsidRDefault="009370B2" w:rsidP="00962300">
            <w:pPr>
              <w:ind w:firstLine="459"/>
              <w:jc w:val="both"/>
              <w:rPr>
                <w:rStyle w:val="210pt"/>
                <w:rFonts w:eastAsia="Tahoma"/>
                <w:color w:val="auto"/>
              </w:rPr>
            </w:pPr>
            <w:r w:rsidRPr="00E3482D">
              <w:rPr>
                <w:rStyle w:val="210pt"/>
                <w:rFonts w:eastAsia="Tahoma"/>
                <w:color w:val="auto"/>
              </w:rPr>
              <w:t>5</w:t>
            </w:r>
            <w:r w:rsidR="00A978E9" w:rsidRPr="00E3482D">
              <w:rPr>
                <w:rStyle w:val="210pt"/>
                <w:rFonts w:eastAsia="Tahoma"/>
                <w:color w:val="auto"/>
              </w:rPr>
              <w:t>) Радиусы закругления бортового камня или кромки проезжей части улиц, дорог следует пр</w:t>
            </w:r>
            <w:r w:rsidR="00A978E9" w:rsidRPr="00E3482D">
              <w:rPr>
                <w:rStyle w:val="210pt"/>
                <w:rFonts w:eastAsia="Tahoma"/>
                <w:color w:val="auto"/>
              </w:rPr>
              <w:t>и</w:t>
            </w:r>
            <w:r w:rsidR="00A978E9" w:rsidRPr="00E3482D">
              <w:rPr>
                <w:rStyle w:val="210pt"/>
                <w:rFonts w:eastAsia="Tahoma"/>
                <w:color w:val="auto"/>
              </w:rPr>
              <w:t>нимать по расчету, но не менее 6 м, при отсутствии движения допускается принимать 1,0 м. Для общ</w:t>
            </w:r>
            <w:r w:rsidR="00A978E9" w:rsidRPr="00E3482D">
              <w:rPr>
                <w:rStyle w:val="210pt"/>
                <w:rFonts w:eastAsia="Tahoma"/>
                <w:color w:val="auto"/>
              </w:rPr>
              <w:t>е</w:t>
            </w:r>
            <w:r w:rsidR="00A978E9" w:rsidRPr="00E3482D">
              <w:rPr>
                <w:rStyle w:val="210pt"/>
                <w:rFonts w:eastAsia="Tahoma"/>
                <w:color w:val="auto"/>
              </w:rPr>
              <w:t>ственного транспорта (трамвай, троллейбус, автобус) радиусы закругления устанавливаются в соо</w:t>
            </w:r>
            <w:r w:rsidR="00A978E9" w:rsidRPr="00E3482D">
              <w:rPr>
                <w:rStyle w:val="210pt"/>
                <w:rFonts w:eastAsia="Tahoma"/>
                <w:color w:val="auto"/>
              </w:rPr>
              <w:t>т</w:t>
            </w:r>
            <w:r w:rsidR="00A978E9" w:rsidRPr="00E3482D">
              <w:rPr>
                <w:rStyle w:val="210pt"/>
                <w:rFonts w:eastAsia="Tahoma"/>
                <w:color w:val="auto"/>
              </w:rPr>
              <w:t>ветствии с техническими требованиями эксплуатации этих видов транспорта.</w:t>
            </w:r>
          </w:p>
          <w:p w:rsidR="00A978E9" w:rsidRPr="00E3482D" w:rsidRDefault="009370B2" w:rsidP="00962300">
            <w:pPr>
              <w:ind w:firstLine="459"/>
              <w:jc w:val="both"/>
              <w:rPr>
                <w:rStyle w:val="210pt"/>
                <w:rFonts w:eastAsia="Tahoma"/>
                <w:color w:val="auto"/>
              </w:rPr>
            </w:pPr>
            <w:r w:rsidRPr="00E3482D">
              <w:rPr>
                <w:rStyle w:val="210pt"/>
                <w:rFonts w:eastAsia="Tahoma"/>
                <w:color w:val="auto"/>
              </w:rPr>
              <w:t>6</w:t>
            </w:r>
            <w:r w:rsidR="00A978E9" w:rsidRPr="00E3482D">
              <w:rPr>
                <w:rStyle w:val="210pt"/>
                <w:rFonts w:eastAsia="Tahoma"/>
                <w:color w:val="auto"/>
              </w:rPr>
              <w:t>) На нерегулируемых перекрестках и примыканиях улиц и дорог, а также на пешеходных пер</w:t>
            </w:r>
            <w:r w:rsidR="00A978E9" w:rsidRPr="00E3482D">
              <w:rPr>
                <w:rStyle w:val="210pt"/>
                <w:rFonts w:eastAsia="Tahoma"/>
                <w:color w:val="auto"/>
              </w:rPr>
              <w:t>е</w:t>
            </w:r>
            <w:r w:rsidR="00A978E9" w:rsidRPr="00E3482D">
              <w:rPr>
                <w:rStyle w:val="210pt"/>
                <w:rFonts w:eastAsia="Tahoma"/>
                <w:color w:val="auto"/>
              </w:rPr>
              <w:t>ходах необходимо предусматривать треугольники видимости. Размеры сторон треугольника для усл</w:t>
            </w:r>
            <w:r w:rsidR="00A978E9" w:rsidRPr="00E3482D">
              <w:rPr>
                <w:rStyle w:val="210pt"/>
                <w:rFonts w:eastAsia="Tahoma"/>
                <w:color w:val="auto"/>
              </w:rPr>
              <w:t>о</w:t>
            </w:r>
            <w:r w:rsidR="00A978E9" w:rsidRPr="00E3482D">
              <w:rPr>
                <w:rStyle w:val="210pt"/>
                <w:rFonts w:eastAsia="Tahoma"/>
                <w:color w:val="auto"/>
              </w:rPr>
              <w:t>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F0274" w:rsidRPr="00E3482D" w:rsidRDefault="009370B2" w:rsidP="00962300">
            <w:pPr>
              <w:ind w:firstLine="459"/>
              <w:jc w:val="both"/>
              <w:rPr>
                <w:rStyle w:val="210pt"/>
                <w:rFonts w:eastAsia="Tahoma"/>
                <w:color w:val="auto"/>
              </w:rPr>
            </w:pPr>
            <w:r w:rsidRPr="00E3482D">
              <w:rPr>
                <w:rStyle w:val="210pt"/>
                <w:rFonts w:eastAsia="Tahoma"/>
                <w:color w:val="auto"/>
              </w:rPr>
              <w:t>7</w:t>
            </w:r>
            <w:r w:rsidR="004F0274" w:rsidRPr="00E3482D">
              <w:rPr>
                <w:rStyle w:val="210pt"/>
                <w:rFonts w:eastAsia="Tahoma"/>
                <w:color w:val="auto"/>
              </w:rPr>
              <w:t>) Улицы и дороги, а также искусственные сооружения на них должны быть оборудованы ст</w:t>
            </w:r>
            <w:r w:rsidR="004F0274" w:rsidRPr="00E3482D">
              <w:rPr>
                <w:rStyle w:val="210pt"/>
                <w:rFonts w:eastAsia="Tahoma"/>
                <w:color w:val="auto"/>
              </w:rPr>
              <w:t>а</w:t>
            </w:r>
            <w:r w:rsidR="004F0274" w:rsidRPr="00E3482D">
              <w:rPr>
                <w:rStyle w:val="210pt"/>
                <w:rFonts w:eastAsia="Tahoma"/>
                <w:color w:val="auto"/>
              </w:rPr>
              <w:t>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w:t>
            </w:r>
            <w:r w:rsidR="004F0274" w:rsidRPr="00E3482D">
              <w:rPr>
                <w:rStyle w:val="210pt"/>
                <w:rFonts w:eastAsia="Tahoma"/>
                <w:color w:val="auto"/>
              </w:rPr>
              <w:t>р</w:t>
            </w:r>
            <w:r w:rsidR="004F0274" w:rsidRPr="00E3482D">
              <w:rPr>
                <w:rStyle w:val="210pt"/>
                <w:rFonts w:eastAsia="Tahoma"/>
                <w:color w:val="auto"/>
              </w:rPr>
              <w:t>мативными документами.</w:t>
            </w:r>
          </w:p>
          <w:p w:rsidR="001909FF" w:rsidRPr="00E3482D" w:rsidRDefault="009370B2" w:rsidP="001909FF">
            <w:pPr>
              <w:ind w:firstLine="459"/>
              <w:jc w:val="both"/>
              <w:rPr>
                <w:rStyle w:val="210pt"/>
                <w:rFonts w:eastAsia="Tahoma"/>
                <w:color w:val="auto"/>
              </w:rPr>
            </w:pPr>
            <w:r w:rsidRPr="00E3482D">
              <w:rPr>
                <w:rStyle w:val="210pt"/>
                <w:rFonts w:eastAsia="Tahoma"/>
                <w:color w:val="auto"/>
              </w:rPr>
              <w:t>8</w:t>
            </w:r>
            <w:r w:rsidR="00A978E9" w:rsidRPr="00E3482D">
              <w:rPr>
                <w:rStyle w:val="210pt"/>
                <w:rFonts w:eastAsia="Tahoma"/>
                <w:color w:val="auto"/>
              </w:rPr>
              <w:t>) В зонах массового отдыха населения и на других озелененных территориях следует пред</w:t>
            </w:r>
            <w:r w:rsidR="00A978E9" w:rsidRPr="00E3482D">
              <w:rPr>
                <w:rStyle w:val="210pt"/>
                <w:rFonts w:eastAsia="Tahoma"/>
                <w:color w:val="auto"/>
              </w:rPr>
              <w:t>у</w:t>
            </w:r>
            <w:r w:rsidR="00A978E9" w:rsidRPr="00E3482D">
              <w:rPr>
                <w:rStyle w:val="210pt"/>
                <w:rFonts w:eastAsia="Tahoma"/>
                <w:color w:val="auto"/>
              </w:rPr>
              <w:t>сматривать велосипедные дорожки, изолированные от улиц, дорог и пешеходного движения. Велос</w:t>
            </w:r>
            <w:r w:rsidR="00A978E9" w:rsidRPr="00E3482D">
              <w:rPr>
                <w:rStyle w:val="210pt"/>
                <w:rFonts w:eastAsia="Tahoma"/>
                <w:color w:val="auto"/>
              </w:rPr>
              <w:t>и</w:t>
            </w:r>
            <w:r w:rsidR="00A978E9" w:rsidRPr="00E3482D">
              <w:rPr>
                <w:rStyle w:val="210pt"/>
                <w:rFonts w:eastAsia="Tahoma"/>
                <w:color w:val="auto"/>
              </w:rPr>
              <w:t>педные дорожки могут устраиваться одностороннего и двустороннего движения при наименьшем ра</w:t>
            </w:r>
            <w:r w:rsidR="00A978E9" w:rsidRPr="00E3482D">
              <w:rPr>
                <w:rStyle w:val="210pt"/>
                <w:rFonts w:eastAsia="Tahoma"/>
                <w:color w:val="auto"/>
              </w:rPr>
              <w:t>с</w:t>
            </w:r>
            <w:r w:rsidR="00A978E9" w:rsidRPr="00E3482D">
              <w:rPr>
                <w:rStyle w:val="210pt"/>
                <w:rFonts w:eastAsia="Tahoma"/>
                <w:color w:val="auto"/>
              </w:rPr>
              <w:t>стоянии безопасности от края велодорожки, м: до проезжей части, опор, деревьев - 0,75; до тротуаров - 0,5</w:t>
            </w:r>
            <w:r w:rsidR="00AD7316" w:rsidRPr="00E3482D">
              <w:rPr>
                <w:rStyle w:val="210pt"/>
                <w:rFonts w:eastAsia="Tahoma"/>
                <w:color w:val="auto"/>
              </w:rPr>
              <w:t>; до стоянок автомобилей и остановок общественного транспорта – 1,5</w:t>
            </w:r>
            <w:r w:rsidR="00A978E9" w:rsidRPr="00E3482D">
              <w:rPr>
                <w:rStyle w:val="210pt"/>
                <w:rFonts w:eastAsia="Tahoma"/>
                <w:color w:val="auto"/>
              </w:rPr>
              <w:t>.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w:t>
            </w:r>
            <w:r w:rsidR="00A978E9" w:rsidRPr="00E3482D">
              <w:rPr>
                <w:rStyle w:val="210pt"/>
                <w:rFonts w:eastAsia="Tahoma"/>
                <w:color w:val="auto"/>
              </w:rPr>
              <w:t>о</w:t>
            </w:r>
            <w:r w:rsidR="00A978E9" w:rsidRPr="00E3482D">
              <w:rPr>
                <w:rStyle w:val="210pt"/>
                <w:rFonts w:eastAsia="Tahoma"/>
                <w:color w:val="auto"/>
              </w:rPr>
              <w:lastRenderedPageBreak/>
              <w:t>ронам дороги. Велосипедные дорожки должны иметь твердое покрытие из асфальтобетона, бетона или каменных материалов, обработанных вящущим.</w:t>
            </w:r>
          </w:p>
          <w:p w:rsidR="00BF0E9A" w:rsidRPr="00E3482D" w:rsidRDefault="009370B2" w:rsidP="00962300">
            <w:pPr>
              <w:ind w:firstLine="459"/>
              <w:jc w:val="both"/>
              <w:rPr>
                <w:rStyle w:val="210pt"/>
                <w:rFonts w:eastAsia="Tahoma"/>
                <w:color w:val="auto"/>
              </w:rPr>
            </w:pPr>
            <w:r w:rsidRPr="00E3482D">
              <w:rPr>
                <w:rStyle w:val="210pt"/>
                <w:rFonts w:eastAsia="Tahoma"/>
                <w:color w:val="auto"/>
              </w:rPr>
              <w:t>9</w:t>
            </w:r>
            <w:r w:rsidR="001909FF" w:rsidRPr="00E3482D">
              <w:rPr>
                <w:rStyle w:val="210pt"/>
                <w:rFonts w:eastAsia="Tahoma"/>
                <w:color w:val="auto"/>
              </w:rPr>
              <w:t xml:space="preserve">) Продольные уклоны тротуаров и пешеходных дорожек следует принимать не более 60 </w:t>
            </w:r>
            <w:r w:rsidR="001909FF" w:rsidRPr="00E3482D">
              <w:rPr>
                <w:rStyle w:val="210pt"/>
                <w:rFonts w:eastAsia="Tahoma"/>
                <w:color w:val="auto"/>
                <w:vertAlign w:val="subscript"/>
              </w:rPr>
              <w:t>‰</w:t>
            </w:r>
            <w:r w:rsidR="001909FF" w:rsidRPr="00E3482D">
              <w:rPr>
                <w:rStyle w:val="210pt"/>
                <w:rFonts w:eastAsia="Tahoma"/>
                <w:color w:val="auto"/>
              </w:rPr>
              <w:t xml:space="preserve">, а в горных условиях и в районах с сильно пересеченной местностью - не более 100 </w:t>
            </w:r>
            <w:r w:rsidR="001909FF" w:rsidRPr="00E3482D">
              <w:rPr>
                <w:rStyle w:val="210pt"/>
                <w:rFonts w:eastAsia="Tahoma"/>
                <w:color w:val="auto"/>
                <w:vertAlign w:val="subscript"/>
              </w:rPr>
              <w:t>‰</w:t>
            </w:r>
            <w:r w:rsidR="001909FF" w:rsidRPr="00E3482D">
              <w:rPr>
                <w:rStyle w:val="210pt"/>
                <w:rFonts w:eastAsia="Tahoma"/>
                <w:color w:val="auto"/>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 Высоту ступеней следует принимать не более 12 см, ширину - не менее 38 см; после каждого марша необх</w:t>
            </w:r>
            <w:r w:rsidR="001909FF" w:rsidRPr="00E3482D">
              <w:rPr>
                <w:rStyle w:val="210pt"/>
                <w:rFonts w:eastAsia="Tahoma"/>
                <w:color w:val="auto"/>
              </w:rPr>
              <w:t>о</w:t>
            </w:r>
            <w:r w:rsidR="001909FF" w:rsidRPr="00E3482D">
              <w:rPr>
                <w:rStyle w:val="210pt"/>
                <w:rFonts w:eastAsia="Tahoma"/>
                <w:color w:val="auto"/>
              </w:rPr>
              <w:t>димо устраивать площадки длиной не менее 1,5 м. В районах с частыми гололедами продольный у</w:t>
            </w:r>
            <w:r w:rsidR="001909FF" w:rsidRPr="00E3482D">
              <w:rPr>
                <w:rStyle w:val="210pt"/>
                <w:rFonts w:eastAsia="Tahoma"/>
                <w:color w:val="auto"/>
              </w:rPr>
              <w:t>к</w:t>
            </w:r>
            <w:r w:rsidR="001909FF" w:rsidRPr="00E3482D">
              <w:rPr>
                <w:rStyle w:val="210pt"/>
                <w:rFonts w:eastAsia="Tahoma"/>
                <w:color w:val="auto"/>
              </w:rPr>
              <w:t xml:space="preserve">лон тротуаров и пешеходных дорожек не должен превышать 40 </w:t>
            </w:r>
            <w:r w:rsidR="001909FF" w:rsidRPr="00E3482D">
              <w:rPr>
                <w:rStyle w:val="210pt"/>
                <w:rFonts w:eastAsia="Tahoma"/>
                <w:color w:val="auto"/>
                <w:vertAlign w:val="subscript"/>
              </w:rPr>
              <w:t>‰</w:t>
            </w:r>
            <w:r w:rsidR="001909FF" w:rsidRPr="00E3482D">
              <w:rPr>
                <w:rStyle w:val="210pt"/>
                <w:rFonts w:eastAsia="Tahoma"/>
                <w:color w:val="auto"/>
              </w:rPr>
              <w:t xml:space="preserve">; при продольных уклонах тротуаров более  и устройстве лестниц их следует оборудовать поручнями. Поперечный уклон тротуаров следует принимать </w:t>
            </w:r>
            <w:r w:rsidR="00CF2CF4" w:rsidRPr="00E3482D">
              <w:rPr>
                <w:rStyle w:val="210pt"/>
                <w:rFonts w:eastAsia="Tahoma"/>
                <w:color w:val="auto"/>
              </w:rPr>
              <w:t xml:space="preserve">10-15 </w:t>
            </w:r>
            <w:r w:rsidR="00CF2CF4" w:rsidRPr="00E3482D">
              <w:rPr>
                <w:rStyle w:val="210pt"/>
                <w:rFonts w:eastAsia="Tahoma"/>
                <w:color w:val="auto"/>
                <w:vertAlign w:val="subscript"/>
              </w:rPr>
              <w:t>‰</w:t>
            </w:r>
            <w:r w:rsidR="001909FF" w:rsidRPr="00E3482D">
              <w:rPr>
                <w:rStyle w:val="210pt"/>
                <w:rFonts w:eastAsia="Tahoma"/>
                <w:color w:val="auto"/>
              </w:rPr>
              <w:t xml:space="preserve">, в стесненных условиях и при реконструкции до 25 </w:t>
            </w:r>
            <w:r w:rsidR="001909FF" w:rsidRPr="00E3482D">
              <w:rPr>
                <w:rStyle w:val="210pt"/>
                <w:rFonts w:eastAsia="Tahoma"/>
                <w:color w:val="auto"/>
                <w:vertAlign w:val="subscript"/>
              </w:rPr>
              <w:t>‰</w:t>
            </w:r>
            <w:r w:rsidR="00BF0E9A" w:rsidRPr="00E3482D">
              <w:rPr>
                <w:rStyle w:val="210pt"/>
                <w:rFonts w:eastAsia="Tahoma"/>
                <w:color w:val="auto"/>
              </w:rPr>
              <w:t>.</w:t>
            </w:r>
          </w:p>
          <w:p w:rsidR="00A978E9" w:rsidRPr="00E3482D" w:rsidRDefault="001909FF" w:rsidP="00962300">
            <w:pPr>
              <w:ind w:firstLine="459"/>
              <w:jc w:val="both"/>
              <w:rPr>
                <w:rStyle w:val="210pt"/>
                <w:rFonts w:eastAsia="Tahoma"/>
                <w:color w:val="auto"/>
              </w:rPr>
            </w:pPr>
            <w:r w:rsidRPr="00E3482D">
              <w:rPr>
                <w:rStyle w:val="210pt"/>
                <w:rFonts w:eastAsia="Tahoma"/>
                <w:color w:val="auto"/>
              </w:rPr>
              <w:t>10</w:t>
            </w:r>
            <w:r w:rsidR="00A978E9" w:rsidRPr="00E3482D">
              <w:rPr>
                <w:rStyle w:val="210pt"/>
                <w:rFonts w:eastAsia="Tahoma"/>
                <w:color w:val="auto"/>
              </w:rPr>
              <w:t>) При непосредственном примыкании тротуаров к стенам зданий, подпорным стенкам или о</w:t>
            </w:r>
            <w:r w:rsidR="00A978E9" w:rsidRPr="00E3482D">
              <w:rPr>
                <w:rStyle w:val="210pt"/>
                <w:rFonts w:eastAsia="Tahoma"/>
                <w:color w:val="auto"/>
              </w:rPr>
              <w:t>г</w:t>
            </w:r>
            <w:r w:rsidR="00A978E9" w:rsidRPr="00E3482D">
              <w:rPr>
                <w:rStyle w:val="210pt"/>
                <w:rFonts w:eastAsia="Tahoma"/>
                <w:color w:val="auto"/>
              </w:rPr>
              <w:t>радам следует увеличивать их ширину не менее чем на 0,5 м.</w:t>
            </w:r>
            <w:r w:rsidRPr="00E3482D">
              <w:rPr>
                <w:rStyle w:val="210pt"/>
                <w:rFonts w:eastAsia="Tahoma"/>
                <w:color w:val="auto"/>
              </w:rPr>
              <w:t xml:space="preserve"> </w:t>
            </w:r>
            <w:r w:rsidR="00A978E9" w:rsidRPr="00E3482D">
              <w:rPr>
                <w:rStyle w:val="210pt"/>
                <w:rFonts w:eastAsia="Tahoma"/>
                <w:color w:val="auto"/>
              </w:rPr>
              <w:t>В ширину пешеходной части тротуаров и дорожек не включаются площади, необходимые для размещения киосков, скамеек и т. п.</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11) На путях движения пешеходов следует предусматривать условия безопасного и комфортного передвижения МГН в соответствии с СП 59.13330</w:t>
            </w:r>
            <w:r w:rsidR="006E5607" w:rsidRPr="00E3482D">
              <w:rPr>
                <w:rStyle w:val="210pt"/>
                <w:rFonts w:eastAsia="Tahoma"/>
                <w:color w:val="auto"/>
              </w:rPr>
              <w:t>.2016</w:t>
            </w:r>
            <w:r w:rsidRPr="00E3482D">
              <w:rPr>
                <w:rStyle w:val="210pt"/>
                <w:rFonts w:eastAsia="Tahoma"/>
                <w:color w:val="auto"/>
              </w:rPr>
              <w:t>.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A978E9" w:rsidRPr="00E3482D" w:rsidRDefault="00A978E9" w:rsidP="008E4E3B">
            <w:pPr>
              <w:ind w:firstLine="459"/>
              <w:jc w:val="both"/>
              <w:rPr>
                <w:rStyle w:val="210pt"/>
                <w:rFonts w:eastAsia="Tahoma"/>
                <w:color w:val="auto"/>
              </w:rPr>
            </w:pPr>
            <w:r w:rsidRPr="00E3482D">
              <w:rPr>
                <w:rStyle w:val="210pt"/>
                <w:rFonts w:eastAsia="Tahoma"/>
                <w:color w:val="auto"/>
              </w:rPr>
              <w:t>12) Нормы расчета сооружений и устройств для хранения и обслуживания транспортных средств и соответствующих земельных участков следует принимать в соответствии с требованиями СП 42.13330</w:t>
            </w:r>
            <w:r w:rsidR="001B778C" w:rsidRPr="00E3482D">
              <w:rPr>
                <w:rStyle w:val="210pt"/>
                <w:rFonts w:eastAsia="Tahoma"/>
                <w:color w:val="auto"/>
              </w:rPr>
              <w:t>.2016</w:t>
            </w:r>
            <w:r w:rsidRPr="00E3482D">
              <w:rPr>
                <w:rStyle w:val="210pt"/>
                <w:rFonts w:eastAsia="Tahoma"/>
                <w:color w:val="auto"/>
              </w:rPr>
              <w:t>. Расстояния от наземных и наземно-подземных гаражей, открытых стоянок, предназн</w:t>
            </w:r>
            <w:r w:rsidRPr="00E3482D">
              <w:rPr>
                <w:rStyle w:val="210pt"/>
                <w:rFonts w:eastAsia="Tahoma"/>
                <w:color w:val="auto"/>
              </w:rPr>
              <w:t>а</w:t>
            </w:r>
            <w:r w:rsidRPr="00E3482D">
              <w:rPr>
                <w:rStyle w:val="210pt"/>
                <w:rFonts w:eastAsia="Tahoma"/>
                <w:color w:val="auto"/>
              </w:rPr>
              <w:t>ченных для постоянного и временного хранения легковых автомобилей, и станций технического о</w:t>
            </w:r>
            <w:r w:rsidRPr="00E3482D">
              <w:rPr>
                <w:rStyle w:val="210pt"/>
                <w:rFonts w:eastAsia="Tahoma"/>
                <w:color w:val="auto"/>
              </w:rPr>
              <w:t>б</w:t>
            </w:r>
            <w:r w:rsidRPr="00E3482D">
              <w:rPr>
                <w:rStyle w:val="210pt"/>
                <w:rFonts w:eastAsia="Tahoma"/>
                <w:color w:val="auto"/>
              </w:rPr>
              <w:t>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w:t>
            </w:r>
            <w:r w:rsidR="006E5607" w:rsidRPr="00E3482D">
              <w:rPr>
                <w:rStyle w:val="210pt"/>
                <w:rFonts w:eastAsia="Tahoma"/>
                <w:color w:val="auto"/>
              </w:rPr>
              <w:t>.2016</w:t>
            </w:r>
            <w:r w:rsidRPr="00E3482D">
              <w:rPr>
                <w:rStyle w:val="210pt"/>
                <w:rFonts w:eastAsia="Tahoma"/>
                <w:color w:val="auto"/>
              </w:rPr>
              <w:t>.</w:t>
            </w:r>
          </w:p>
        </w:tc>
      </w:tr>
      <w:bookmarkEnd w:id="5"/>
    </w:tbl>
    <w:p w:rsidR="00506280" w:rsidRPr="00E3482D" w:rsidRDefault="00506280" w:rsidP="003808DE">
      <w:pPr>
        <w:keepNext/>
        <w:keepLines/>
        <w:tabs>
          <w:tab w:val="left" w:pos="1514"/>
        </w:tabs>
        <w:spacing w:line="413" w:lineRule="exact"/>
        <w:ind w:firstLine="851"/>
        <w:jc w:val="both"/>
        <w:outlineLvl w:val="1"/>
        <w:rPr>
          <w:rFonts w:ascii="Times New Roman" w:hAnsi="Times New Roman" w:cs="Times New Roman"/>
          <w:b/>
        </w:rPr>
      </w:pPr>
    </w:p>
    <w:p w:rsidR="003808DE" w:rsidRPr="00E3482D" w:rsidRDefault="003808DE" w:rsidP="003808DE">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t>3.2. Инженерная инфраструктура.</w:t>
      </w:r>
    </w:p>
    <w:p w:rsidR="003808DE" w:rsidRPr="00E3482D" w:rsidRDefault="003808DE" w:rsidP="00536848">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3.2.1. </w:t>
      </w:r>
      <w:r w:rsidR="00536848" w:rsidRPr="00E3482D">
        <w:rPr>
          <w:rFonts w:ascii="Times New Roman" w:hAnsi="Times New Roman" w:cs="Times New Roman"/>
          <w:color w:val="auto"/>
        </w:rPr>
        <w:t>Проектирование новых, реконструкцию и расширение существующих и</w:t>
      </w:r>
      <w:r w:rsidR="00536848" w:rsidRPr="00E3482D">
        <w:rPr>
          <w:rFonts w:ascii="Times New Roman" w:hAnsi="Times New Roman" w:cs="Times New Roman"/>
          <w:color w:val="auto"/>
        </w:rPr>
        <w:t>н</w:t>
      </w:r>
      <w:r w:rsidR="00536848" w:rsidRPr="00E3482D">
        <w:rPr>
          <w:rFonts w:ascii="Times New Roman" w:hAnsi="Times New Roman" w:cs="Times New Roman"/>
          <w:color w:val="auto"/>
        </w:rPr>
        <w:t>женерных сетей следует осуществлять на основе программ комплексного развития ко</w:t>
      </w:r>
      <w:r w:rsidR="00536848" w:rsidRPr="00E3482D">
        <w:rPr>
          <w:rFonts w:ascii="Times New Roman" w:hAnsi="Times New Roman" w:cs="Times New Roman"/>
          <w:color w:val="auto"/>
        </w:rPr>
        <w:t>м</w:t>
      </w:r>
      <w:r w:rsidR="00536848" w:rsidRPr="00E3482D">
        <w:rPr>
          <w:rFonts w:ascii="Times New Roman" w:hAnsi="Times New Roman" w:cs="Times New Roman"/>
          <w:color w:val="auto"/>
        </w:rPr>
        <w:t>мунальной инфраструктуры территорий в соответствии с Федеральным законом от 30 д</w:t>
      </w:r>
      <w:r w:rsidR="00536848" w:rsidRPr="00E3482D">
        <w:rPr>
          <w:rFonts w:ascii="Times New Roman" w:hAnsi="Times New Roman" w:cs="Times New Roman"/>
          <w:color w:val="auto"/>
        </w:rPr>
        <w:t>е</w:t>
      </w:r>
      <w:r w:rsidR="00536848" w:rsidRPr="00E3482D">
        <w:rPr>
          <w:rFonts w:ascii="Times New Roman" w:hAnsi="Times New Roman" w:cs="Times New Roman"/>
          <w:color w:val="auto"/>
        </w:rPr>
        <w:t>кабря 2004 г. № 210-ФЗ «Об основах регулирования тарифов организаций коммунального комплекса»</w:t>
      </w:r>
      <w:r w:rsidR="00B3299A" w:rsidRPr="00E3482D">
        <w:rPr>
          <w:rFonts w:ascii="Times New Roman" w:hAnsi="Times New Roman" w:cs="Times New Roman"/>
          <w:color w:val="auto"/>
        </w:rPr>
        <w:t xml:space="preserve"> </w:t>
      </w:r>
      <w:r w:rsidR="00D17FE7" w:rsidRPr="00E3482D">
        <w:rPr>
          <w:rFonts w:ascii="Times New Roman" w:hAnsi="Times New Roman" w:cs="Times New Roman"/>
          <w:color w:val="auto"/>
        </w:rPr>
        <w:t xml:space="preserve">и </w:t>
      </w:r>
      <w:r w:rsidR="00B3299A" w:rsidRPr="00E3482D">
        <w:rPr>
          <w:rFonts w:ascii="Times New Roman" w:hAnsi="Times New Roman" w:cs="Times New Roman"/>
          <w:color w:val="auto"/>
        </w:rPr>
        <w:t>схем водоснабжения, канализации, теплоснабжения, газоснабжения и эне</w:t>
      </w:r>
      <w:r w:rsidR="00B3299A" w:rsidRPr="00E3482D">
        <w:rPr>
          <w:rFonts w:ascii="Times New Roman" w:hAnsi="Times New Roman" w:cs="Times New Roman"/>
          <w:color w:val="auto"/>
        </w:rPr>
        <w:t>р</w:t>
      </w:r>
      <w:r w:rsidR="00B3299A" w:rsidRPr="00E3482D">
        <w:rPr>
          <w:rFonts w:ascii="Times New Roman" w:hAnsi="Times New Roman" w:cs="Times New Roman"/>
          <w:color w:val="auto"/>
        </w:rPr>
        <w:t>госнабжения, разработанных и утвержденных в установленном порядке</w:t>
      </w:r>
      <w:r w:rsidR="00536848" w:rsidRPr="00E3482D">
        <w:rPr>
          <w:rFonts w:ascii="Times New Roman" w:hAnsi="Times New Roman" w:cs="Times New Roman"/>
          <w:color w:val="auto"/>
        </w:rPr>
        <w:t>.</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eastAsia="Times New Roman" w:hAnsi="Times New Roman" w:cs="Times New Roman"/>
          <w:color w:val="auto"/>
          <w:lang w:eastAsia="en-US" w:bidi="ar-SA"/>
        </w:rPr>
        <w:t>При отсутствии</w:t>
      </w:r>
      <w:r w:rsidRPr="00E3482D">
        <w:rPr>
          <w:rFonts w:ascii="Times New Roman" w:hAnsi="Times New Roman" w:cs="Times New Roman"/>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w:t>
      </w:r>
      <w:r w:rsidRPr="00E3482D">
        <w:rPr>
          <w:rFonts w:ascii="Times New Roman" w:hAnsi="Times New Roman" w:cs="Times New Roman"/>
          <w:color w:val="auto"/>
        </w:rPr>
        <w:t>т</w:t>
      </w:r>
      <w:r w:rsidRPr="00E3482D">
        <w:rPr>
          <w:rFonts w:ascii="Times New Roman" w:hAnsi="Times New Roman" w:cs="Times New Roman"/>
          <w:color w:val="auto"/>
        </w:rPr>
        <w:t>ветствии с СП 32.13330.2012, а их санитарно-защитные зоны принимать по СанПиН 2.2.1/2.1.1.1200.</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Воздушные линии электропередачи (ВЛ) напряжением 110 кВ и выше допускае</w:t>
      </w:r>
      <w:r w:rsidRPr="00E3482D">
        <w:rPr>
          <w:rFonts w:ascii="Times New Roman" w:hAnsi="Times New Roman" w:cs="Times New Roman"/>
          <w:color w:val="auto"/>
        </w:rPr>
        <w:t>т</w:t>
      </w:r>
      <w:r w:rsidRPr="00E3482D">
        <w:rPr>
          <w:rFonts w:ascii="Times New Roman" w:hAnsi="Times New Roman" w:cs="Times New Roman"/>
          <w:color w:val="auto"/>
        </w:rPr>
        <w:t>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w:t>
      </w:r>
      <w:r w:rsidRPr="00E3482D">
        <w:rPr>
          <w:rFonts w:ascii="Times New Roman" w:hAnsi="Times New Roman" w:cs="Times New Roman"/>
          <w:color w:val="auto"/>
        </w:rPr>
        <w:t>о</w:t>
      </w:r>
      <w:r w:rsidRPr="00E3482D">
        <w:rPr>
          <w:rFonts w:ascii="Times New Roman" w:hAnsi="Times New Roman" w:cs="Times New Roman"/>
          <w:color w:val="auto"/>
        </w:rPr>
        <w:t xml:space="preserve">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r w:rsidRPr="00E3482D">
        <w:rPr>
          <w:rFonts w:ascii="Times New Roman" w:hAnsi="Times New Roman" w:cs="Times New Roman"/>
          <w:color w:val="auto"/>
        </w:rPr>
        <w:lastRenderedPageBreak/>
        <w:t>Прокладку электрических сетей напряжением 110 кВ и выше к понизительным подста</w:t>
      </w:r>
      <w:r w:rsidRPr="00E3482D">
        <w:rPr>
          <w:rFonts w:ascii="Times New Roman" w:hAnsi="Times New Roman" w:cs="Times New Roman"/>
          <w:color w:val="auto"/>
        </w:rPr>
        <w:t>н</w:t>
      </w:r>
      <w:r w:rsidRPr="00E3482D">
        <w:rPr>
          <w:rFonts w:ascii="Times New Roman" w:hAnsi="Times New Roman" w:cs="Times New Roman"/>
          <w:color w:val="auto"/>
        </w:rPr>
        <w:t>циям глубокого ввода в пределах жилых и общественно-деловых, а также курортных зон следует предусматривать кабельными линиями.</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размещении отдельно стоящих распределительных пунктов и трансформ</w:t>
      </w:r>
      <w:r w:rsidRPr="00E3482D">
        <w:rPr>
          <w:rFonts w:ascii="Times New Roman" w:hAnsi="Times New Roman" w:cs="Times New Roman"/>
          <w:color w:val="auto"/>
        </w:rPr>
        <w:t>а</w:t>
      </w:r>
      <w:r w:rsidRPr="00E3482D">
        <w:rPr>
          <w:rFonts w:ascii="Times New Roman" w:hAnsi="Times New Roman" w:cs="Times New Roman"/>
          <w:color w:val="auto"/>
        </w:rPr>
        <w:t>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w:t>
      </w:r>
      <w:r w:rsidRPr="00E3482D">
        <w:rPr>
          <w:rFonts w:ascii="Times New Roman" w:hAnsi="Times New Roman" w:cs="Times New Roman"/>
          <w:color w:val="auto"/>
        </w:rPr>
        <w:t>н</w:t>
      </w:r>
      <w:r w:rsidRPr="00E3482D">
        <w:rPr>
          <w:rFonts w:ascii="Times New Roman" w:hAnsi="Times New Roman" w:cs="Times New Roman"/>
          <w:color w:val="auto"/>
        </w:rPr>
        <w:t>ных зданий следует принимать с учетом допустимых уровней шума и вибрации, но не м</w:t>
      </w:r>
      <w:r w:rsidRPr="00E3482D">
        <w:rPr>
          <w:rFonts w:ascii="Times New Roman" w:hAnsi="Times New Roman" w:cs="Times New Roman"/>
          <w:color w:val="auto"/>
        </w:rPr>
        <w:t>е</w:t>
      </w:r>
      <w:r w:rsidRPr="00E3482D">
        <w:rPr>
          <w:rFonts w:ascii="Times New Roman" w:hAnsi="Times New Roman" w:cs="Times New Roman"/>
          <w:color w:val="auto"/>
        </w:rPr>
        <w:t>нее 10 метров, а до зданий лечебно-профилактических учреждений - не менее 15 м.</w:t>
      </w:r>
    </w:p>
    <w:p w:rsidR="00C6151B" w:rsidRPr="00E3482D" w:rsidRDefault="00AB0D8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3.2.</w:t>
      </w:r>
      <w:r w:rsidR="00050AE7" w:rsidRPr="00E3482D">
        <w:rPr>
          <w:rFonts w:ascii="Times New Roman" w:hAnsi="Times New Roman" w:cs="Times New Roman"/>
          <w:color w:val="auto"/>
        </w:rPr>
        <w:t>2</w:t>
      </w:r>
      <w:r w:rsidRPr="00E3482D">
        <w:rPr>
          <w:rFonts w:ascii="Times New Roman" w:hAnsi="Times New Roman" w:cs="Times New Roman"/>
          <w:color w:val="auto"/>
        </w:rPr>
        <w:t xml:space="preserve">. </w:t>
      </w:r>
      <w:r w:rsidR="004A7BB4" w:rsidRPr="00E3482D">
        <w:rPr>
          <w:rFonts w:ascii="Times New Roman" w:hAnsi="Times New Roman" w:cs="Times New Roman"/>
          <w:color w:val="auto"/>
        </w:rPr>
        <w:t>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w:t>
      </w:r>
      <w:r w:rsidR="004A7BB4" w:rsidRPr="00E3482D">
        <w:rPr>
          <w:rFonts w:ascii="Times New Roman" w:hAnsi="Times New Roman" w:cs="Times New Roman"/>
          <w:color w:val="auto"/>
        </w:rPr>
        <w:t>е</w:t>
      </w:r>
      <w:r w:rsidR="004A7BB4" w:rsidRPr="00E3482D">
        <w:rPr>
          <w:rFonts w:ascii="Times New Roman" w:hAnsi="Times New Roman" w:cs="Times New Roman"/>
          <w:color w:val="auto"/>
        </w:rPr>
        <w:t>дует предусматривать размещение сетей водопровода по обеим сторонам улиц.</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условиях реконструкции проезжих частей улиц и дорог, под которыми расп</w:t>
      </w:r>
      <w:r w:rsidRPr="00E3482D">
        <w:rPr>
          <w:rFonts w:ascii="Times New Roman" w:hAnsi="Times New Roman" w:cs="Times New Roman"/>
          <w:color w:val="auto"/>
        </w:rPr>
        <w:t>о</w:t>
      </w:r>
      <w:r w:rsidRPr="00E3482D">
        <w:rPr>
          <w:rFonts w:ascii="Times New Roman" w:hAnsi="Times New Roman" w:cs="Times New Roman"/>
          <w:color w:val="auto"/>
        </w:rPr>
        <w:t>ложены подземные инженерные сети, следует предусматривать их вынос под раздел</w:t>
      </w:r>
      <w:r w:rsidRPr="00E3482D">
        <w:rPr>
          <w:rFonts w:ascii="Times New Roman" w:hAnsi="Times New Roman" w:cs="Times New Roman"/>
          <w:color w:val="auto"/>
        </w:rPr>
        <w:t>и</w:t>
      </w:r>
      <w:r w:rsidRPr="00E3482D">
        <w:rPr>
          <w:rFonts w:ascii="Times New Roman" w:hAnsi="Times New Roman" w:cs="Times New Roman"/>
          <w:color w:val="auto"/>
        </w:rPr>
        <w:t>тельные полосы и тротуары. Допускается сохранение существующих и прокладка новых сетей под проезжей частью при устройстве тоннелей.</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зонах реконструкции, в охранных зонах исторической застройки или при недо</w:t>
      </w:r>
      <w:r w:rsidRPr="00E3482D">
        <w:rPr>
          <w:rFonts w:ascii="Times New Roman" w:hAnsi="Times New Roman" w:cs="Times New Roman"/>
          <w:color w:val="auto"/>
        </w:rPr>
        <w:t>с</w:t>
      </w:r>
      <w:r w:rsidRPr="00E3482D">
        <w:rPr>
          <w:rFonts w:ascii="Times New Roman" w:hAnsi="Times New Roman" w:cs="Times New Roman"/>
          <w:color w:val="auto"/>
        </w:rPr>
        <w:t>таточной ширине улиц устройство тоннелей (коллекторов) допускается при диаметре те</w:t>
      </w:r>
      <w:r w:rsidRPr="00E3482D">
        <w:rPr>
          <w:rFonts w:ascii="Times New Roman" w:hAnsi="Times New Roman" w:cs="Times New Roman"/>
          <w:color w:val="auto"/>
        </w:rPr>
        <w:t>п</w:t>
      </w:r>
      <w:r w:rsidRPr="00E3482D">
        <w:rPr>
          <w:rFonts w:ascii="Times New Roman" w:hAnsi="Times New Roman" w:cs="Times New Roman"/>
          <w:color w:val="auto"/>
        </w:rPr>
        <w:t>ловых сетей от 200 мм.</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Прокладка наземных тепловых сетей допускается в виде исключения при нево</w:t>
      </w:r>
      <w:r w:rsidRPr="00E3482D">
        <w:rPr>
          <w:rFonts w:ascii="Times New Roman" w:hAnsi="Times New Roman" w:cs="Times New Roman"/>
          <w:color w:val="auto"/>
        </w:rPr>
        <w:t>з</w:t>
      </w:r>
      <w:r w:rsidRPr="00E3482D">
        <w:rPr>
          <w:rFonts w:ascii="Times New Roman" w:hAnsi="Times New Roman" w:cs="Times New Roman"/>
          <w:color w:val="auto"/>
        </w:rPr>
        <w:t>можности подземного их размещения или как временное решение в зонах особого регул</w:t>
      </w:r>
      <w:r w:rsidRPr="00E3482D">
        <w:rPr>
          <w:rFonts w:ascii="Times New Roman" w:hAnsi="Times New Roman" w:cs="Times New Roman"/>
          <w:color w:val="auto"/>
        </w:rPr>
        <w:t>и</w:t>
      </w:r>
      <w:r w:rsidRPr="00E3482D">
        <w:rPr>
          <w:rFonts w:ascii="Times New Roman" w:hAnsi="Times New Roman" w:cs="Times New Roman"/>
          <w:color w:val="auto"/>
        </w:rPr>
        <w:t>рования градостроительной деятельности.</w:t>
      </w:r>
    </w:p>
    <w:p w:rsidR="00506280" w:rsidRPr="00E3482D" w:rsidRDefault="004A7BB4"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w:t>
      </w:r>
      <w:r w:rsidRPr="00E3482D">
        <w:rPr>
          <w:rFonts w:ascii="Times New Roman" w:hAnsi="Times New Roman" w:cs="Times New Roman"/>
          <w:color w:val="auto"/>
        </w:rPr>
        <w:t>о</w:t>
      </w:r>
      <w:r w:rsidRPr="00E3482D">
        <w:rPr>
          <w:rFonts w:ascii="Times New Roman" w:hAnsi="Times New Roman" w:cs="Times New Roman"/>
          <w:color w:val="auto"/>
        </w:rPr>
        <w:t>ответствии с СП 131.13330</w:t>
      </w:r>
      <w:r w:rsidR="006B2527" w:rsidRPr="00E3482D">
        <w:rPr>
          <w:rFonts w:ascii="Times New Roman" w:hAnsi="Times New Roman" w:cs="Times New Roman"/>
          <w:color w:val="auto"/>
        </w:rPr>
        <w:t>.2012</w:t>
      </w:r>
      <w:r w:rsidRPr="00E3482D">
        <w:rPr>
          <w:rFonts w:ascii="Times New Roman" w:hAnsi="Times New Roman" w:cs="Times New Roman"/>
          <w:color w:val="auto"/>
        </w:rPr>
        <w:t>, СП 32.13330</w:t>
      </w:r>
      <w:r w:rsidR="006B2527" w:rsidRPr="00E3482D">
        <w:rPr>
          <w:rFonts w:ascii="Times New Roman" w:hAnsi="Times New Roman" w:cs="Times New Roman"/>
          <w:color w:val="auto"/>
        </w:rPr>
        <w:t>.2012</w:t>
      </w:r>
      <w:r w:rsidRPr="00E3482D">
        <w:rPr>
          <w:rFonts w:ascii="Times New Roman" w:hAnsi="Times New Roman" w:cs="Times New Roman"/>
          <w:color w:val="auto"/>
        </w:rPr>
        <w:t xml:space="preserve"> и СП 124.13330</w:t>
      </w:r>
      <w:r w:rsidR="006B2527" w:rsidRPr="00E3482D">
        <w:rPr>
          <w:rFonts w:ascii="Times New Roman" w:hAnsi="Times New Roman" w:cs="Times New Roman"/>
          <w:color w:val="auto"/>
        </w:rPr>
        <w:t>.2012</w:t>
      </w:r>
      <w:r w:rsidRPr="00E3482D">
        <w:rPr>
          <w:rFonts w:ascii="Times New Roman" w:hAnsi="Times New Roman" w:cs="Times New Roman"/>
          <w:color w:val="auto"/>
        </w:rPr>
        <w:t>.</w:t>
      </w:r>
    </w:p>
    <w:p w:rsidR="00506280" w:rsidRPr="00E3482D" w:rsidRDefault="00C57F03"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w:t>
      </w:r>
      <w:r w:rsidR="00156DB0" w:rsidRPr="00E3482D">
        <w:rPr>
          <w:rFonts w:ascii="Times New Roman" w:hAnsi="Times New Roman" w:cs="Times New Roman"/>
          <w:color w:val="auto"/>
        </w:rPr>
        <w:t>т</w:t>
      </w:r>
      <w:r w:rsidRPr="00E3482D">
        <w:rPr>
          <w:rFonts w:ascii="Times New Roman" w:hAnsi="Times New Roman" w:cs="Times New Roman"/>
          <w:color w:val="auto"/>
        </w:rPr>
        <w:t xml:space="preserve">ерритории </w:t>
      </w:r>
      <w:r w:rsidR="005C3D13" w:rsidRPr="00E3482D">
        <w:rPr>
          <w:rFonts w:ascii="Times New Roman" w:hAnsi="Times New Roman" w:cs="Times New Roman"/>
          <w:color w:val="auto"/>
        </w:rPr>
        <w:t xml:space="preserve">жилой зоны </w:t>
      </w:r>
      <w:r w:rsidRPr="00E3482D">
        <w:rPr>
          <w:rFonts w:ascii="Times New Roman" w:hAnsi="Times New Roman" w:cs="Times New Roman"/>
          <w:color w:val="auto"/>
        </w:rPr>
        <w:t>не допускается. Магистральные трубопроводы следует проклад</w:t>
      </w:r>
      <w:r w:rsidRPr="00E3482D">
        <w:rPr>
          <w:rFonts w:ascii="Times New Roman" w:hAnsi="Times New Roman" w:cs="Times New Roman"/>
          <w:color w:val="auto"/>
        </w:rPr>
        <w:t>ы</w:t>
      </w:r>
      <w:r w:rsidRPr="00E3482D">
        <w:rPr>
          <w:rFonts w:ascii="Times New Roman" w:hAnsi="Times New Roman" w:cs="Times New Roman"/>
          <w:color w:val="auto"/>
        </w:rPr>
        <w:t>вать за пределами территории поселени</w:t>
      </w:r>
      <w:r w:rsidR="00E8203A" w:rsidRPr="00E3482D">
        <w:rPr>
          <w:rFonts w:ascii="Times New Roman" w:hAnsi="Times New Roman" w:cs="Times New Roman"/>
          <w:color w:val="auto"/>
        </w:rPr>
        <w:t>я</w:t>
      </w:r>
      <w:r w:rsidRPr="00E3482D">
        <w:rPr>
          <w:rFonts w:ascii="Times New Roman" w:hAnsi="Times New Roman" w:cs="Times New Roman"/>
          <w:color w:val="auto"/>
        </w:rPr>
        <w:t xml:space="preserve"> в соответствии с СП 36.13330</w:t>
      </w:r>
      <w:r w:rsidR="007448C8" w:rsidRPr="00E3482D">
        <w:rPr>
          <w:rFonts w:ascii="Times New Roman" w:hAnsi="Times New Roman" w:cs="Times New Roman"/>
          <w:color w:val="auto"/>
        </w:rPr>
        <w:t>.2012</w:t>
      </w:r>
      <w:r w:rsidRPr="00E3482D">
        <w:rPr>
          <w:rFonts w:ascii="Times New Roman" w:hAnsi="Times New Roman" w:cs="Times New Roman"/>
          <w:color w:val="auto"/>
        </w:rPr>
        <w:t>. Для нефт</w:t>
      </w:r>
      <w:r w:rsidRPr="00E3482D">
        <w:rPr>
          <w:rFonts w:ascii="Times New Roman" w:hAnsi="Times New Roman" w:cs="Times New Roman"/>
          <w:color w:val="auto"/>
        </w:rPr>
        <w:t>е</w:t>
      </w:r>
      <w:r w:rsidRPr="00E3482D">
        <w:rPr>
          <w:rFonts w:ascii="Times New Roman" w:hAnsi="Times New Roman" w:cs="Times New Roman"/>
          <w:color w:val="auto"/>
        </w:rPr>
        <w:t>продуктопроводов, прокладываемых на территории поселения, следует руководствоваться СП 125.13330</w:t>
      </w:r>
      <w:r w:rsidR="007448C8" w:rsidRPr="00E3482D">
        <w:rPr>
          <w:rFonts w:ascii="Times New Roman" w:hAnsi="Times New Roman" w:cs="Times New Roman"/>
          <w:color w:val="auto"/>
        </w:rPr>
        <w:t>.2012</w:t>
      </w:r>
      <w:r w:rsidRPr="00E3482D">
        <w:rPr>
          <w:rFonts w:ascii="Times New Roman" w:hAnsi="Times New Roman" w:cs="Times New Roman"/>
          <w:color w:val="auto"/>
        </w:rPr>
        <w:t>.</w:t>
      </w:r>
    </w:p>
    <w:p w:rsidR="00FB20F3" w:rsidRPr="00E3482D" w:rsidRDefault="00FB20F3"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lastRenderedPageBreak/>
        <w:t>Охранные, санитарно-защитные зоны сетей инженерно-технического обеспечения приведены в Приложении 1.</w:t>
      </w:r>
    </w:p>
    <w:p w:rsidR="00D04269" w:rsidRPr="00E3482D" w:rsidRDefault="003808DE" w:rsidP="00C57F03">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color w:val="auto"/>
        </w:rPr>
        <w:t>3.2.</w:t>
      </w:r>
      <w:r w:rsidR="00050AE7" w:rsidRPr="00E3482D">
        <w:rPr>
          <w:rFonts w:ascii="Times New Roman" w:hAnsi="Times New Roman" w:cs="Times New Roman"/>
          <w:color w:val="auto"/>
        </w:rPr>
        <w:t>3</w:t>
      </w:r>
      <w:r w:rsidRPr="00E3482D">
        <w:rPr>
          <w:rFonts w:ascii="Times New Roman" w:hAnsi="Times New Roman" w:cs="Times New Roman"/>
          <w:color w:val="auto"/>
        </w:rPr>
        <w:t xml:space="preserve">. </w:t>
      </w:r>
      <w:r w:rsidR="004A7BB4" w:rsidRPr="00E3482D">
        <w:rPr>
          <w:rFonts w:ascii="Times New Roman" w:hAnsi="Times New Roman" w:cs="Times New Roman"/>
          <w:color w:val="auto"/>
        </w:rPr>
        <w:t>Расстояния по горизонтали (в свету) от ближайших подземных инженерных сетей до зданий и сооружений следует принимать согласно СП 42.13330</w:t>
      </w:r>
      <w:r w:rsidR="001B778C" w:rsidRPr="00E3482D">
        <w:rPr>
          <w:rFonts w:ascii="Times New Roman" w:hAnsi="Times New Roman" w:cs="Times New Roman"/>
          <w:color w:val="auto"/>
        </w:rPr>
        <w:t>.2016</w:t>
      </w:r>
      <w:r w:rsidR="004A7BB4" w:rsidRPr="00E3482D">
        <w:rPr>
          <w:rFonts w:ascii="Times New Roman" w:hAnsi="Times New Roman" w:cs="Times New Roman"/>
          <w:color w:val="auto"/>
        </w:rPr>
        <w:t>; минимал</w:t>
      </w:r>
      <w:r w:rsidR="004A7BB4" w:rsidRPr="00E3482D">
        <w:rPr>
          <w:rFonts w:ascii="Times New Roman" w:hAnsi="Times New Roman" w:cs="Times New Roman"/>
          <w:color w:val="auto"/>
        </w:rPr>
        <w:t>ь</w:t>
      </w:r>
      <w:r w:rsidR="004A7BB4" w:rsidRPr="00E3482D">
        <w:rPr>
          <w:rFonts w:ascii="Times New Roman" w:hAnsi="Times New Roman" w:cs="Times New Roman"/>
          <w:color w:val="auto"/>
        </w:rPr>
        <w:t>ные расстояния от подземных (наземных с обвалованием) газопроводов до зданий и с</w:t>
      </w:r>
      <w:r w:rsidR="004A7BB4" w:rsidRPr="00E3482D">
        <w:rPr>
          <w:rFonts w:ascii="Times New Roman" w:hAnsi="Times New Roman" w:cs="Times New Roman"/>
          <w:color w:val="auto"/>
        </w:rPr>
        <w:t>о</w:t>
      </w:r>
      <w:r w:rsidR="004A7BB4" w:rsidRPr="00E3482D">
        <w:rPr>
          <w:rFonts w:ascii="Times New Roman" w:hAnsi="Times New Roman" w:cs="Times New Roman"/>
          <w:color w:val="auto"/>
        </w:rPr>
        <w:t>оружений следует принимать в соответствии с СП 62.13330</w:t>
      </w:r>
      <w:r w:rsidR="007448C8" w:rsidRPr="00E3482D">
        <w:rPr>
          <w:rFonts w:ascii="Times New Roman" w:hAnsi="Times New Roman" w:cs="Times New Roman"/>
          <w:color w:val="auto"/>
        </w:rPr>
        <w:t>.2011</w:t>
      </w:r>
      <w:r w:rsidR="004A7BB4" w:rsidRPr="00E3482D">
        <w:rPr>
          <w:rFonts w:ascii="Times New Roman" w:hAnsi="Times New Roman" w:cs="Times New Roman"/>
          <w:color w:val="auto"/>
        </w:rPr>
        <w:t>.</w:t>
      </w:r>
    </w:p>
    <w:p w:rsidR="00D04269" w:rsidRPr="00E3482D" w:rsidRDefault="002D0E49" w:rsidP="00D04269">
      <w:pPr>
        <w:pStyle w:val="20"/>
        <w:shd w:val="clear" w:color="auto" w:fill="auto"/>
        <w:tabs>
          <w:tab w:val="left" w:pos="1435"/>
        </w:tabs>
        <w:spacing w:after="0" w:line="413" w:lineRule="exact"/>
        <w:ind w:firstLine="851"/>
        <w:jc w:val="both"/>
        <w:rPr>
          <w:sz w:val="24"/>
          <w:szCs w:val="24"/>
        </w:rPr>
      </w:pPr>
      <w:r w:rsidRPr="00E3482D">
        <w:rPr>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00A96335" w:rsidRPr="00E3482D">
        <w:rPr>
          <w:sz w:val="24"/>
          <w:szCs w:val="24"/>
        </w:rPr>
        <w:t>согласно СП 42.13330</w:t>
      </w:r>
      <w:r w:rsidR="001B778C" w:rsidRPr="00E3482D">
        <w:rPr>
          <w:sz w:val="24"/>
          <w:szCs w:val="24"/>
        </w:rPr>
        <w:t>.2016</w:t>
      </w:r>
      <w:r w:rsidRPr="00E3482D">
        <w:rPr>
          <w:sz w:val="24"/>
          <w:szCs w:val="24"/>
        </w:rPr>
        <w:t>, а на вводах инженерных сетей в зданиях сельск</w:t>
      </w:r>
      <w:r w:rsidR="00E8203A" w:rsidRPr="00E3482D">
        <w:rPr>
          <w:sz w:val="24"/>
          <w:szCs w:val="24"/>
        </w:rPr>
        <w:t>ого</w:t>
      </w:r>
      <w:r w:rsidRPr="00E3482D">
        <w:rPr>
          <w:sz w:val="24"/>
          <w:szCs w:val="24"/>
        </w:rPr>
        <w:t xml:space="preserve"> поселени</w:t>
      </w:r>
      <w:r w:rsidR="00E8203A" w:rsidRPr="00E3482D">
        <w:rPr>
          <w:sz w:val="24"/>
          <w:szCs w:val="24"/>
        </w:rPr>
        <w:t>я</w:t>
      </w:r>
      <w:r w:rsidRPr="00E3482D">
        <w:rPr>
          <w:sz w:val="24"/>
          <w:szCs w:val="24"/>
        </w:rPr>
        <w:t xml:space="preserve"> - не менее 0,5 м. При разн</w:t>
      </w:r>
      <w:r w:rsidRPr="00E3482D">
        <w:rPr>
          <w:sz w:val="24"/>
          <w:szCs w:val="24"/>
        </w:rPr>
        <w:t>и</w:t>
      </w:r>
      <w:r w:rsidRPr="00E3482D">
        <w:rPr>
          <w:sz w:val="24"/>
          <w:szCs w:val="24"/>
        </w:rPr>
        <w:t xml:space="preserve">це в глубине заложения смежных трубопроводов свыше 0,4 м расстояния, указанные в </w:t>
      </w:r>
      <w:r w:rsidR="00A96335" w:rsidRPr="00E3482D">
        <w:rPr>
          <w:sz w:val="24"/>
          <w:szCs w:val="24"/>
        </w:rPr>
        <w:t>СП 42.13330</w:t>
      </w:r>
      <w:r w:rsidR="001B778C" w:rsidRPr="00E3482D">
        <w:rPr>
          <w:sz w:val="24"/>
          <w:szCs w:val="24"/>
        </w:rPr>
        <w:t>.2016</w:t>
      </w:r>
      <w:r w:rsidRPr="00E3482D">
        <w:rPr>
          <w:sz w:val="24"/>
          <w:szCs w:val="24"/>
        </w:rPr>
        <w:t>, следует увеличивать с учетом крутизны откосов траншей, но не менее гл</w:t>
      </w:r>
      <w:r w:rsidRPr="00E3482D">
        <w:rPr>
          <w:sz w:val="24"/>
          <w:szCs w:val="24"/>
        </w:rPr>
        <w:t>у</w:t>
      </w:r>
      <w:r w:rsidRPr="00E3482D">
        <w:rPr>
          <w:sz w:val="24"/>
          <w:szCs w:val="24"/>
        </w:rPr>
        <w:t>бины траншеи до подошвы насыпи и бровки выемки. Минимальные расстояния от по</w:t>
      </w:r>
      <w:r w:rsidRPr="00E3482D">
        <w:rPr>
          <w:sz w:val="24"/>
          <w:szCs w:val="24"/>
        </w:rPr>
        <w:t>д</w:t>
      </w:r>
      <w:r w:rsidRPr="00E3482D">
        <w:rPr>
          <w:sz w:val="24"/>
          <w:szCs w:val="24"/>
        </w:rPr>
        <w:t>земных (наземных с обвалованием) газопроводов до сетей инженерно-технического обе</w:t>
      </w:r>
      <w:r w:rsidRPr="00E3482D">
        <w:rPr>
          <w:sz w:val="24"/>
          <w:szCs w:val="24"/>
        </w:rPr>
        <w:t>с</w:t>
      </w:r>
      <w:r w:rsidRPr="00E3482D">
        <w:rPr>
          <w:sz w:val="24"/>
          <w:szCs w:val="24"/>
        </w:rPr>
        <w:t>печения следует принимать в соответствии с СП 62.13330</w:t>
      </w:r>
      <w:r w:rsidR="006F26A1" w:rsidRPr="00E3482D">
        <w:rPr>
          <w:sz w:val="24"/>
          <w:szCs w:val="24"/>
        </w:rPr>
        <w:t>.2011</w:t>
      </w:r>
      <w:r w:rsidRPr="00E3482D">
        <w:rPr>
          <w:sz w:val="24"/>
          <w:szCs w:val="24"/>
        </w:rPr>
        <w:t>.</w:t>
      </w:r>
    </w:p>
    <w:p w:rsidR="004A7BB4" w:rsidRPr="00E3482D" w:rsidRDefault="00D04269" w:rsidP="00D04269">
      <w:pPr>
        <w:pStyle w:val="20"/>
        <w:shd w:val="clear" w:color="auto" w:fill="auto"/>
        <w:tabs>
          <w:tab w:val="left" w:pos="1435"/>
        </w:tabs>
        <w:spacing w:after="0" w:line="413" w:lineRule="exact"/>
        <w:ind w:firstLine="851"/>
        <w:jc w:val="both"/>
        <w:rPr>
          <w:sz w:val="24"/>
          <w:szCs w:val="24"/>
        </w:rPr>
      </w:pPr>
      <w:r w:rsidRPr="00E3482D">
        <w:rPr>
          <w:sz w:val="24"/>
          <w:szCs w:val="24"/>
        </w:rPr>
        <w:t>При пересечении инженерных сетей между собой расстояния по вертикали (в св</w:t>
      </w:r>
      <w:r w:rsidRPr="00E3482D">
        <w:rPr>
          <w:sz w:val="24"/>
          <w:szCs w:val="24"/>
        </w:rPr>
        <w:t>е</w:t>
      </w:r>
      <w:r w:rsidRPr="00E3482D">
        <w:rPr>
          <w:sz w:val="24"/>
          <w:szCs w:val="24"/>
        </w:rPr>
        <w:t>ту) следует принимать в соответствии с требованиями СП 18.13330</w:t>
      </w:r>
      <w:r w:rsidR="006F26A1" w:rsidRPr="00E3482D">
        <w:rPr>
          <w:sz w:val="24"/>
          <w:szCs w:val="24"/>
        </w:rPr>
        <w:t>.2011</w:t>
      </w:r>
      <w:r w:rsidRPr="00E3482D">
        <w:rPr>
          <w:sz w:val="24"/>
          <w:szCs w:val="24"/>
        </w:rPr>
        <w:t>. Указанные в СП 42.13330</w:t>
      </w:r>
      <w:r w:rsidR="00D248C5" w:rsidRPr="00E3482D">
        <w:rPr>
          <w:sz w:val="24"/>
          <w:szCs w:val="24"/>
        </w:rPr>
        <w:t>.2016</w:t>
      </w:r>
      <w:r w:rsidRPr="00E3482D">
        <w:rPr>
          <w:sz w:val="24"/>
          <w:szCs w:val="24"/>
        </w:rPr>
        <w:t xml:space="preserve"> расстояния допускается уменьшать при выполнении соответствующих те</w:t>
      </w:r>
      <w:r w:rsidRPr="00E3482D">
        <w:rPr>
          <w:sz w:val="24"/>
          <w:szCs w:val="24"/>
        </w:rPr>
        <w:t>х</w:t>
      </w:r>
      <w:r w:rsidRPr="00E3482D">
        <w:rPr>
          <w:sz w:val="24"/>
          <w:szCs w:val="24"/>
        </w:rPr>
        <w:t>нических мероприятий, обеспечивающих требования безопасности и надежности.</w:t>
      </w:r>
    </w:p>
    <w:p w:rsidR="004F1DCE" w:rsidRPr="00E3482D" w:rsidRDefault="002B3A69" w:rsidP="002B3A69">
      <w:pPr>
        <w:pStyle w:val="20"/>
        <w:shd w:val="clear" w:color="auto" w:fill="auto"/>
        <w:tabs>
          <w:tab w:val="left" w:pos="1435"/>
        </w:tabs>
        <w:spacing w:after="0" w:line="413" w:lineRule="exact"/>
        <w:ind w:firstLine="851"/>
        <w:jc w:val="both"/>
        <w:rPr>
          <w:rFonts w:eastAsia="Tahoma"/>
          <w:sz w:val="24"/>
          <w:szCs w:val="24"/>
          <w:lang w:eastAsia="ru-RU" w:bidi="ru-RU"/>
        </w:rPr>
      </w:pPr>
      <w:r w:rsidRPr="00E3482D">
        <w:rPr>
          <w:sz w:val="24"/>
          <w:szCs w:val="24"/>
        </w:rPr>
        <w:t>3.2.</w:t>
      </w:r>
      <w:r w:rsidR="00314D7E" w:rsidRPr="00E3482D">
        <w:rPr>
          <w:sz w:val="24"/>
          <w:szCs w:val="24"/>
        </w:rPr>
        <w:t>4</w:t>
      </w:r>
      <w:r w:rsidRPr="00E3482D">
        <w:rPr>
          <w:sz w:val="24"/>
          <w:szCs w:val="24"/>
        </w:rPr>
        <w:t xml:space="preserve">. </w:t>
      </w:r>
      <w:r w:rsidR="004F1DCE" w:rsidRPr="00E3482D">
        <w:rPr>
          <w:sz w:val="24"/>
          <w:szCs w:val="24"/>
        </w:rPr>
        <w:t>Водоотводная сеть улиц и дорог является составной частью общей системы организации поверхностного стока и водоотвода с территории поселени</w:t>
      </w:r>
      <w:r w:rsidR="00E8203A" w:rsidRPr="00E3482D">
        <w:rPr>
          <w:sz w:val="24"/>
          <w:szCs w:val="24"/>
        </w:rPr>
        <w:t>я</w:t>
      </w:r>
      <w:r w:rsidR="004F1DCE" w:rsidRPr="00E3482D">
        <w:rPr>
          <w:sz w:val="24"/>
          <w:szCs w:val="24"/>
        </w:rPr>
        <w:t>; проектирование этой сети необходимо проводить в комплексной увязке с техническими решениями инж</w:t>
      </w:r>
      <w:r w:rsidR="004F1DCE" w:rsidRPr="00E3482D">
        <w:rPr>
          <w:sz w:val="24"/>
          <w:szCs w:val="24"/>
        </w:rPr>
        <w:t>е</w:t>
      </w:r>
      <w:r w:rsidR="004F1DCE" w:rsidRPr="00E3482D">
        <w:rPr>
          <w:sz w:val="24"/>
          <w:szCs w:val="24"/>
        </w:rPr>
        <w:t>нерной подготовки, благоустройства, инфраструктуры.</w:t>
      </w:r>
    </w:p>
    <w:p w:rsidR="006D4707" w:rsidRPr="00E3482D" w:rsidRDefault="002B3A69" w:rsidP="007664E0">
      <w:pPr>
        <w:pStyle w:val="20"/>
        <w:shd w:val="clear" w:color="auto" w:fill="auto"/>
        <w:tabs>
          <w:tab w:val="left" w:pos="1435"/>
        </w:tabs>
        <w:spacing w:after="0" w:line="413" w:lineRule="exact"/>
        <w:ind w:firstLine="851"/>
        <w:jc w:val="both"/>
        <w:rPr>
          <w:sz w:val="24"/>
          <w:szCs w:val="24"/>
        </w:rPr>
      </w:pPr>
      <w:r w:rsidRPr="00E3482D">
        <w:rPr>
          <w:sz w:val="24"/>
          <w:szCs w:val="24"/>
        </w:rPr>
        <w:t>Водоотводные системы и сооружения улиц и предназначены для сбора и тран</w:t>
      </w:r>
      <w:r w:rsidRPr="00E3482D">
        <w:rPr>
          <w:sz w:val="24"/>
          <w:szCs w:val="24"/>
        </w:rPr>
        <w:t>с</w:t>
      </w:r>
      <w:r w:rsidRPr="00E3482D">
        <w:rPr>
          <w:sz w:val="24"/>
          <w:szCs w:val="24"/>
        </w:rPr>
        <w:t>портировки поверхностного стока с прилегающих территорий и непосредственно с ули</w:t>
      </w:r>
      <w:r w:rsidRPr="00E3482D">
        <w:rPr>
          <w:sz w:val="24"/>
          <w:szCs w:val="24"/>
        </w:rPr>
        <w:t>ч</w:t>
      </w:r>
      <w:r w:rsidRPr="00E3482D">
        <w:rPr>
          <w:sz w:val="24"/>
          <w:szCs w:val="24"/>
        </w:rPr>
        <w:t>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w:t>
      </w:r>
      <w:r w:rsidRPr="00E3482D">
        <w:rPr>
          <w:sz w:val="24"/>
          <w:szCs w:val="24"/>
        </w:rPr>
        <w:t>е</w:t>
      </w:r>
      <w:r w:rsidRPr="00E3482D">
        <w:rPr>
          <w:sz w:val="24"/>
          <w:szCs w:val="24"/>
        </w:rPr>
        <w:t>нажных систем мелкого заложения, производственных вод, допускаемых к спуску без специальной очистки или после пропуска через очистные сооружения, удаление вод от мойки транспортных средств с необходимой очисткой. Водоотводные сооружения на уч</w:t>
      </w:r>
      <w:r w:rsidRPr="00E3482D">
        <w:rPr>
          <w:sz w:val="24"/>
          <w:szCs w:val="24"/>
        </w:rPr>
        <w:t>а</w:t>
      </w:r>
      <w:r w:rsidRPr="00E3482D">
        <w:rPr>
          <w:sz w:val="24"/>
          <w:szCs w:val="24"/>
        </w:rPr>
        <w:t>стках улично-дорожной сети, имеющих характер автомобильных дорог местного знач</w:t>
      </w:r>
      <w:r w:rsidRPr="00E3482D">
        <w:rPr>
          <w:sz w:val="24"/>
          <w:szCs w:val="24"/>
        </w:rPr>
        <w:t>е</w:t>
      </w:r>
      <w:r w:rsidRPr="00E3482D">
        <w:rPr>
          <w:sz w:val="24"/>
          <w:szCs w:val="24"/>
        </w:rPr>
        <w:t>ния, проектируется в соответствии с требованиями СП 34.13330</w:t>
      </w:r>
      <w:r w:rsidR="00B8222B" w:rsidRPr="00E3482D">
        <w:rPr>
          <w:sz w:val="24"/>
          <w:szCs w:val="24"/>
        </w:rPr>
        <w:t>.2012</w:t>
      </w:r>
      <w:r w:rsidRPr="00E3482D">
        <w:rPr>
          <w:sz w:val="24"/>
          <w:szCs w:val="24"/>
        </w:rPr>
        <w:t>.</w:t>
      </w:r>
      <w:r w:rsidR="004F1DCE" w:rsidRPr="00E3482D">
        <w:rPr>
          <w:sz w:val="24"/>
          <w:szCs w:val="24"/>
        </w:rPr>
        <w:t xml:space="preserve"> </w:t>
      </w:r>
      <w:r w:rsidR="00E560FD" w:rsidRPr="00E3482D">
        <w:rPr>
          <w:rFonts w:eastAsia="Tahoma"/>
          <w:sz w:val="24"/>
          <w:szCs w:val="24"/>
          <w:lang w:eastAsia="ru-RU" w:bidi="ru-RU"/>
        </w:rPr>
        <w:t>Проектирование дождевой канализации следует осуществлять на основании Водного кодекса РФ, СП 32.13330</w:t>
      </w:r>
      <w:r w:rsidR="00B8222B" w:rsidRPr="00E3482D">
        <w:rPr>
          <w:rFonts w:eastAsia="Tahoma"/>
          <w:sz w:val="24"/>
          <w:szCs w:val="24"/>
          <w:lang w:eastAsia="ru-RU" w:bidi="ru-RU"/>
        </w:rPr>
        <w:t>.2012</w:t>
      </w:r>
      <w:r w:rsidR="00E560FD" w:rsidRPr="00E3482D">
        <w:rPr>
          <w:rFonts w:eastAsia="Tahoma"/>
          <w:sz w:val="24"/>
          <w:szCs w:val="24"/>
          <w:lang w:eastAsia="ru-RU" w:bidi="ru-RU"/>
        </w:rPr>
        <w:t xml:space="preserve"> и СанПиН 2.1.5.980.</w:t>
      </w:r>
    </w:p>
    <w:p w:rsidR="007664E0" w:rsidRPr="00E3482D" w:rsidRDefault="003808DE" w:rsidP="00233901">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Применение открытых водоотводящих устройств - канав, кюветов, лотков допу</w:t>
      </w:r>
      <w:r w:rsidRPr="00E3482D">
        <w:rPr>
          <w:sz w:val="24"/>
          <w:szCs w:val="24"/>
        </w:rPr>
        <w:t>с</w:t>
      </w:r>
      <w:r w:rsidRPr="00E3482D">
        <w:rPr>
          <w:sz w:val="24"/>
          <w:szCs w:val="24"/>
        </w:rPr>
        <w:t xml:space="preserve">кается в районах одно-, двухэтажной застройки </w:t>
      </w:r>
      <w:r w:rsidR="00CD7E55" w:rsidRPr="00E3482D">
        <w:rPr>
          <w:sz w:val="24"/>
          <w:szCs w:val="24"/>
        </w:rPr>
        <w:t xml:space="preserve"> в</w:t>
      </w:r>
      <w:r w:rsidRPr="00E3482D">
        <w:rPr>
          <w:sz w:val="24"/>
          <w:szCs w:val="24"/>
        </w:rPr>
        <w:t xml:space="preserve"> сельских поселениях, а также на терр</w:t>
      </w:r>
      <w:r w:rsidRPr="00E3482D">
        <w:rPr>
          <w:sz w:val="24"/>
          <w:szCs w:val="24"/>
        </w:rPr>
        <w:t>и</w:t>
      </w:r>
      <w:r w:rsidRPr="00E3482D">
        <w:rPr>
          <w:sz w:val="24"/>
          <w:szCs w:val="24"/>
        </w:rPr>
        <w:t>тории парков с устройством мостиков или труб на пересечении с улицами, дорогами, пр</w:t>
      </w:r>
      <w:r w:rsidRPr="00E3482D">
        <w:rPr>
          <w:sz w:val="24"/>
          <w:szCs w:val="24"/>
        </w:rPr>
        <w:t>о</w:t>
      </w:r>
      <w:r w:rsidRPr="00E3482D">
        <w:rPr>
          <w:sz w:val="24"/>
          <w:szCs w:val="24"/>
        </w:rPr>
        <w:t>ездами и тротуарами.</w:t>
      </w:r>
    </w:p>
    <w:p w:rsidR="00F22C90" w:rsidRPr="00E3482D" w:rsidRDefault="00693225" w:rsidP="00233901">
      <w:pPr>
        <w:pStyle w:val="20"/>
        <w:shd w:val="clear" w:color="auto" w:fill="auto"/>
        <w:tabs>
          <w:tab w:val="left" w:pos="1435"/>
        </w:tabs>
        <w:spacing w:after="0" w:line="413" w:lineRule="exact"/>
        <w:ind w:firstLine="851"/>
        <w:jc w:val="both"/>
        <w:rPr>
          <w:sz w:val="24"/>
          <w:szCs w:val="24"/>
        </w:rPr>
      </w:pPr>
      <w:r w:rsidRPr="00E3482D">
        <w:rPr>
          <w:sz w:val="24"/>
          <w:szCs w:val="24"/>
        </w:rPr>
        <w:t xml:space="preserve">3.2.5. </w:t>
      </w:r>
      <w:r w:rsidR="00F22C90" w:rsidRPr="00E3482D">
        <w:rPr>
          <w:sz w:val="24"/>
          <w:szCs w:val="24"/>
        </w:rPr>
        <w:t>Санитарная очистка территории поселения должна обеспечивать во взаим</w:t>
      </w:r>
      <w:r w:rsidR="00F22C90" w:rsidRPr="00E3482D">
        <w:rPr>
          <w:sz w:val="24"/>
          <w:szCs w:val="24"/>
        </w:rPr>
        <w:t>о</w:t>
      </w:r>
      <w:r w:rsidR="00F22C90" w:rsidRPr="00E3482D">
        <w:rPr>
          <w:sz w:val="24"/>
          <w:szCs w:val="24"/>
        </w:rPr>
        <w:t>связи с системой канализации сбор и утилизацию (удаление, обезвреживание) комм</w:t>
      </w:r>
      <w:r w:rsidR="00F22C90" w:rsidRPr="00E3482D">
        <w:rPr>
          <w:sz w:val="24"/>
          <w:szCs w:val="24"/>
        </w:rPr>
        <w:t>у</w:t>
      </w:r>
      <w:r w:rsidR="00F22C90" w:rsidRPr="00E3482D">
        <w:rPr>
          <w:sz w:val="24"/>
          <w:szCs w:val="24"/>
        </w:rPr>
        <w:t>нальных и производственных отходов с учетом экологических и ресурсосберегающих требований.</w:t>
      </w:r>
    </w:p>
    <w:p w:rsidR="00F22C90" w:rsidRPr="00E3482D" w:rsidRDefault="00F22C90" w:rsidP="00233901">
      <w:pPr>
        <w:pStyle w:val="20"/>
        <w:shd w:val="clear" w:color="auto" w:fill="auto"/>
        <w:tabs>
          <w:tab w:val="left" w:pos="1435"/>
        </w:tabs>
        <w:spacing w:after="0" w:line="413" w:lineRule="exact"/>
        <w:ind w:firstLine="851"/>
        <w:jc w:val="both"/>
        <w:rPr>
          <w:sz w:val="24"/>
          <w:szCs w:val="24"/>
        </w:rPr>
      </w:pPr>
      <w:r w:rsidRPr="00E3482D">
        <w:rPr>
          <w:sz w:val="24"/>
          <w:szCs w:val="24"/>
        </w:rPr>
        <w:t>Нормы накопления бытовых отходов принимаются в соответствии с территор</w:t>
      </w:r>
      <w:r w:rsidRPr="00E3482D">
        <w:rPr>
          <w:sz w:val="24"/>
          <w:szCs w:val="24"/>
        </w:rPr>
        <w:t>и</w:t>
      </w:r>
      <w:r w:rsidRPr="00E3482D">
        <w:rPr>
          <w:sz w:val="24"/>
          <w:szCs w:val="24"/>
        </w:rPr>
        <w:t>альными нормативами накопления твердых бытовых отходов, действующими в населё</w:t>
      </w:r>
      <w:r w:rsidRPr="00E3482D">
        <w:rPr>
          <w:sz w:val="24"/>
          <w:szCs w:val="24"/>
        </w:rPr>
        <w:t>н</w:t>
      </w:r>
      <w:r w:rsidRPr="00E3482D">
        <w:rPr>
          <w:sz w:val="24"/>
          <w:szCs w:val="24"/>
        </w:rPr>
        <w:t xml:space="preserve">ных пунктах, а в случае отсутствия утвержденных нормативов – </w:t>
      </w:r>
      <w:r w:rsidR="00D15F31" w:rsidRPr="00E3482D">
        <w:rPr>
          <w:sz w:val="24"/>
          <w:szCs w:val="24"/>
        </w:rPr>
        <w:t>по СП 42.13330.2016</w:t>
      </w:r>
      <w:r w:rsidRPr="00E3482D">
        <w:rPr>
          <w:sz w:val="24"/>
          <w:szCs w:val="24"/>
        </w:rPr>
        <w:t>.</w:t>
      </w:r>
    </w:p>
    <w:p w:rsidR="003808DE" w:rsidRPr="00E3482D" w:rsidRDefault="003808DE" w:rsidP="003808DE">
      <w:pPr>
        <w:pStyle w:val="20"/>
        <w:shd w:val="clear" w:color="auto" w:fill="auto"/>
        <w:tabs>
          <w:tab w:val="left" w:pos="1435"/>
        </w:tabs>
        <w:spacing w:after="0" w:line="413" w:lineRule="exact"/>
        <w:ind w:firstLine="851"/>
        <w:jc w:val="both"/>
        <w:rPr>
          <w:sz w:val="24"/>
          <w:szCs w:val="24"/>
        </w:rPr>
      </w:pPr>
      <w:r w:rsidRPr="00E3482D">
        <w:rPr>
          <w:sz w:val="24"/>
          <w:szCs w:val="24"/>
        </w:rPr>
        <w:t>3.2.</w:t>
      </w:r>
      <w:r w:rsidR="004457B3" w:rsidRPr="00E3482D">
        <w:rPr>
          <w:sz w:val="24"/>
          <w:szCs w:val="24"/>
        </w:rPr>
        <w:t>6</w:t>
      </w:r>
      <w:r w:rsidRPr="00E3482D">
        <w:rPr>
          <w:sz w:val="24"/>
          <w:szCs w:val="24"/>
        </w:rPr>
        <w:t>.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w:t>
      </w:r>
      <w:r w:rsidRPr="00E3482D">
        <w:rPr>
          <w:sz w:val="24"/>
          <w:szCs w:val="24"/>
        </w:rPr>
        <w:t>к</w:t>
      </w:r>
      <w:r w:rsidRPr="00E3482D">
        <w:rPr>
          <w:sz w:val="24"/>
          <w:szCs w:val="24"/>
        </w:rPr>
        <w:t>тов приведены в табл. 2.</w:t>
      </w:r>
    </w:p>
    <w:p w:rsidR="0064108F" w:rsidRPr="00E3482D" w:rsidRDefault="0064108F" w:rsidP="003808DE">
      <w:pPr>
        <w:pStyle w:val="20"/>
        <w:shd w:val="clear" w:color="auto" w:fill="auto"/>
        <w:tabs>
          <w:tab w:val="left" w:pos="1435"/>
        </w:tabs>
        <w:spacing w:after="0" w:line="413" w:lineRule="exact"/>
        <w:ind w:firstLine="851"/>
        <w:jc w:val="both"/>
        <w:rPr>
          <w:sz w:val="24"/>
          <w:szCs w:val="24"/>
        </w:rPr>
      </w:pPr>
    </w:p>
    <w:p w:rsidR="0064108F" w:rsidRPr="00E3482D" w:rsidRDefault="0064108F" w:rsidP="0064108F">
      <w:pPr>
        <w:pStyle w:val="20"/>
        <w:shd w:val="clear" w:color="auto" w:fill="auto"/>
        <w:tabs>
          <w:tab w:val="left" w:pos="1435"/>
        </w:tabs>
        <w:spacing w:after="0" w:line="413" w:lineRule="exact"/>
        <w:ind w:firstLine="851"/>
        <w:jc w:val="right"/>
        <w:rPr>
          <w:b/>
          <w:sz w:val="20"/>
          <w:szCs w:val="20"/>
        </w:rPr>
      </w:pPr>
      <w:r w:rsidRPr="00E3482D">
        <w:rPr>
          <w:b/>
          <w:sz w:val="20"/>
          <w:szCs w:val="20"/>
        </w:rPr>
        <w:t>Таблица 2</w:t>
      </w:r>
    </w:p>
    <w:tbl>
      <w:tblPr>
        <w:tblStyle w:val="a3"/>
        <w:tblW w:w="9606" w:type="dxa"/>
        <w:tblLayout w:type="fixed"/>
        <w:tblLook w:val="04A0"/>
      </w:tblPr>
      <w:tblGrid>
        <w:gridCol w:w="534"/>
        <w:gridCol w:w="1559"/>
        <w:gridCol w:w="2386"/>
        <w:gridCol w:w="1281"/>
        <w:gridCol w:w="18"/>
        <w:gridCol w:w="426"/>
        <w:gridCol w:w="838"/>
        <w:gridCol w:w="12"/>
        <w:gridCol w:w="851"/>
        <w:gridCol w:w="419"/>
        <w:gridCol w:w="6"/>
        <w:gridCol w:w="1276"/>
      </w:tblGrid>
      <w:tr w:rsidR="00C80306" w:rsidRPr="00E3482D" w:rsidTr="001655AC">
        <w:tc>
          <w:tcPr>
            <w:tcW w:w="534" w:type="dxa"/>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 п/п</w:t>
            </w:r>
          </w:p>
        </w:tc>
        <w:tc>
          <w:tcPr>
            <w:tcW w:w="1559" w:type="dxa"/>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386" w:type="dxa"/>
            <w:vAlign w:val="center"/>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показатель, ед. изм.</w:t>
            </w:r>
          </w:p>
        </w:tc>
        <w:tc>
          <w:tcPr>
            <w:tcW w:w="5127" w:type="dxa"/>
            <w:gridSpan w:val="9"/>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Водоснабжение и водоотведение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Районы жилой застройки</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допуст</w:t>
            </w:r>
            <w:r w:rsidRPr="00E3482D">
              <w:rPr>
                <w:rFonts w:ascii="Times New Roman" w:hAnsi="Times New Roman" w:cs="Times New Roman"/>
                <w:sz w:val="20"/>
                <w:szCs w:val="20"/>
              </w:rPr>
              <w:t>и</w:t>
            </w:r>
            <w:r w:rsidRPr="00E3482D">
              <w:rPr>
                <w:rFonts w:ascii="Times New Roman" w:hAnsi="Times New Roman" w:cs="Times New Roman"/>
                <w:sz w:val="20"/>
                <w:szCs w:val="20"/>
              </w:rPr>
              <w:t>мый уровень обеспече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w:t>
            </w:r>
            <w:r w:rsidR="00C80306" w:rsidRPr="00E3482D">
              <w:rPr>
                <w:rFonts w:ascii="Times New Roman" w:hAnsi="Times New Roman" w:cs="Times New Roman"/>
                <w:sz w:val="20"/>
                <w:szCs w:val="20"/>
              </w:rPr>
              <w:t xml:space="preserve"> (минимальная норма удельного хозя</w:t>
            </w:r>
            <w:r w:rsidR="00C80306" w:rsidRPr="00E3482D">
              <w:rPr>
                <w:rFonts w:ascii="Times New Roman" w:hAnsi="Times New Roman" w:cs="Times New Roman"/>
                <w:sz w:val="20"/>
                <w:szCs w:val="20"/>
              </w:rPr>
              <w:t>й</w:t>
            </w:r>
            <w:r w:rsidR="00C80306" w:rsidRPr="00E3482D">
              <w:rPr>
                <w:rFonts w:ascii="Times New Roman" w:hAnsi="Times New Roman" w:cs="Times New Roman"/>
                <w:sz w:val="20"/>
                <w:szCs w:val="20"/>
              </w:rPr>
              <w:t>ственно-питьевого вод</w:t>
            </w:r>
            <w:r w:rsidR="00C80306" w:rsidRPr="00E3482D">
              <w:rPr>
                <w:rFonts w:ascii="Times New Roman" w:hAnsi="Times New Roman" w:cs="Times New Roman"/>
                <w:sz w:val="20"/>
                <w:szCs w:val="20"/>
              </w:rPr>
              <w:t>о</w:t>
            </w:r>
            <w:r w:rsidR="00C80306" w:rsidRPr="00E3482D">
              <w:rPr>
                <w:rFonts w:ascii="Times New Roman" w:hAnsi="Times New Roman" w:cs="Times New Roman"/>
                <w:sz w:val="20"/>
                <w:szCs w:val="20"/>
              </w:rPr>
              <w:t>потребления (водоотв</w:t>
            </w:r>
            <w:r w:rsidR="00C80306" w:rsidRPr="00E3482D">
              <w:rPr>
                <w:rFonts w:ascii="Times New Roman" w:hAnsi="Times New Roman" w:cs="Times New Roman"/>
                <w:sz w:val="20"/>
                <w:szCs w:val="20"/>
              </w:rPr>
              <w:t>е</w:t>
            </w:r>
            <w:r w:rsidR="00C80306" w:rsidRPr="00E3482D">
              <w:rPr>
                <w:rFonts w:ascii="Times New Roman" w:hAnsi="Times New Roman" w:cs="Times New Roman"/>
                <w:sz w:val="20"/>
                <w:szCs w:val="20"/>
              </w:rPr>
              <w:t>дения) на одного жителя среднесуточная (за год) л/сут. на чел.)</w:t>
            </w: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без ванн</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с ванными и местными водонагрев</w:t>
            </w:r>
            <w:r w:rsidRPr="00E3482D">
              <w:rPr>
                <w:rFonts w:ascii="Times New Roman" w:hAnsi="Times New Roman" w:cs="Times New Roman"/>
                <w:sz w:val="20"/>
                <w:szCs w:val="20"/>
              </w:rPr>
              <w:t>а</w:t>
            </w:r>
            <w:r w:rsidRPr="00E3482D">
              <w:rPr>
                <w:rFonts w:ascii="Times New Roman" w:hAnsi="Times New Roman" w:cs="Times New Roman"/>
                <w:sz w:val="20"/>
                <w:szCs w:val="20"/>
              </w:rPr>
              <w:t>телями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160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с ванными и централизованным гор</w:t>
            </w:r>
            <w:r w:rsidRPr="00E3482D">
              <w:rPr>
                <w:rFonts w:ascii="Times New Roman" w:hAnsi="Times New Roman" w:cs="Times New Roman"/>
                <w:sz w:val="20"/>
                <w:szCs w:val="20"/>
              </w:rPr>
              <w:t>я</w:t>
            </w:r>
            <w:r w:rsidRPr="00E3482D">
              <w:rPr>
                <w:rFonts w:ascii="Times New Roman" w:hAnsi="Times New Roman" w:cs="Times New Roman"/>
                <w:sz w:val="20"/>
                <w:szCs w:val="20"/>
              </w:rPr>
              <w:t>чим водоснабжением</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220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Для районов застройки зданиями с вод</w:t>
            </w:r>
            <w:r w:rsidRPr="00E3482D">
              <w:rPr>
                <w:rFonts w:ascii="Times New Roman" w:hAnsi="Times New Roman" w:cs="Times New Roman"/>
                <w:sz w:val="20"/>
                <w:szCs w:val="20"/>
              </w:rPr>
              <w:t>о</w:t>
            </w:r>
            <w:r w:rsidRPr="00E3482D">
              <w:rPr>
                <w:rFonts w:ascii="Times New Roman" w:hAnsi="Times New Roman" w:cs="Times New Roman"/>
                <w:sz w:val="20"/>
                <w:szCs w:val="20"/>
              </w:rPr>
              <w:t>пользованием из водоразборных колонок*</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7513" w:type="dxa"/>
            <w:gridSpan w:val="10"/>
          </w:tcPr>
          <w:p w:rsidR="00C80306" w:rsidRPr="00E3482D" w:rsidRDefault="00C80306" w:rsidP="00962300">
            <w:pPr>
              <w:ind w:firstLine="484"/>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C80306" w:rsidRPr="00E3482D" w:rsidRDefault="00C80306" w:rsidP="00962300">
            <w:pPr>
              <w:ind w:firstLine="484"/>
              <w:jc w:val="both"/>
              <w:rPr>
                <w:rFonts w:ascii="Times New Roman" w:hAnsi="Times New Roman" w:cs="Times New Roman"/>
                <w:sz w:val="20"/>
                <w:szCs w:val="20"/>
              </w:rPr>
            </w:pPr>
            <w:r w:rsidRPr="00E3482D">
              <w:rPr>
                <w:rFonts w:ascii="Times New Roman" w:hAnsi="Times New Roman" w:cs="Times New Roman"/>
                <w:sz w:val="20"/>
                <w:szCs w:val="20"/>
              </w:rPr>
              <w:t>1)* Значение показателя удельного водопотребления.</w:t>
            </w:r>
          </w:p>
          <w:p w:rsidR="00C80306" w:rsidRPr="00E3482D" w:rsidRDefault="00C80306" w:rsidP="00962300">
            <w:pPr>
              <w:ind w:firstLine="484"/>
              <w:jc w:val="both"/>
              <w:rPr>
                <w:rFonts w:ascii="Times New Roman" w:hAnsi="Times New Roman" w:cs="Times New Roman"/>
                <w:color w:val="auto"/>
                <w:sz w:val="20"/>
                <w:szCs w:val="20"/>
              </w:rPr>
            </w:pPr>
            <w:r w:rsidRPr="00E3482D">
              <w:rPr>
                <w:rFonts w:ascii="Times New Roman" w:hAnsi="Times New Roman" w:cs="Times New Roman"/>
                <w:sz w:val="20"/>
                <w:szCs w:val="20"/>
              </w:rPr>
              <w:t>2) Расчетные расходы воды на противопожарные нужды принимать в соотве</w:t>
            </w:r>
            <w:r w:rsidRPr="00E3482D">
              <w:rPr>
                <w:rFonts w:ascii="Times New Roman" w:hAnsi="Times New Roman" w:cs="Times New Roman"/>
                <w:sz w:val="20"/>
                <w:szCs w:val="20"/>
              </w:rPr>
              <w:t>т</w:t>
            </w:r>
            <w:r w:rsidRPr="00E3482D">
              <w:rPr>
                <w:rFonts w:ascii="Times New Roman" w:hAnsi="Times New Roman" w:cs="Times New Roman"/>
                <w:sz w:val="20"/>
                <w:szCs w:val="20"/>
              </w:rPr>
              <w:t>ствии:</w:t>
            </w:r>
          </w:p>
          <w:p w:rsidR="00C80306" w:rsidRPr="00E3482D" w:rsidRDefault="00C80306" w:rsidP="00962300">
            <w:pPr>
              <w:ind w:firstLine="484"/>
              <w:jc w:val="both"/>
              <w:rPr>
                <w:rFonts w:ascii="Times New Roman" w:hAnsi="Times New Roman" w:cs="Times New Roman"/>
                <w:color w:val="auto"/>
                <w:sz w:val="20"/>
                <w:szCs w:val="20"/>
              </w:rPr>
            </w:pPr>
            <w:r w:rsidRPr="00E3482D">
              <w:rPr>
                <w:rStyle w:val="210pt"/>
                <w:rFonts w:eastAsia="Tahoma"/>
                <w:color w:val="auto"/>
              </w:rPr>
              <w:t xml:space="preserve">– </w:t>
            </w:r>
            <w:r w:rsidRPr="00E3482D">
              <w:rPr>
                <w:rFonts w:ascii="Times New Roman" w:hAnsi="Times New Roman" w:cs="Times New Roman"/>
                <w:color w:val="auto"/>
                <w:sz w:val="20"/>
                <w:szCs w:val="20"/>
              </w:rPr>
              <w:t xml:space="preserve">с СП 8.13130.2009 для </w:t>
            </w:r>
            <w:r w:rsidRPr="00E3482D">
              <w:rPr>
                <w:rStyle w:val="210pt"/>
                <w:rFonts w:eastAsia="Tahoma"/>
                <w:color w:val="auto"/>
              </w:rPr>
              <w:t>наружных систем</w:t>
            </w:r>
            <w:r w:rsidRPr="00E3482D">
              <w:rPr>
                <w:rFonts w:ascii="Times New Roman" w:hAnsi="Times New Roman" w:cs="Times New Roman"/>
                <w:color w:val="auto"/>
                <w:sz w:val="20"/>
                <w:szCs w:val="20"/>
              </w:rPr>
              <w:t>;</w:t>
            </w:r>
          </w:p>
          <w:p w:rsidR="00C80306" w:rsidRPr="00E3482D" w:rsidRDefault="00C80306" w:rsidP="00962300">
            <w:pPr>
              <w:ind w:firstLine="484"/>
              <w:jc w:val="both"/>
              <w:rPr>
                <w:rFonts w:ascii="Times New Roman" w:hAnsi="Times New Roman" w:cs="Times New Roman"/>
                <w:color w:val="auto"/>
                <w:sz w:val="20"/>
                <w:szCs w:val="20"/>
              </w:rPr>
            </w:pPr>
            <w:r w:rsidRPr="00E3482D">
              <w:rPr>
                <w:rStyle w:val="210pt"/>
                <w:rFonts w:eastAsia="Tahoma"/>
                <w:color w:val="auto"/>
              </w:rPr>
              <w:t xml:space="preserve">– с </w:t>
            </w:r>
            <w:r w:rsidRPr="00E3482D">
              <w:rPr>
                <w:rFonts w:ascii="Times New Roman" w:hAnsi="Times New Roman" w:cs="Times New Roman"/>
                <w:color w:val="auto"/>
                <w:sz w:val="20"/>
                <w:szCs w:val="20"/>
              </w:rPr>
              <w:t>СП 10.13130.2009 для в</w:t>
            </w:r>
            <w:r w:rsidRPr="00E3482D">
              <w:rPr>
                <w:rStyle w:val="210pt"/>
                <w:rFonts w:eastAsia="Tahoma"/>
                <w:color w:val="auto"/>
              </w:rPr>
              <w:t>нутренних систем</w:t>
            </w:r>
            <w:r w:rsidRPr="00E3482D">
              <w:rPr>
                <w:rFonts w:ascii="Times New Roman" w:hAnsi="Times New Roman" w:cs="Times New Roman"/>
                <w:color w:val="auto"/>
                <w:sz w:val="20"/>
                <w:szCs w:val="20"/>
              </w:rPr>
              <w:t>;</w:t>
            </w:r>
          </w:p>
          <w:p w:rsidR="00C80306" w:rsidRPr="00E3482D" w:rsidRDefault="00C80306" w:rsidP="00962300">
            <w:pPr>
              <w:ind w:firstLine="484"/>
              <w:jc w:val="both"/>
              <w:rPr>
                <w:rFonts w:ascii="Times New Roman" w:hAnsi="Times New Roman" w:cs="Times New Roman"/>
                <w:sz w:val="20"/>
                <w:szCs w:val="20"/>
              </w:rPr>
            </w:pPr>
            <w:r w:rsidRPr="00E3482D">
              <w:rPr>
                <w:rStyle w:val="210pt"/>
                <w:rFonts w:eastAsia="Tahoma"/>
                <w:color w:val="auto"/>
              </w:rPr>
              <w:t xml:space="preserve">– с </w:t>
            </w:r>
            <w:r w:rsidRPr="00E3482D">
              <w:rPr>
                <w:rFonts w:ascii="Times New Roman" w:hAnsi="Times New Roman" w:cs="Times New Roman"/>
                <w:color w:val="auto"/>
                <w:sz w:val="20"/>
                <w:szCs w:val="20"/>
              </w:rPr>
              <w:t>СП 5.13130.2009 для а</w:t>
            </w:r>
            <w:r w:rsidRPr="00E3482D">
              <w:rPr>
                <w:rStyle w:val="210pt"/>
                <w:rFonts w:eastAsia="Tahoma"/>
                <w:color w:val="auto"/>
              </w:rPr>
              <w:t>втоматических</w:t>
            </w:r>
            <w:r w:rsidRPr="00E3482D">
              <w:rPr>
                <w:rStyle w:val="210pt"/>
                <w:rFonts w:eastAsia="Tahoma"/>
              </w:rPr>
              <w:t xml:space="preserve"> систем.</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Поливка</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rPr>
              <w:t>Средние за год расче</w:t>
            </w:r>
            <w:r w:rsidRPr="00E3482D">
              <w:rPr>
                <w:rStyle w:val="210pt"/>
                <w:rFonts w:eastAsia="Tahoma"/>
              </w:rPr>
              <w:t>т</w:t>
            </w:r>
            <w:r w:rsidRPr="00E3482D">
              <w:rPr>
                <w:rStyle w:val="210pt"/>
                <w:rFonts w:eastAsia="Tahoma"/>
              </w:rPr>
              <w:t>ные суточные расходы воды на 1 кв. м. террит</w:t>
            </w:r>
            <w:r w:rsidRPr="00E3482D">
              <w:rPr>
                <w:rStyle w:val="210pt"/>
                <w:rFonts w:eastAsia="Tahoma"/>
              </w:rPr>
              <w:t>о</w:t>
            </w:r>
            <w:r w:rsidRPr="00E3482D">
              <w:rPr>
                <w:rStyle w:val="210pt"/>
                <w:rFonts w:eastAsia="Tahoma"/>
              </w:rPr>
              <w:t>рии, л/сут.</w:t>
            </w: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Травяное покрытие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Футбольное поле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Спортивные площадки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Тротуары, площади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Газоны</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Цветники, клумбы</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 отсутствии данных по площадям, требующим поливки, расчетные расходы воды на поливку следует принимать</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50-90</w:t>
            </w:r>
          </w:p>
        </w:tc>
      </w:tr>
      <w:tr w:rsidR="00C80306" w:rsidRPr="00E3482D" w:rsidTr="001655AC">
        <w:trPr>
          <w:trHeight w:val="206"/>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Станции вод</w:t>
            </w:r>
            <w:r w:rsidRPr="00E3482D">
              <w:rPr>
                <w:rFonts w:ascii="Times New Roman" w:hAnsi="Times New Roman" w:cs="Times New Roman"/>
                <w:sz w:val="20"/>
                <w:szCs w:val="20"/>
              </w:rPr>
              <w:t>о</w:t>
            </w:r>
            <w:r w:rsidRPr="00E3482D">
              <w:rPr>
                <w:rFonts w:ascii="Times New Roman" w:hAnsi="Times New Roman" w:cs="Times New Roman"/>
                <w:sz w:val="20"/>
                <w:szCs w:val="20"/>
              </w:rPr>
              <w:t>подготовки</w:t>
            </w:r>
          </w:p>
        </w:tc>
        <w:tc>
          <w:tcPr>
            <w:tcW w:w="2386" w:type="dxa"/>
            <w:vMerge w:val="restart"/>
          </w:tcPr>
          <w:p w:rsidR="00C80306" w:rsidRPr="00E3482D" w:rsidRDefault="00C80306" w:rsidP="00962300">
            <w:pPr>
              <w:rPr>
                <w:rStyle w:val="210pt"/>
                <w:rFonts w:eastAsia="Tahoma"/>
                <w:color w:val="auto"/>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2575" w:type="dxa"/>
            <w:gridSpan w:val="5"/>
          </w:tcPr>
          <w:p w:rsidR="00C80306" w:rsidRPr="00E3482D" w:rsidRDefault="00C80306" w:rsidP="00962300">
            <w:pPr>
              <w:jc w:val="center"/>
              <w:rPr>
                <w:rStyle w:val="210pt"/>
                <w:rFonts w:eastAsia="Tahoma"/>
              </w:rPr>
            </w:pPr>
            <w:r w:rsidRPr="00E3482D">
              <w:rPr>
                <w:rFonts w:ascii="Times New Roman" w:hAnsi="Times New Roman" w:cs="Times New Roman"/>
                <w:sz w:val="20"/>
                <w:szCs w:val="20"/>
              </w:rPr>
              <w:t>Производительность, тыс. куб. м/сут.</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га</w:t>
            </w:r>
          </w:p>
        </w:tc>
      </w:tr>
      <w:tr w:rsidR="00C80306" w:rsidRPr="00E3482D" w:rsidTr="001655AC">
        <w:trPr>
          <w:trHeight w:val="206"/>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Style w:val="210pt"/>
                <w:rFonts w:eastAsia="Tahoma"/>
              </w:rPr>
              <w:t>До 0,1</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0,1 до 0,2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0,2 до 0,4</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0,4 до 0,8</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0,8 до 12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12 до 32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32 до 80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св. </w:t>
            </w:r>
            <w:r w:rsidRPr="00E3482D">
              <w:rPr>
                <w:rStyle w:val="210pt"/>
                <w:rFonts w:eastAsia="Tahoma"/>
              </w:rPr>
              <w:t>80 до 125</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125 до 250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250 до 400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18</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400 до 800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24</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1.4</w:t>
            </w:r>
          </w:p>
        </w:tc>
        <w:tc>
          <w:tcPr>
            <w:tcW w:w="1559" w:type="dxa"/>
            <w:vMerge w:val="restart"/>
          </w:tcPr>
          <w:p w:rsidR="00C80306" w:rsidRPr="00E3482D" w:rsidRDefault="00C80306" w:rsidP="00962300">
            <w:pPr>
              <w:rPr>
                <w:rFonts w:ascii="Times New Roman" w:hAnsi="Times New Roman" w:cs="Times New Roman"/>
                <w:color w:val="auto"/>
                <w:sz w:val="20"/>
                <w:szCs w:val="20"/>
              </w:rPr>
            </w:pPr>
            <w:r w:rsidRPr="00E3482D">
              <w:rPr>
                <w:rStyle w:val="210pt"/>
                <w:rFonts w:eastAsia="Tahoma"/>
              </w:rPr>
              <w:t>Канализацио</w:t>
            </w:r>
            <w:r w:rsidRPr="00E3482D">
              <w:rPr>
                <w:rStyle w:val="210pt"/>
                <w:rFonts w:eastAsia="Tahoma"/>
              </w:rPr>
              <w:t>н</w:t>
            </w:r>
            <w:r w:rsidRPr="00E3482D">
              <w:rPr>
                <w:rStyle w:val="210pt"/>
                <w:rFonts w:eastAsia="Tahoma"/>
              </w:rPr>
              <w:t>ные очистные сооружения (КОС)</w:t>
            </w:r>
          </w:p>
        </w:tc>
        <w:tc>
          <w:tcPr>
            <w:tcW w:w="2386" w:type="dxa"/>
            <w:vMerge w:val="restart"/>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1299" w:type="dxa"/>
            <w:gridSpan w:val="2"/>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Производ</w:t>
            </w:r>
            <w:r w:rsidRPr="00E3482D">
              <w:rPr>
                <w:rFonts w:ascii="Times New Roman" w:hAnsi="Times New Roman" w:cs="Times New Roman"/>
                <w:sz w:val="20"/>
                <w:szCs w:val="20"/>
              </w:rPr>
              <w:t>и</w:t>
            </w:r>
            <w:r w:rsidRPr="00E3482D">
              <w:rPr>
                <w:rFonts w:ascii="Times New Roman" w:hAnsi="Times New Roman" w:cs="Times New Roman"/>
                <w:sz w:val="20"/>
                <w:szCs w:val="20"/>
              </w:rPr>
              <w:t>тельность, тыс. куб. м/сут.</w:t>
            </w:r>
          </w:p>
        </w:tc>
        <w:tc>
          <w:tcPr>
            <w:tcW w:w="3828" w:type="dxa"/>
            <w:gridSpan w:val="7"/>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Размер,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vMerge/>
          </w:tcPr>
          <w:p w:rsidR="00C80306" w:rsidRPr="00E3482D" w:rsidRDefault="00C80306" w:rsidP="00962300">
            <w:pPr>
              <w:jc w:val="center"/>
              <w:rPr>
                <w:rFonts w:ascii="Times New Roman" w:hAnsi="Times New Roman" w:cs="Times New Roman"/>
                <w:sz w:val="20"/>
                <w:szCs w:val="20"/>
              </w:rPr>
            </w:pP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Очистные </w:t>
            </w:r>
            <w:r w:rsidR="00B55791" w:rsidRPr="00E3482D">
              <w:rPr>
                <w:rFonts w:ascii="Times New Roman" w:hAnsi="Times New Roman" w:cs="Times New Roman"/>
                <w:sz w:val="20"/>
                <w:szCs w:val="20"/>
              </w:rPr>
              <w:t>сооруже</w:t>
            </w:r>
            <w:r w:rsidRPr="00E3482D">
              <w:rPr>
                <w:rFonts w:ascii="Times New Roman" w:hAnsi="Times New Roman" w:cs="Times New Roman"/>
                <w:sz w:val="20"/>
                <w:szCs w:val="20"/>
              </w:rPr>
              <w:t>ния</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Иловые площадки</w:t>
            </w:r>
          </w:p>
        </w:tc>
        <w:tc>
          <w:tcPr>
            <w:tcW w:w="1276" w:type="dxa"/>
          </w:tcPr>
          <w:p w:rsidR="00C80306" w:rsidRPr="00E3482D" w:rsidRDefault="00B55791" w:rsidP="00962300">
            <w:pPr>
              <w:jc w:val="center"/>
              <w:rPr>
                <w:rFonts w:ascii="Times New Roman" w:hAnsi="Times New Roman" w:cs="Times New Roman"/>
                <w:sz w:val="20"/>
                <w:szCs w:val="20"/>
              </w:rPr>
            </w:pPr>
            <w:r w:rsidRPr="00E3482D">
              <w:rPr>
                <w:rFonts w:ascii="Times New Roman" w:hAnsi="Times New Roman" w:cs="Times New Roman"/>
                <w:sz w:val="20"/>
                <w:szCs w:val="20"/>
              </w:rPr>
              <w:t>Биологи</w:t>
            </w:r>
            <w:r w:rsidR="00C80306" w:rsidRPr="00E3482D">
              <w:rPr>
                <w:rFonts w:ascii="Times New Roman" w:hAnsi="Times New Roman" w:cs="Times New Roman"/>
                <w:sz w:val="20"/>
                <w:szCs w:val="20"/>
              </w:rPr>
              <w:t>ч</w:t>
            </w:r>
            <w:r w:rsidR="00C80306" w:rsidRPr="00E3482D">
              <w:rPr>
                <w:rFonts w:ascii="Times New Roman" w:hAnsi="Times New Roman" w:cs="Times New Roman"/>
                <w:sz w:val="20"/>
                <w:szCs w:val="20"/>
              </w:rPr>
              <w:t>е</w:t>
            </w:r>
            <w:r w:rsidR="00C80306" w:rsidRPr="00E3482D">
              <w:rPr>
                <w:rFonts w:ascii="Times New Roman" w:hAnsi="Times New Roman" w:cs="Times New Roman"/>
                <w:sz w:val="20"/>
                <w:szCs w:val="20"/>
              </w:rPr>
              <w:t>ские пруды глубокой очистки</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0,7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0,2</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0,7 до 17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17 до 40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40 до 130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130 до 175</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175 до 280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18</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280</w:t>
            </w:r>
          </w:p>
        </w:tc>
        <w:tc>
          <w:tcPr>
            <w:tcW w:w="3828" w:type="dxa"/>
            <w:gridSpan w:val="7"/>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Следует принимать по проектам, разр</w:t>
            </w:r>
            <w:r w:rsidRPr="00E3482D">
              <w:rPr>
                <w:rFonts w:ascii="Times New Roman" w:hAnsi="Times New Roman" w:cs="Times New Roman"/>
                <w:sz w:val="20"/>
                <w:szCs w:val="20"/>
              </w:rPr>
              <w:t>а</w:t>
            </w:r>
            <w:r w:rsidRPr="00E3482D">
              <w:rPr>
                <w:rFonts w:ascii="Times New Roman" w:hAnsi="Times New Roman" w:cs="Times New Roman"/>
                <w:sz w:val="20"/>
                <w:szCs w:val="20"/>
              </w:rPr>
              <w:t>ботанным при согласовании с органами санэпиднадзора</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w:t>
            </w:r>
          </w:p>
        </w:tc>
        <w:tc>
          <w:tcPr>
            <w:tcW w:w="1559" w:type="dxa"/>
          </w:tcPr>
          <w:p w:rsidR="00C80306" w:rsidRPr="00E3482D" w:rsidRDefault="00C80306" w:rsidP="00962300">
            <w:pPr>
              <w:spacing w:line="254" w:lineRule="exact"/>
            </w:pPr>
            <w:r w:rsidRPr="00E3482D">
              <w:rPr>
                <w:rStyle w:val="4Exact"/>
                <w:rFonts w:eastAsia="Tahoma"/>
              </w:rPr>
              <w:t>Очистные с</w:t>
            </w:r>
            <w:r w:rsidRPr="00E3482D">
              <w:rPr>
                <w:rStyle w:val="4Exact"/>
                <w:rFonts w:eastAsia="Tahoma"/>
              </w:rPr>
              <w:t>о</w:t>
            </w:r>
            <w:r w:rsidRPr="00E3482D">
              <w:rPr>
                <w:rStyle w:val="4Exact"/>
                <w:rFonts w:eastAsia="Tahoma"/>
              </w:rPr>
              <w:t>оружения п</w:t>
            </w:r>
            <w:r w:rsidRPr="00E3482D">
              <w:rPr>
                <w:rStyle w:val="4Exact"/>
                <w:rFonts w:eastAsia="Tahoma"/>
              </w:rPr>
              <w:t>о</w:t>
            </w:r>
            <w:r w:rsidRPr="00E3482D">
              <w:rPr>
                <w:rStyle w:val="4Exact"/>
                <w:rFonts w:eastAsia="Tahoma"/>
              </w:rPr>
              <w:t>верхностных сточных вод</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зависимости от производительности и типа сооруж</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1.6</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Внутриква</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тальная кан</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лизационная насосная ста</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ция (КНС)</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10х10 м</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1.7</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Эксплуатац</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онные площа</w:t>
            </w:r>
            <w:r w:rsidRPr="00E3482D">
              <w:rPr>
                <w:rFonts w:ascii="Times New Roman" w:hAnsi="Times New Roman" w:cs="Times New Roman"/>
                <w:color w:val="auto"/>
                <w:sz w:val="20"/>
                <w:szCs w:val="20"/>
              </w:rPr>
              <w:t>д</w:t>
            </w:r>
            <w:r w:rsidRPr="00E3482D">
              <w:rPr>
                <w:rFonts w:ascii="Times New Roman" w:hAnsi="Times New Roman" w:cs="Times New Roman"/>
                <w:color w:val="auto"/>
                <w:sz w:val="20"/>
                <w:szCs w:val="20"/>
              </w:rPr>
              <w:t>ки вокруг шахт тоннельных</w:t>
            </w:r>
          </w:p>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коллекторов</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20х20 м</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1.8</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Очистные с</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оружения л</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кальных си</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тем канализ</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ции (ЛОС)</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Следует принимать в зависимости от грунтовых условий и количества сточных вод, но не более 0,25 га</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p>
        </w:tc>
        <w:tc>
          <w:tcPr>
            <w:tcW w:w="3945" w:type="dxa"/>
            <w:gridSpan w:val="2"/>
          </w:tcPr>
          <w:p w:rsidR="00C80306" w:rsidRPr="00E3482D" w:rsidRDefault="00C80306" w:rsidP="00962300">
            <w:pPr>
              <w:rPr>
                <w:rStyle w:val="210pt"/>
                <w:rFonts w:eastAsia="Tahoma"/>
                <w:color w:val="auto"/>
              </w:rPr>
            </w:pPr>
            <w:r w:rsidRPr="00E3482D">
              <w:rPr>
                <w:rStyle w:val="210pt"/>
                <w:rFonts w:eastAsia="Tahoma"/>
              </w:rPr>
              <w:t>Максимально допустимый уровень терр</w:t>
            </w:r>
            <w:r w:rsidRPr="00E3482D">
              <w:rPr>
                <w:rStyle w:val="210pt"/>
                <w:rFonts w:eastAsia="Tahoma"/>
              </w:rPr>
              <w:t>и</w:t>
            </w:r>
            <w:r w:rsidRPr="00E3482D">
              <w:rPr>
                <w:rStyle w:val="210pt"/>
                <w:rFonts w:eastAsia="Tahoma"/>
              </w:rPr>
              <w:t>ториальной доступности (объекты 1.3-1.8)</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p>
        </w:tc>
        <w:tc>
          <w:tcPr>
            <w:tcW w:w="9072" w:type="dxa"/>
            <w:gridSpan w:val="11"/>
          </w:tcPr>
          <w:p w:rsidR="00C80306" w:rsidRPr="00E3482D" w:rsidRDefault="00C80306" w:rsidP="00962300">
            <w:pPr>
              <w:ind w:firstLine="470"/>
              <w:jc w:val="both"/>
              <w:rPr>
                <w:rFonts w:ascii="Times New Roman" w:hAnsi="Times New Roman" w:cs="Times New Roman"/>
                <w:sz w:val="20"/>
                <w:szCs w:val="20"/>
              </w:rPr>
            </w:pPr>
            <w:r w:rsidRPr="00E3482D">
              <w:rPr>
                <w:rFonts w:ascii="Times New Roman" w:hAnsi="Times New Roman" w:cs="Times New Roman"/>
                <w:sz w:val="20"/>
                <w:szCs w:val="20"/>
              </w:rPr>
              <w:t>Примечание (</w:t>
            </w:r>
            <w:r w:rsidRPr="00E3482D">
              <w:rPr>
                <w:rStyle w:val="210pt"/>
                <w:rFonts w:eastAsia="Tahoma"/>
              </w:rPr>
              <w:t>объекты 1.4-1.8</w:t>
            </w:r>
            <w:r w:rsidRPr="00E3482D">
              <w:rPr>
                <w:rFonts w:ascii="Times New Roman" w:hAnsi="Times New Roman" w:cs="Times New Roman"/>
                <w:sz w:val="20"/>
                <w:szCs w:val="20"/>
              </w:rPr>
              <w:t>).</w:t>
            </w:r>
          </w:p>
          <w:p w:rsidR="00C80306" w:rsidRPr="00E3482D" w:rsidRDefault="00C80306" w:rsidP="00962300">
            <w:pPr>
              <w:ind w:firstLine="470"/>
              <w:jc w:val="both"/>
              <w:rPr>
                <w:rFonts w:ascii="Times New Roman" w:hAnsi="Times New Roman" w:cs="Times New Roman"/>
                <w:sz w:val="20"/>
                <w:szCs w:val="20"/>
              </w:rPr>
            </w:pPr>
            <w:r w:rsidRPr="00E3482D">
              <w:rPr>
                <w:rFonts w:ascii="Times New Roman" w:hAnsi="Times New Roman" w:cs="Times New Roman"/>
                <w:sz w:val="20"/>
                <w:szCs w:val="20"/>
              </w:rPr>
              <w:t>1) Расстояние до жилых и общественных зданий следует принимать в соответствии с табл. 7.1.2 СанПиН 2.2.1/2.1.1.1200-03.</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Газоснабжение</w:t>
            </w:r>
          </w:p>
        </w:tc>
      </w:tr>
      <w:tr w:rsidR="00C80306" w:rsidRPr="00E3482D" w:rsidTr="001655AC">
        <w:trPr>
          <w:trHeight w:val="183"/>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2.1</w:t>
            </w:r>
          </w:p>
        </w:tc>
        <w:tc>
          <w:tcPr>
            <w:tcW w:w="3945" w:type="dxa"/>
            <w:gridSpan w:val="2"/>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 у</w:t>
            </w:r>
            <w:r w:rsidRPr="00E3482D">
              <w:rPr>
                <w:rFonts w:ascii="Times New Roman" w:hAnsi="Times New Roman" w:cs="Times New Roman"/>
                <w:sz w:val="20"/>
                <w:szCs w:val="20"/>
              </w:rPr>
              <w:t>ровень обесп</w:t>
            </w:r>
            <w:r w:rsidRPr="00E3482D">
              <w:rPr>
                <w:rFonts w:ascii="Times New Roman" w:hAnsi="Times New Roman" w:cs="Times New Roman"/>
                <w:sz w:val="20"/>
                <w:szCs w:val="20"/>
              </w:rPr>
              <w:t>е</w:t>
            </w:r>
            <w:r w:rsidRPr="00E3482D">
              <w:rPr>
                <w:rFonts w:ascii="Times New Roman" w:hAnsi="Times New Roman" w:cs="Times New Roman"/>
                <w:sz w:val="20"/>
                <w:szCs w:val="20"/>
              </w:rPr>
              <w:t>ченности (по виду потребления)</w:t>
            </w:r>
          </w:p>
        </w:tc>
        <w:tc>
          <w:tcPr>
            <w:tcW w:w="5127" w:type="dxa"/>
            <w:gridSpan w:val="9"/>
          </w:tcPr>
          <w:p w:rsidR="00C80306" w:rsidRPr="00E3482D" w:rsidRDefault="00C80306" w:rsidP="00962300">
            <w:pPr>
              <w:jc w:val="center"/>
              <w:rPr>
                <w:rStyle w:val="210pt"/>
                <w:rFonts w:eastAsia="Tahoma"/>
              </w:rPr>
            </w:pPr>
            <w:r w:rsidRPr="00E3482D">
              <w:rPr>
                <w:rStyle w:val="210pt"/>
                <w:rFonts w:eastAsia="Tahoma"/>
              </w:rPr>
              <w:t>Норматив потребления</w:t>
            </w:r>
          </w:p>
        </w:tc>
      </w:tr>
      <w:tr w:rsidR="00C80306" w:rsidRPr="00E3482D" w:rsidTr="001655AC">
        <w:trPr>
          <w:trHeight w:val="608"/>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vMerge/>
          </w:tcPr>
          <w:p w:rsidR="00C80306" w:rsidRPr="00E3482D" w:rsidRDefault="00C80306" w:rsidP="00962300">
            <w:pPr>
              <w:rPr>
                <w:rFonts w:ascii="Times New Roman" w:hAnsi="Times New Roman" w:cs="Times New Roman"/>
                <w:sz w:val="20"/>
                <w:szCs w:val="20"/>
              </w:rPr>
            </w:pPr>
          </w:p>
        </w:tc>
        <w:tc>
          <w:tcPr>
            <w:tcW w:w="2575" w:type="dxa"/>
            <w:gridSpan w:val="5"/>
          </w:tcPr>
          <w:p w:rsidR="00C80306" w:rsidRPr="00E3482D" w:rsidRDefault="00C80306" w:rsidP="00962300">
            <w:pPr>
              <w:jc w:val="center"/>
              <w:rPr>
                <w:rStyle w:val="210pt"/>
                <w:rFonts w:eastAsia="Tahoma"/>
              </w:rPr>
            </w:pPr>
            <w:r w:rsidRPr="00E3482D">
              <w:rPr>
                <w:rStyle w:val="210pt"/>
                <w:rFonts w:eastAsia="Tahoma"/>
              </w:rPr>
              <w:t>Природный газ, куб. м в месяц (куб. м в год) на 1 чел.</w:t>
            </w:r>
          </w:p>
        </w:tc>
        <w:tc>
          <w:tcPr>
            <w:tcW w:w="2552" w:type="dxa"/>
            <w:gridSpan w:val="4"/>
          </w:tcPr>
          <w:p w:rsidR="00C80306" w:rsidRPr="00E3482D" w:rsidRDefault="00C80306" w:rsidP="00962300">
            <w:pPr>
              <w:jc w:val="center"/>
              <w:rPr>
                <w:rStyle w:val="210pt"/>
                <w:rFonts w:eastAsia="Tahoma"/>
              </w:rPr>
            </w:pPr>
            <w:r w:rsidRPr="00E3482D">
              <w:rPr>
                <w:rStyle w:val="210pt"/>
                <w:rFonts w:eastAsia="Tahoma"/>
              </w:rPr>
              <w:t>Сжиженный газ, кг в м</w:t>
            </w:r>
            <w:r w:rsidRPr="00E3482D">
              <w:rPr>
                <w:rStyle w:val="210pt"/>
                <w:rFonts w:eastAsia="Tahoma"/>
              </w:rPr>
              <w:t>е</w:t>
            </w:r>
            <w:r w:rsidRPr="00E3482D">
              <w:rPr>
                <w:rStyle w:val="210pt"/>
                <w:rFonts w:eastAsia="Tahoma"/>
              </w:rPr>
              <w:t>сяц (куб. м в год) на 1 чел.</w:t>
            </w:r>
          </w:p>
        </w:tc>
      </w:tr>
      <w:tr w:rsidR="00C80306" w:rsidRPr="00E3482D" w:rsidTr="001655AC">
        <w:trPr>
          <w:trHeight w:val="920"/>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с использованием газовой плиты при наличии централиз</w:t>
            </w:r>
            <w:r w:rsidRPr="00E3482D">
              <w:rPr>
                <w:rFonts w:ascii="Times New Roman" w:hAnsi="Times New Roman" w:cs="Times New Roman"/>
                <w:sz w:val="20"/>
                <w:szCs w:val="20"/>
              </w:rPr>
              <w:t>о</w:t>
            </w:r>
            <w:r w:rsidRPr="00E3482D">
              <w:rPr>
                <w:rFonts w:ascii="Times New Roman" w:hAnsi="Times New Roman" w:cs="Times New Roman"/>
                <w:sz w:val="20"/>
                <w:szCs w:val="20"/>
              </w:rPr>
              <w:t>ванного отопления и централизованного горячего водоснабжения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12 (144)</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6,96 (123)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24,7 (296)</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16,99 (300)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15,4 (210)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10,48 (185)</w:t>
            </w:r>
          </w:p>
        </w:tc>
      </w:tr>
      <w:tr w:rsidR="00C80306" w:rsidRPr="00E3482D" w:rsidTr="001655AC">
        <w:trPr>
          <w:trHeight w:val="325"/>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Индивидуальное (поквартирное) отопл</w:t>
            </w:r>
            <w:r w:rsidRPr="00E3482D">
              <w:rPr>
                <w:rFonts w:ascii="Times New Roman" w:hAnsi="Times New Roman" w:cs="Times New Roman"/>
                <w:sz w:val="20"/>
                <w:szCs w:val="20"/>
              </w:rPr>
              <w:t>е</w:t>
            </w:r>
            <w:r w:rsidRPr="00E3482D">
              <w:rPr>
                <w:rFonts w:ascii="Times New Roman" w:hAnsi="Times New Roman" w:cs="Times New Roman"/>
                <w:sz w:val="20"/>
                <w:szCs w:val="20"/>
              </w:rPr>
              <w:t>ние жилых помещений</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7,9 (95)</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rPr>
          <w:trHeight w:val="172"/>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color w:val="auto"/>
              </w:rPr>
              <w:t>ПРГ, ГНС, ГНП, ПСБ</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Пункты редуцирования газа – от 4 кв. м</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val="restart"/>
          </w:tcPr>
          <w:p w:rsidR="00C80306" w:rsidRPr="00E3482D" w:rsidRDefault="00B55791" w:rsidP="00962300">
            <w:pPr>
              <w:jc w:val="center"/>
              <w:rPr>
                <w:rFonts w:ascii="Times New Roman" w:hAnsi="Times New Roman" w:cs="Times New Roman"/>
                <w:sz w:val="20"/>
                <w:szCs w:val="20"/>
              </w:rPr>
            </w:pPr>
            <w:r w:rsidRPr="00E3482D">
              <w:rPr>
                <w:rStyle w:val="210pt"/>
                <w:rFonts w:eastAsia="Tahoma"/>
              </w:rPr>
              <w:t>Газонаполн</w:t>
            </w:r>
            <w:r w:rsidRPr="00E3482D">
              <w:rPr>
                <w:rStyle w:val="210pt"/>
                <w:rFonts w:eastAsia="Tahoma"/>
              </w:rPr>
              <w:t>и</w:t>
            </w:r>
            <w:r w:rsidR="00C80306" w:rsidRPr="00E3482D">
              <w:rPr>
                <w:rStyle w:val="210pt"/>
                <w:rFonts w:eastAsia="Tahoma"/>
              </w:rPr>
              <w:t>тельные станции</w:t>
            </w:r>
          </w:p>
        </w:tc>
        <w:tc>
          <w:tcPr>
            <w:tcW w:w="1701" w:type="dxa"/>
            <w:gridSpan w:val="3"/>
          </w:tcPr>
          <w:p w:rsidR="00C80306" w:rsidRPr="00E3482D" w:rsidRDefault="00B55791" w:rsidP="00962300">
            <w:pPr>
              <w:jc w:val="center"/>
              <w:rPr>
                <w:rFonts w:ascii="Times New Roman" w:hAnsi="Times New Roman" w:cs="Times New Roman"/>
                <w:sz w:val="20"/>
                <w:szCs w:val="20"/>
              </w:rPr>
            </w:pPr>
            <w:r w:rsidRPr="00E3482D">
              <w:rPr>
                <w:rStyle w:val="210pt"/>
                <w:rFonts w:eastAsia="Tahoma"/>
              </w:rPr>
              <w:t>Производител</w:t>
            </w:r>
            <w:r w:rsidRPr="00E3482D">
              <w:rPr>
                <w:rStyle w:val="210pt"/>
                <w:rFonts w:eastAsia="Tahoma"/>
              </w:rPr>
              <w:t>ь</w:t>
            </w:r>
            <w:r w:rsidR="00C80306" w:rsidRPr="00E3482D">
              <w:rPr>
                <w:rStyle w:val="210pt"/>
                <w:rFonts w:eastAsia="Tahoma"/>
              </w:rPr>
              <w:t>ность, тыс. т/год</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10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20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7</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40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8</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Газонаполнительных пункты и промежуточные склады баллонов – не более 0,6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w:t>
            </w:r>
          </w:p>
        </w:tc>
        <w:tc>
          <w:tcPr>
            <w:tcW w:w="9072" w:type="dxa"/>
            <w:gridSpan w:val="11"/>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Электроснабжение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3.1</w:t>
            </w:r>
          </w:p>
        </w:tc>
        <w:tc>
          <w:tcPr>
            <w:tcW w:w="1559" w:type="dxa"/>
            <w:vMerge w:val="restart"/>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Укрупненные показатели электроп</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требления</w:t>
            </w:r>
          </w:p>
        </w:tc>
        <w:tc>
          <w:tcPr>
            <w:tcW w:w="2386" w:type="dxa"/>
          </w:tcPr>
          <w:p w:rsidR="00C80306"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Минимально допуст</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мый уровень обеспече</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ности</w:t>
            </w:r>
            <w:r w:rsidR="00C80306" w:rsidRPr="00E3482D">
              <w:rPr>
                <w:rFonts w:ascii="Times New Roman" w:hAnsi="Times New Roman" w:cs="Times New Roman"/>
                <w:color w:val="auto"/>
                <w:sz w:val="20"/>
                <w:szCs w:val="20"/>
              </w:rPr>
              <w:t>, кВт ч/год на 1 чел.</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Style w:val="210pt"/>
                <w:rFonts w:eastAsia="Tahoma"/>
                <w:color w:val="auto"/>
              </w:rPr>
              <w:t>Не оборудованные стационарными электроплитами – 950; оборудованные стационарными электроплитами (100% охвата) – 1350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Fonts w:ascii="Times New Roman" w:hAnsi="Times New Roman" w:cs="Times New Roman"/>
                <w:color w:val="auto"/>
                <w:sz w:val="20"/>
                <w:szCs w:val="20"/>
              </w:rPr>
            </w:pPr>
          </w:p>
        </w:tc>
        <w:tc>
          <w:tcPr>
            <w:tcW w:w="7513" w:type="dxa"/>
            <w:gridSpan w:val="10"/>
          </w:tcPr>
          <w:p w:rsidR="00C80306" w:rsidRPr="00E3482D" w:rsidRDefault="00C80306" w:rsidP="00962300">
            <w:pPr>
              <w:ind w:firstLine="495"/>
              <w:jc w:val="both"/>
              <w:rPr>
                <w:rStyle w:val="210pt"/>
                <w:rFonts w:eastAsia="Tahoma"/>
                <w:color w:val="auto"/>
              </w:rPr>
            </w:pPr>
            <w:r w:rsidRPr="00E3482D">
              <w:rPr>
                <w:rStyle w:val="210pt"/>
                <w:rFonts w:eastAsia="Tahoma"/>
                <w:color w:val="auto"/>
              </w:rPr>
              <w:t>Примечание.</w:t>
            </w:r>
          </w:p>
          <w:p w:rsidR="00C80306" w:rsidRPr="00E3482D" w:rsidRDefault="00C80306" w:rsidP="00962300">
            <w:pPr>
              <w:ind w:firstLine="495"/>
              <w:jc w:val="both"/>
              <w:rPr>
                <w:rStyle w:val="210pt"/>
                <w:rFonts w:eastAsia="Tahoma"/>
                <w:color w:val="auto"/>
              </w:rPr>
            </w:pPr>
            <w:r w:rsidRPr="00E3482D">
              <w:rPr>
                <w:rStyle w:val="210pt"/>
                <w:rFonts w:eastAsia="Tahoma"/>
                <w:color w:val="auto"/>
              </w:rPr>
              <w:t>1) Приведенные укрупненные показатели предусматривают электропотребл</w:t>
            </w:r>
            <w:r w:rsidRPr="00E3482D">
              <w:rPr>
                <w:rStyle w:val="210pt"/>
                <w:rFonts w:eastAsia="Tahoma"/>
                <w:color w:val="auto"/>
              </w:rPr>
              <w:t>е</w:t>
            </w:r>
            <w:r w:rsidRPr="00E3482D">
              <w:rPr>
                <w:rStyle w:val="210pt"/>
                <w:rFonts w:eastAsia="Tahoma"/>
                <w:color w:val="auto"/>
              </w:rPr>
              <w:t>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(жилые дома)</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color w:val="auto"/>
                <w:sz w:val="20"/>
                <w:szCs w:val="20"/>
              </w:rPr>
              <w:t>Минимально допуст</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мый уровень обеспече</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ности</w:t>
            </w:r>
            <w:r w:rsidR="00C80306" w:rsidRPr="00E3482D">
              <w:rPr>
                <w:rFonts w:ascii="Times New Roman" w:hAnsi="Times New Roman" w:cs="Times New Roman"/>
                <w:color w:val="auto"/>
                <w:sz w:val="20"/>
                <w:szCs w:val="20"/>
              </w:rPr>
              <w:t xml:space="preserve"> (</w:t>
            </w:r>
            <w:r w:rsidR="00C80306" w:rsidRPr="00E3482D">
              <w:rPr>
                <w:rStyle w:val="210pt"/>
                <w:rFonts w:eastAsia="Tahoma"/>
              </w:rPr>
              <w:t>при количестве проживающих, чел.</w:t>
            </w:r>
            <w:r w:rsidR="00C80306" w:rsidRPr="00E3482D">
              <w:rPr>
                <w:rFonts w:ascii="Times New Roman" w:hAnsi="Times New Roman" w:cs="Times New Roman"/>
                <w:color w:val="auto"/>
                <w:sz w:val="20"/>
                <w:szCs w:val="20"/>
              </w:rPr>
              <w:t>)</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Норматив потребления, кВт ч/чел./мес. (при наличии плиты: электрической / газовой)</w:t>
            </w:r>
          </w:p>
        </w:tc>
      </w:tr>
      <w:tr w:rsidR="00C80306" w:rsidRPr="00E3482D" w:rsidTr="001655AC">
        <w:trPr>
          <w:trHeight w:val="225"/>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Количество комнат</w:t>
            </w:r>
          </w:p>
        </w:tc>
      </w:tr>
      <w:tr w:rsidR="00C80306" w:rsidRPr="00E3482D" w:rsidTr="001655AC">
        <w:trPr>
          <w:trHeight w:val="225"/>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 и более</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 / 71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148 / 92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162 / 104</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172 / 113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2</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78 / 44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92 / 57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 / 65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107 / 70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3</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60 / 34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71 / 44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78 / 50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82 / 54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4 </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49 / 28</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58 / 36</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63 / 41</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67 / 44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5 и более</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43 / 24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 / 31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55 / 35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58 / 38</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3.3</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Электроста</w:t>
            </w:r>
            <w:r w:rsidRPr="00E3482D">
              <w:rPr>
                <w:rFonts w:ascii="Times New Roman" w:hAnsi="Times New Roman" w:cs="Times New Roman"/>
                <w:sz w:val="20"/>
                <w:szCs w:val="20"/>
              </w:rPr>
              <w:t>н</w:t>
            </w:r>
            <w:r w:rsidRPr="00E3482D">
              <w:rPr>
                <w:rFonts w:ascii="Times New Roman" w:hAnsi="Times New Roman" w:cs="Times New Roman"/>
                <w:sz w:val="20"/>
                <w:szCs w:val="20"/>
              </w:rPr>
              <w:t>ции, подста</w:t>
            </w:r>
            <w:r w:rsidRPr="00E3482D">
              <w:rPr>
                <w:rFonts w:ascii="Times New Roman" w:hAnsi="Times New Roman" w:cs="Times New Roman"/>
                <w:sz w:val="20"/>
                <w:szCs w:val="20"/>
              </w:rPr>
              <w:t>н</w:t>
            </w:r>
            <w:r w:rsidRPr="00E3482D">
              <w:rPr>
                <w:rFonts w:ascii="Times New Roman" w:hAnsi="Times New Roman" w:cs="Times New Roman"/>
                <w:sz w:val="20"/>
                <w:szCs w:val="20"/>
              </w:rPr>
              <w:t>ция 35 кВ, п</w:t>
            </w:r>
            <w:r w:rsidRPr="00E3482D">
              <w:rPr>
                <w:rFonts w:ascii="Times New Roman" w:hAnsi="Times New Roman" w:cs="Times New Roman"/>
                <w:sz w:val="20"/>
                <w:szCs w:val="20"/>
              </w:rPr>
              <w:t>е</w:t>
            </w:r>
            <w:r w:rsidRPr="00E3482D">
              <w:rPr>
                <w:rFonts w:ascii="Times New Roman" w:hAnsi="Times New Roman" w:cs="Times New Roman"/>
                <w:sz w:val="20"/>
                <w:szCs w:val="20"/>
              </w:rPr>
              <w:t>реключа</w:t>
            </w:r>
            <w:r w:rsidR="00B20DE7" w:rsidRPr="00E3482D">
              <w:rPr>
                <w:rFonts w:ascii="Times New Roman" w:hAnsi="Times New Roman" w:cs="Times New Roman"/>
                <w:sz w:val="20"/>
                <w:szCs w:val="20"/>
              </w:rPr>
              <w:t>тел</w:t>
            </w:r>
            <w:r w:rsidR="00B20DE7" w:rsidRPr="00E3482D">
              <w:rPr>
                <w:rFonts w:ascii="Times New Roman" w:hAnsi="Times New Roman" w:cs="Times New Roman"/>
                <w:sz w:val="20"/>
                <w:szCs w:val="20"/>
              </w:rPr>
              <w:t>ь</w:t>
            </w:r>
            <w:r w:rsidR="00B20DE7" w:rsidRPr="00E3482D">
              <w:rPr>
                <w:rFonts w:ascii="Times New Roman" w:hAnsi="Times New Roman" w:cs="Times New Roman"/>
                <w:sz w:val="20"/>
                <w:szCs w:val="20"/>
              </w:rPr>
              <w:t>ны</w:t>
            </w:r>
            <w:r w:rsidRPr="00E3482D">
              <w:rPr>
                <w:rFonts w:ascii="Times New Roman" w:hAnsi="Times New Roman" w:cs="Times New Roman"/>
                <w:sz w:val="20"/>
                <w:szCs w:val="20"/>
              </w:rPr>
              <w:t>е пункты, ТП, линии</w:t>
            </w:r>
          </w:p>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электроперед</w:t>
            </w:r>
            <w:r w:rsidRPr="00E3482D">
              <w:rPr>
                <w:rFonts w:ascii="Times New Roman" w:hAnsi="Times New Roman" w:cs="Times New Roman"/>
                <w:sz w:val="20"/>
                <w:szCs w:val="20"/>
              </w:rPr>
              <w:t>а</w:t>
            </w:r>
            <w:r w:rsidRPr="00E3482D">
              <w:rPr>
                <w:rFonts w:ascii="Times New Roman" w:hAnsi="Times New Roman" w:cs="Times New Roman"/>
                <w:sz w:val="20"/>
                <w:szCs w:val="20"/>
              </w:rPr>
              <w:t>чи 35 кВ, л</w:t>
            </w:r>
            <w:r w:rsidRPr="00E3482D">
              <w:rPr>
                <w:rFonts w:ascii="Times New Roman" w:hAnsi="Times New Roman" w:cs="Times New Roman"/>
                <w:sz w:val="20"/>
                <w:szCs w:val="20"/>
              </w:rPr>
              <w:t>и</w:t>
            </w:r>
            <w:r w:rsidRPr="00E3482D">
              <w:rPr>
                <w:rFonts w:ascii="Times New Roman" w:hAnsi="Times New Roman" w:cs="Times New Roman"/>
                <w:sz w:val="20"/>
                <w:szCs w:val="20"/>
              </w:rPr>
              <w:t>нии электроп</w:t>
            </w:r>
            <w:r w:rsidRPr="00E3482D">
              <w:rPr>
                <w:rFonts w:ascii="Times New Roman" w:hAnsi="Times New Roman" w:cs="Times New Roman"/>
                <w:sz w:val="20"/>
                <w:szCs w:val="20"/>
              </w:rPr>
              <w:t>е</w:t>
            </w:r>
            <w:r w:rsidRPr="00E3482D">
              <w:rPr>
                <w:rFonts w:ascii="Times New Roman" w:hAnsi="Times New Roman" w:cs="Times New Roman"/>
                <w:sz w:val="20"/>
                <w:szCs w:val="20"/>
              </w:rPr>
              <w:t>редачи 10 кВ</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Размер земельного уч</w:t>
            </w:r>
            <w:r w:rsidRPr="00E3482D">
              <w:rPr>
                <w:rFonts w:ascii="Times New Roman" w:hAnsi="Times New Roman" w:cs="Times New Roman"/>
                <w:sz w:val="20"/>
                <w:szCs w:val="20"/>
              </w:rPr>
              <w:t>а</w:t>
            </w:r>
            <w:r w:rsidRPr="00E3482D">
              <w:rPr>
                <w:rFonts w:ascii="Times New Roman" w:hAnsi="Times New Roman" w:cs="Times New Roman"/>
                <w:sz w:val="20"/>
                <w:szCs w:val="20"/>
              </w:rPr>
              <w:t>стка, кв. м</w:t>
            </w: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Понизительные подстанции 35 кВ и переключательные пункты</w:t>
            </w:r>
          </w:p>
        </w:tc>
        <w:tc>
          <w:tcPr>
            <w:tcW w:w="1701" w:type="dxa"/>
            <w:gridSpan w:val="3"/>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Мачтовые подстанции мощностью от 25 до 250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Комплектные подстанции с одним трансформатором мощностью от 25 до 630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Комплектные подстанции с двумя трансформаторами мощностью от 160 до 630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80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Подстанции с двумя трансформат</w:t>
            </w:r>
            <w:r w:rsidRPr="00E3482D">
              <w:rPr>
                <w:rFonts w:ascii="Times New Roman" w:hAnsi="Times New Roman" w:cs="Times New Roman"/>
                <w:sz w:val="20"/>
                <w:szCs w:val="20"/>
              </w:rPr>
              <w:t>о</w:t>
            </w:r>
            <w:r w:rsidRPr="00E3482D">
              <w:rPr>
                <w:rFonts w:ascii="Times New Roman" w:hAnsi="Times New Roman" w:cs="Times New Roman"/>
                <w:sz w:val="20"/>
                <w:szCs w:val="20"/>
              </w:rPr>
              <w:lastRenderedPageBreak/>
              <w:t>рами закрытого типа мощностью от 160 до 630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Не более 150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Распределительные пункты нару</w:t>
            </w:r>
            <w:r w:rsidRPr="00E3482D">
              <w:rPr>
                <w:rFonts w:ascii="Times New Roman" w:hAnsi="Times New Roman" w:cs="Times New Roman"/>
                <w:sz w:val="20"/>
                <w:szCs w:val="20"/>
              </w:rPr>
              <w:t>ж</w:t>
            </w:r>
            <w:r w:rsidRPr="00E3482D">
              <w:rPr>
                <w:rFonts w:ascii="Times New Roman" w:hAnsi="Times New Roman" w:cs="Times New Roman"/>
                <w:sz w:val="20"/>
                <w:szCs w:val="20"/>
              </w:rPr>
              <w:t>ной установки</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250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Распределительные пункты закрыт</w:t>
            </w:r>
            <w:r w:rsidRPr="00E3482D">
              <w:rPr>
                <w:rFonts w:ascii="Times New Roman" w:hAnsi="Times New Roman" w:cs="Times New Roman"/>
                <w:sz w:val="20"/>
                <w:szCs w:val="20"/>
              </w:rPr>
              <w:t>о</w:t>
            </w:r>
            <w:r w:rsidRPr="00E3482D">
              <w:rPr>
                <w:rFonts w:ascii="Times New Roman" w:hAnsi="Times New Roman" w:cs="Times New Roman"/>
                <w:sz w:val="20"/>
                <w:szCs w:val="20"/>
              </w:rPr>
              <w:t>го типа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200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Секционирующие пункты</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80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Теплоснабжение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(жилые здания одн</w:t>
            </w:r>
            <w:r w:rsidRPr="00E3482D">
              <w:rPr>
                <w:rStyle w:val="210pt"/>
                <w:rFonts w:eastAsia="Tahoma"/>
              </w:rPr>
              <w:t>о</w:t>
            </w:r>
            <w:r w:rsidRPr="00E3482D">
              <w:rPr>
                <w:rStyle w:val="210pt"/>
                <w:rFonts w:eastAsia="Tahoma"/>
              </w:rPr>
              <w:t>квартирные отдельно стоящие и бл</w:t>
            </w:r>
            <w:r w:rsidRPr="00E3482D">
              <w:rPr>
                <w:rStyle w:val="210pt"/>
                <w:rFonts w:eastAsia="Tahoma"/>
              </w:rPr>
              <w:t>о</w:t>
            </w:r>
            <w:r w:rsidRPr="00E3482D">
              <w:rPr>
                <w:rStyle w:val="210pt"/>
                <w:rFonts w:eastAsia="Tahoma"/>
              </w:rPr>
              <w:t>кированные)</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допуст</w:t>
            </w:r>
            <w:r w:rsidRPr="00E3482D">
              <w:rPr>
                <w:rFonts w:ascii="Times New Roman" w:hAnsi="Times New Roman" w:cs="Times New Roman"/>
                <w:sz w:val="20"/>
                <w:szCs w:val="20"/>
              </w:rPr>
              <w:t>и</w:t>
            </w:r>
            <w:r w:rsidRPr="00E3482D">
              <w:rPr>
                <w:rFonts w:ascii="Times New Roman" w:hAnsi="Times New Roman" w:cs="Times New Roman"/>
                <w:sz w:val="20"/>
                <w:szCs w:val="20"/>
              </w:rPr>
              <w:t>мый уровень обеспече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w:t>
            </w:r>
            <w:r w:rsidR="00C80306" w:rsidRPr="00E3482D">
              <w:rPr>
                <w:rFonts w:ascii="Times New Roman" w:hAnsi="Times New Roman" w:cs="Times New Roman"/>
                <w:sz w:val="20"/>
                <w:szCs w:val="20"/>
              </w:rPr>
              <w:t xml:space="preserve"> (по </w:t>
            </w:r>
            <w:r w:rsidR="00C80306" w:rsidRPr="00E3482D">
              <w:rPr>
                <w:rStyle w:val="210pt"/>
                <w:rFonts w:eastAsia="Tahoma"/>
              </w:rPr>
              <w:t>отапливаемой площади здания, кв. м)</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Удельные расходы тепла, кДж/(кв. м °Ссут)</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Этажность здания</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4, 5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60 и менее</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150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250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400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600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1000 и более</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4.2</w:t>
            </w:r>
          </w:p>
        </w:tc>
        <w:tc>
          <w:tcPr>
            <w:tcW w:w="1559" w:type="dxa"/>
            <w:vMerge w:val="restart"/>
          </w:tcPr>
          <w:p w:rsidR="00C80306" w:rsidRPr="00E3482D" w:rsidRDefault="00C80306" w:rsidP="00962300">
            <w:pPr>
              <w:rPr>
                <w:rStyle w:val="210pt"/>
                <w:rFonts w:eastAsia="Tahoma"/>
                <w:color w:val="auto"/>
              </w:rPr>
            </w:pPr>
            <w:r w:rsidRPr="00E3482D">
              <w:rPr>
                <w:rStyle w:val="210pt"/>
                <w:rFonts w:eastAsia="Tahoma"/>
              </w:rPr>
              <w:t>Отдельно стоящие к</w:t>
            </w:r>
            <w:r w:rsidRPr="00E3482D">
              <w:rPr>
                <w:rStyle w:val="210pt"/>
                <w:rFonts w:eastAsia="Tahoma"/>
              </w:rPr>
              <w:t>о</w:t>
            </w:r>
            <w:r w:rsidRPr="00E3482D">
              <w:rPr>
                <w:rStyle w:val="210pt"/>
                <w:rFonts w:eastAsia="Tahoma"/>
              </w:rPr>
              <w:t>тельные, га</w:t>
            </w:r>
          </w:p>
        </w:tc>
        <w:tc>
          <w:tcPr>
            <w:tcW w:w="2386" w:type="dxa"/>
            <w:vMerge w:val="restart"/>
          </w:tcPr>
          <w:p w:rsidR="00C80306" w:rsidRPr="00E3482D" w:rsidRDefault="00C80306" w:rsidP="00962300">
            <w:pPr>
              <w:rPr>
                <w:rStyle w:val="210pt"/>
                <w:rFonts w:eastAsia="Tahoma"/>
                <w:color w:val="auto"/>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га</w:t>
            </w:r>
          </w:p>
        </w:tc>
        <w:tc>
          <w:tcPr>
            <w:tcW w:w="2563"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Теплопроизводительность котельной, Гкал/ч (МВт)</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 твердом топливе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 газо-мазутном топливе</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до 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0,7</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0,7</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5 до 10 (св. 6 до 12)</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10 до 50 (св. 12 до 58)</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50 до 100 (св. 58 до 116)</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100 до 200 (св. 16 до 233)</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3,7</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200 до 400 (св. 233 до 466)</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Обработка, утилизация, обезвреживание, размещение твердых коммунальных отходов</w:t>
            </w:r>
          </w:p>
        </w:tc>
      </w:tr>
      <w:tr w:rsidR="00C80306" w:rsidRPr="00E3482D" w:rsidTr="001655AC">
        <w:trPr>
          <w:trHeight w:val="231"/>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Полигоны б</w:t>
            </w:r>
            <w:r w:rsidRPr="00E3482D">
              <w:rPr>
                <w:rFonts w:ascii="Times New Roman" w:hAnsi="Times New Roman" w:cs="Times New Roman"/>
                <w:sz w:val="20"/>
                <w:szCs w:val="20"/>
              </w:rPr>
              <w:t>ы</w:t>
            </w:r>
            <w:r w:rsidRPr="00E3482D">
              <w:rPr>
                <w:rFonts w:ascii="Times New Roman" w:hAnsi="Times New Roman" w:cs="Times New Roman"/>
                <w:sz w:val="20"/>
                <w:szCs w:val="20"/>
              </w:rPr>
              <w:t>товых и пр</w:t>
            </w:r>
            <w:r w:rsidRPr="00E3482D">
              <w:rPr>
                <w:rFonts w:ascii="Times New Roman" w:hAnsi="Times New Roman" w:cs="Times New Roman"/>
                <w:sz w:val="20"/>
                <w:szCs w:val="20"/>
              </w:rPr>
              <w:t>о</w:t>
            </w:r>
            <w:r w:rsidRPr="00E3482D">
              <w:rPr>
                <w:rFonts w:ascii="Times New Roman" w:hAnsi="Times New Roman" w:cs="Times New Roman"/>
                <w:sz w:val="20"/>
                <w:szCs w:val="20"/>
              </w:rPr>
              <w:t>мышленных отходов, об</w:t>
            </w:r>
            <w:r w:rsidRPr="00E3482D">
              <w:rPr>
                <w:rFonts w:ascii="Times New Roman" w:hAnsi="Times New Roman" w:cs="Times New Roman"/>
                <w:sz w:val="20"/>
                <w:szCs w:val="20"/>
              </w:rPr>
              <w:t>ъ</w:t>
            </w:r>
            <w:r w:rsidRPr="00E3482D">
              <w:rPr>
                <w:rFonts w:ascii="Times New Roman" w:hAnsi="Times New Roman" w:cs="Times New Roman"/>
                <w:sz w:val="20"/>
                <w:szCs w:val="20"/>
              </w:rPr>
              <w:t>екты по тран</w:t>
            </w:r>
            <w:r w:rsidRPr="00E3482D">
              <w:rPr>
                <w:rFonts w:ascii="Times New Roman" w:hAnsi="Times New Roman" w:cs="Times New Roman"/>
                <w:sz w:val="20"/>
                <w:szCs w:val="20"/>
              </w:rPr>
              <w:t>с</w:t>
            </w:r>
            <w:r w:rsidRPr="00E3482D">
              <w:rPr>
                <w:rFonts w:ascii="Times New Roman" w:hAnsi="Times New Roman" w:cs="Times New Roman"/>
                <w:sz w:val="20"/>
                <w:szCs w:val="20"/>
              </w:rPr>
              <w:t>портировке, обезврежив</w:t>
            </w:r>
            <w:r w:rsidRPr="00E3482D">
              <w:rPr>
                <w:rFonts w:ascii="Times New Roman" w:hAnsi="Times New Roman" w:cs="Times New Roman"/>
                <w:sz w:val="20"/>
                <w:szCs w:val="20"/>
              </w:rPr>
              <w:t>а</w:t>
            </w:r>
            <w:r w:rsidRPr="00E3482D">
              <w:rPr>
                <w:rFonts w:ascii="Times New Roman" w:hAnsi="Times New Roman" w:cs="Times New Roman"/>
                <w:sz w:val="20"/>
                <w:szCs w:val="20"/>
              </w:rPr>
              <w:t>нию и перер</w:t>
            </w:r>
            <w:r w:rsidRPr="00E3482D">
              <w:rPr>
                <w:rFonts w:ascii="Times New Roman" w:hAnsi="Times New Roman" w:cs="Times New Roman"/>
                <w:sz w:val="20"/>
                <w:szCs w:val="20"/>
              </w:rPr>
              <w:t>а</w:t>
            </w:r>
            <w:r w:rsidRPr="00E3482D">
              <w:rPr>
                <w:rFonts w:ascii="Times New Roman" w:hAnsi="Times New Roman" w:cs="Times New Roman"/>
                <w:sz w:val="20"/>
                <w:szCs w:val="20"/>
              </w:rPr>
              <w:t>ботке бытовых отходов</w:t>
            </w:r>
          </w:p>
        </w:tc>
        <w:tc>
          <w:tcPr>
            <w:tcW w:w="2386" w:type="dxa"/>
            <w:vMerge w:val="restart"/>
          </w:tcPr>
          <w:p w:rsidR="00C80306" w:rsidRPr="00E3482D" w:rsidRDefault="00C80306" w:rsidP="00962300">
            <w:pPr>
              <w:rPr>
                <w:rStyle w:val="210pt"/>
                <w:rFonts w:eastAsia="Tahoma"/>
              </w:rPr>
            </w:pPr>
            <w:r w:rsidRPr="00E3482D">
              <w:rPr>
                <w:rStyle w:val="210pt"/>
                <w:rFonts w:eastAsia="Tahoma"/>
              </w:rPr>
              <w:t>Размер земельного уч</w:t>
            </w:r>
            <w:r w:rsidRPr="00E3482D">
              <w:rPr>
                <w:rStyle w:val="210pt"/>
                <w:rFonts w:eastAsia="Tahoma"/>
              </w:rPr>
              <w:t>а</w:t>
            </w:r>
            <w:r w:rsidRPr="00E3482D">
              <w:rPr>
                <w:rStyle w:val="210pt"/>
                <w:rFonts w:eastAsia="Tahoma"/>
              </w:rPr>
              <w:t>стка, га/1 тыс. тонн о</w:t>
            </w:r>
            <w:r w:rsidRPr="00E3482D">
              <w:rPr>
                <w:rStyle w:val="210pt"/>
                <w:rFonts w:eastAsia="Tahoma"/>
              </w:rPr>
              <w:t>т</w:t>
            </w:r>
            <w:r w:rsidRPr="00E3482D">
              <w:rPr>
                <w:rStyle w:val="210pt"/>
                <w:rFonts w:eastAsia="Tahoma"/>
              </w:rPr>
              <w:t>ходов в год</w:t>
            </w:r>
          </w:p>
        </w:tc>
        <w:tc>
          <w:tcPr>
            <w:tcW w:w="2563"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Объект</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з/у</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СЗЗ, м</w:t>
            </w:r>
          </w:p>
        </w:tc>
      </w:tr>
      <w:tr w:rsidR="00C80306" w:rsidRPr="00E3482D" w:rsidTr="001655AC">
        <w:trPr>
          <w:trHeight w:val="231"/>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Склады компоста</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0,04</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Полигоны</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0,02-0,05</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Поля компостирования</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0,5-1</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Мусороперегрузочные станции</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0,04</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Сливные станции</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0,02</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Поля складирования и з</w:t>
            </w:r>
            <w:r w:rsidRPr="00E3482D">
              <w:rPr>
                <w:rFonts w:ascii="Times New Roman" w:hAnsi="Times New Roman" w:cs="Times New Roman"/>
                <w:sz w:val="20"/>
                <w:szCs w:val="20"/>
              </w:rPr>
              <w:t>а</w:t>
            </w:r>
            <w:r w:rsidRPr="00E3482D">
              <w:rPr>
                <w:rFonts w:ascii="Times New Roman" w:hAnsi="Times New Roman" w:cs="Times New Roman"/>
                <w:sz w:val="20"/>
                <w:szCs w:val="20"/>
              </w:rPr>
              <w:t>хоронения обезвреженных осадков (по сухому вещ</w:t>
            </w:r>
            <w:r w:rsidRPr="00E3482D">
              <w:rPr>
                <w:rFonts w:ascii="Times New Roman" w:hAnsi="Times New Roman" w:cs="Times New Roman"/>
                <w:sz w:val="20"/>
                <w:szCs w:val="20"/>
              </w:rPr>
              <w:t>е</w:t>
            </w:r>
            <w:r w:rsidRPr="00E3482D">
              <w:rPr>
                <w:rFonts w:ascii="Times New Roman" w:hAnsi="Times New Roman" w:cs="Times New Roman"/>
                <w:sz w:val="20"/>
                <w:szCs w:val="20"/>
              </w:rPr>
              <w:t>ству)</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0,3</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Мусороперерабатывающие и мусоросжигательные предприятия</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0,05</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500 / 1000*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vMerge/>
          </w:tcPr>
          <w:p w:rsidR="00C80306" w:rsidRPr="00E3482D" w:rsidRDefault="00C80306" w:rsidP="00962300">
            <w:pPr>
              <w:jc w:val="center"/>
              <w:rPr>
                <w:rFonts w:ascii="Times New Roman" w:hAnsi="Times New Roman" w:cs="Times New Roman"/>
                <w:sz w:val="20"/>
                <w:szCs w:val="20"/>
              </w:rPr>
            </w:pPr>
          </w:p>
        </w:tc>
        <w:tc>
          <w:tcPr>
            <w:tcW w:w="2564" w:type="dxa"/>
            <w:gridSpan w:val="5"/>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Мощность, тыс. т в год: до 40 / св. 40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p>
        </w:tc>
        <w:tc>
          <w:tcPr>
            <w:tcW w:w="9072" w:type="dxa"/>
            <w:gridSpan w:val="11"/>
          </w:tcPr>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5.1).</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1)</w:t>
            </w:r>
            <w:r w:rsidRPr="00E3482D">
              <w:rPr>
                <w:rFonts w:ascii="Times New Roman" w:hAnsi="Times New Roman" w:cs="Times New Roman"/>
                <w:sz w:val="20"/>
                <w:szCs w:val="20"/>
              </w:rPr>
              <w:tab/>
              <w:t>Наименьшие размеры площадей полигонов относятся к сооружениям, размещаемым на песч</w:t>
            </w:r>
            <w:r w:rsidRPr="00E3482D">
              <w:rPr>
                <w:rFonts w:ascii="Times New Roman" w:hAnsi="Times New Roman" w:cs="Times New Roman"/>
                <w:sz w:val="20"/>
                <w:szCs w:val="20"/>
              </w:rPr>
              <w:t>а</w:t>
            </w:r>
            <w:r w:rsidRPr="00E3482D">
              <w:rPr>
                <w:rFonts w:ascii="Times New Roman" w:hAnsi="Times New Roman" w:cs="Times New Roman"/>
                <w:sz w:val="20"/>
                <w:szCs w:val="20"/>
              </w:rPr>
              <w:t>ных грунтах.</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2)</w:t>
            </w:r>
            <w:r w:rsidRPr="00E3482D">
              <w:rPr>
                <w:rFonts w:ascii="Times New Roman" w:hAnsi="Times New Roman" w:cs="Times New Roman"/>
                <w:sz w:val="20"/>
                <w:szCs w:val="20"/>
              </w:rPr>
              <w:tab/>
              <w:t>Для мусороперерабатывающих и мусоросжигательных предприятий в случае выбросов в а</w:t>
            </w:r>
            <w:r w:rsidRPr="00E3482D">
              <w:rPr>
                <w:rFonts w:ascii="Times New Roman" w:hAnsi="Times New Roman" w:cs="Times New Roman"/>
                <w:sz w:val="20"/>
                <w:szCs w:val="20"/>
              </w:rPr>
              <w:t>т</w:t>
            </w:r>
            <w:r w:rsidRPr="00E3482D">
              <w:rPr>
                <w:rFonts w:ascii="Times New Roman" w:hAnsi="Times New Roman" w:cs="Times New Roman"/>
                <w:sz w:val="20"/>
                <w:szCs w:val="20"/>
              </w:rPr>
              <w:t>мосферный воздух вредных веществ размер санитарно-защитной зоны должен быть уточнен расчет</w:t>
            </w:r>
            <w:r w:rsidRPr="00E3482D">
              <w:rPr>
                <w:rFonts w:ascii="Times New Roman" w:hAnsi="Times New Roman" w:cs="Times New Roman"/>
                <w:sz w:val="20"/>
                <w:szCs w:val="20"/>
              </w:rPr>
              <w:t>а</w:t>
            </w:r>
            <w:r w:rsidRPr="00E3482D">
              <w:rPr>
                <w:rFonts w:ascii="Times New Roman" w:hAnsi="Times New Roman" w:cs="Times New Roman"/>
                <w:sz w:val="20"/>
                <w:szCs w:val="20"/>
              </w:rPr>
              <w:t>ми рассеивания загрязнений.</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lastRenderedPageBreak/>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w:t>
            </w:r>
            <w:r w:rsidRPr="00E3482D">
              <w:rPr>
                <w:rFonts w:ascii="Times New Roman" w:hAnsi="Times New Roman" w:cs="Times New Roman"/>
                <w:sz w:val="20"/>
                <w:szCs w:val="20"/>
              </w:rPr>
              <w:t>а</w:t>
            </w:r>
            <w:r w:rsidRPr="00E3482D">
              <w:rPr>
                <w:rFonts w:ascii="Times New Roman" w:hAnsi="Times New Roman" w:cs="Times New Roman"/>
                <w:sz w:val="20"/>
                <w:szCs w:val="20"/>
              </w:rPr>
              <w:t>зовательных и детских организаций, лечебно- профилактических и оздоровительных организаций.</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5.2</w:t>
            </w:r>
          </w:p>
        </w:tc>
        <w:tc>
          <w:tcPr>
            <w:tcW w:w="1559" w:type="dxa"/>
            <w:vMerge w:val="restart"/>
          </w:tcPr>
          <w:p w:rsidR="00C80306" w:rsidRPr="00E3482D" w:rsidRDefault="00C80306" w:rsidP="00E87E6D">
            <w:pPr>
              <w:rPr>
                <w:rFonts w:ascii="Times New Roman" w:hAnsi="Times New Roman" w:cs="Times New Roman"/>
                <w:sz w:val="20"/>
                <w:szCs w:val="20"/>
              </w:rPr>
            </w:pPr>
            <w:r w:rsidRPr="00E3482D">
              <w:rPr>
                <w:rFonts w:ascii="Times New Roman" w:hAnsi="Times New Roman" w:cs="Times New Roman"/>
                <w:sz w:val="20"/>
                <w:szCs w:val="20"/>
              </w:rPr>
              <w:t>Скотомогил</w:t>
            </w:r>
            <w:r w:rsidRPr="00E3482D">
              <w:rPr>
                <w:rFonts w:ascii="Times New Roman" w:hAnsi="Times New Roman" w:cs="Times New Roman"/>
                <w:sz w:val="20"/>
                <w:szCs w:val="20"/>
              </w:rPr>
              <w:t>ь</w:t>
            </w:r>
            <w:r w:rsidRPr="00E3482D">
              <w:rPr>
                <w:rFonts w:ascii="Times New Roman" w:hAnsi="Times New Roman" w:cs="Times New Roman"/>
                <w:sz w:val="20"/>
                <w:szCs w:val="20"/>
              </w:rPr>
              <w:t>ники</w:t>
            </w:r>
            <w:r w:rsidR="00E87E6D" w:rsidRPr="00E3482D">
              <w:rPr>
                <w:rFonts w:ascii="Times New Roman" w:hAnsi="Times New Roman" w:cs="Times New Roman"/>
                <w:sz w:val="20"/>
                <w:szCs w:val="20"/>
              </w:rPr>
              <w:t xml:space="preserve"> </w:t>
            </w:r>
            <w:r w:rsidRPr="00E3482D">
              <w:rPr>
                <w:rFonts w:ascii="Times New Roman" w:hAnsi="Times New Roman" w:cs="Times New Roman"/>
                <w:sz w:val="20"/>
                <w:szCs w:val="20"/>
              </w:rPr>
              <w:t>(биоте</w:t>
            </w:r>
            <w:r w:rsidRPr="00E3482D">
              <w:rPr>
                <w:rFonts w:ascii="Times New Roman" w:hAnsi="Times New Roman" w:cs="Times New Roman"/>
                <w:sz w:val="20"/>
                <w:szCs w:val="20"/>
              </w:rPr>
              <w:t>р</w:t>
            </w:r>
            <w:r w:rsidRPr="00E3482D">
              <w:rPr>
                <w:rFonts w:ascii="Times New Roman" w:hAnsi="Times New Roman" w:cs="Times New Roman"/>
                <w:sz w:val="20"/>
                <w:szCs w:val="20"/>
              </w:rPr>
              <w:t>мические</w:t>
            </w:r>
            <w:r w:rsidR="001655AC" w:rsidRPr="00E3482D">
              <w:rPr>
                <w:rFonts w:ascii="Times New Roman" w:hAnsi="Times New Roman" w:cs="Times New Roman"/>
                <w:sz w:val="20"/>
                <w:szCs w:val="20"/>
              </w:rPr>
              <w:t xml:space="preserve"> </w:t>
            </w:r>
            <w:r w:rsidRPr="00E3482D">
              <w:rPr>
                <w:rFonts w:ascii="Times New Roman" w:hAnsi="Times New Roman" w:cs="Times New Roman"/>
                <w:sz w:val="20"/>
                <w:szCs w:val="20"/>
              </w:rPr>
              <w:t>ямы)</w:t>
            </w:r>
          </w:p>
        </w:tc>
        <w:tc>
          <w:tcPr>
            <w:tcW w:w="2386" w:type="dxa"/>
          </w:tcPr>
          <w:p w:rsidR="00C80306" w:rsidRPr="00E3482D" w:rsidRDefault="00C80306" w:rsidP="00962300">
            <w:pPr>
              <w:rPr>
                <w:rStyle w:val="210pt"/>
                <w:rFonts w:eastAsia="Tahoma"/>
              </w:rPr>
            </w:pPr>
            <w:r w:rsidRPr="00E3482D">
              <w:rPr>
                <w:rStyle w:val="210pt"/>
                <w:rFonts w:eastAsia="Tahoma"/>
              </w:rPr>
              <w:t>Размер земельного уч</w:t>
            </w:r>
            <w:r w:rsidRPr="00E3482D">
              <w:rPr>
                <w:rStyle w:val="210pt"/>
                <w:rFonts w:eastAsia="Tahoma"/>
              </w:rPr>
              <w:t>а</w:t>
            </w:r>
            <w:r w:rsidRPr="00E3482D">
              <w:rPr>
                <w:rStyle w:val="210pt"/>
                <w:rFonts w:eastAsia="Tahoma"/>
              </w:rPr>
              <w:t>стка, кв. м</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менее 600</w:t>
            </w:r>
          </w:p>
        </w:tc>
      </w:tr>
      <w:tr w:rsidR="00C80306" w:rsidRPr="00E3482D" w:rsidTr="001655AC">
        <w:trPr>
          <w:trHeight w:val="458"/>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val="restart"/>
          </w:tcPr>
          <w:p w:rsidR="00C80306" w:rsidRPr="00E3482D" w:rsidRDefault="00C80306" w:rsidP="00962300">
            <w:pPr>
              <w:rPr>
                <w:rStyle w:val="210pt"/>
                <w:rFonts w:eastAsia="Tahoma"/>
              </w:rPr>
            </w:pPr>
            <w:r w:rsidRPr="00E3482D">
              <w:rPr>
                <w:rStyle w:val="210pt"/>
                <w:rFonts w:eastAsia="Tahoma"/>
              </w:rPr>
              <w:t>Минимальные рассто</w:t>
            </w:r>
            <w:r w:rsidRPr="00E3482D">
              <w:rPr>
                <w:rStyle w:val="210pt"/>
                <w:rFonts w:eastAsia="Tahoma"/>
              </w:rPr>
              <w:t>я</w:t>
            </w:r>
            <w:r w:rsidRPr="00E3482D">
              <w:rPr>
                <w:rStyle w:val="210pt"/>
                <w:rFonts w:eastAsia="Tahoma"/>
              </w:rPr>
              <w:t>ния от скотомогильн</w:t>
            </w:r>
            <w:r w:rsidRPr="00E3482D">
              <w:rPr>
                <w:rStyle w:val="210pt"/>
                <w:rFonts w:eastAsia="Tahoma"/>
              </w:rPr>
              <w:t>и</w:t>
            </w:r>
            <w:r w:rsidRPr="00E3482D">
              <w:rPr>
                <w:rStyle w:val="210pt"/>
                <w:rFonts w:eastAsia="Tahoma"/>
              </w:rPr>
              <w:t>ков / биотермических ям, м</w:t>
            </w: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жилых, общественных зданий, живо</w:t>
            </w:r>
            <w:r w:rsidRPr="00E3482D">
              <w:rPr>
                <w:rFonts w:ascii="Times New Roman" w:hAnsi="Times New Roman" w:cs="Times New Roman"/>
                <w:sz w:val="20"/>
                <w:szCs w:val="20"/>
              </w:rPr>
              <w:t>т</w:t>
            </w:r>
            <w:r w:rsidRPr="00E3482D">
              <w:rPr>
                <w:rFonts w:ascii="Times New Roman" w:hAnsi="Times New Roman" w:cs="Times New Roman"/>
                <w:sz w:val="20"/>
                <w:szCs w:val="20"/>
              </w:rPr>
              <w:t>новодческих ферм (комплексов)</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1000 / 500</w:t>
            </w:r>
          </w:p>
        </w:tc>
      </w:tr>
      <w:tr w:rsidR="00C80306" w:rsidRPr="00E3482D" w:rsidTr="001655AC">
        <w:trPr>
          <w:trHeight w:val="457"/>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3845" w:type="dxa"/>
            <w:gridSpan w:val="7"/>
          </w:tcPr>
          <w:p w:rsidR="00C80306" w:rsidRPr="00E3482D" w:rsidRDefault="00C80306" w:rsidP="00962300">
            <w:pPr>
              <w:rPr>
                <w:rFonts w:ascii="Times New Roman" w:hAnsi="Times New Roman" w:cs="Times New Roman"/>
                <w:sz w:val="20"/>
                <w:szCs w:val="20"/>
              </w:rPr>
            </w:pPr>
            <w:r w:rsidRPr="00E3482D">
              <w:rPr>
                <w:rStyle w:val="210pt"/>
                <w:rFonts w:eastAsia="Tahoma"/>
              </w:rPr>
              <w:t>До автомобильных, железных дорог в зависимости от их категории</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50-300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скотопрогонов и пастбищ</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200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5.3</w:t>
            </w:r>
          </w:p>
        </w:tc>
        <w:tc>
          <w:tcPr>
            <w:tcW w:w="1559"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Площадки</w:t>
            </w:r>
          </w:p>
          <w:p w:rsidR="00C80306" w:rsidRPr="00E3482D" w:rsidRDefault="00C80306" w:rsidP="00E87E6D">
            <w:pPr>
              <w:rPr>
                <w:rFonts w:ascii="Times New Roman" w:hAnsi="Times New Roman" w:cs="Times New Roman"/>
                <w:sz w:val="20"/>
                <w:szCs w:val="20"/>
              </w:rPr>
            </w:pPr>
            <w:r w:rsidRPr="00E3482D">
              <w:rPr>
                <w:rFonts w:ascii="Times New Roman" w:hAnsi="Times New Roman" w:cs="Times New Roman"/>
                <w:sz w:val="20"/>
                <w:szCs w:val="20"/>
              </w:rPr>
              <w:t>снеготаяния</w:t>
            </w:r>
          </w:p>
        </w:tc>
        <w:tc>
          <w:tcPr>
            <w:tcW w:w="2386" w:type="dxa"/>
          </w:tcPr>
          <w:p w:rsidR="00C80306" w:rsidRPr="00E3482D" w:rsidRDefault="00C80306" w:rsidP="00962300">
            <w:pPr>
              <w:rPr>
                <w:rStyle w:val="210pt"/>
                <w:rFonts w:eastAsia="Tahoma"/>
              </w:rPr>
            </w:pPr>
            <w:r w:rsidRPr="00E3482D">
              <w:rPr>
                <w:rStyle w:val="210pt"/>
                <w:rFonts w:eastAsia="Tahoma"/>
              </w:rPr>
              <w:t>Минимальные рассто</w:t>
            </w:r>
            <w:r w:rsidRPr="00E3482D">
              <w:rPr>
                <w:rStyle w:val="210pt"/>
                <w:rFonts w:eastAsia="Tahoma"/>
              </w:rPr>
              <w:t>я</w:t>
            </w:r>
            <w:r w:rsidRPr="00E3482D">
              <w:rPr>
                <w:rStyle w:val="210pt"/>
                <w:rFonts w:eastAsia="Tahoma"/>
              </w:rPr>
              <w:t>ния, м</w:t>
            </w: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жилых, общественных зданий</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Style w:val="210pt"/>
                <w:rFonts w:eastAsia="Tahoma"/>
              </w:rPr>
            </w:pPr>
            <w:r w:rsidRPr="00E3482D">
              <w:rPr>
                <w:rStyle w:val="210pt"/>
                <w:rFonts w:eastAsia="Tahoma"/>
              </w:rPr>
              <w:t>Максимально допустимый уровень терр</w:t>
            </w:r>
            <w:r w:rsidRPr="00E3482D">
              <w:rPr>
                <w:rStyle w:val="210pt"/>
                <w:rFonts w:eastAsia="Tahoma"/>
              </w:rPr>
              <w:t>и</w:t>
            </w:r>
            <w:r w:rsidRPr="00E3482D">
              <w:rPr>
                <w:rStyle w:val="210pt"/>
                <w:rFonts w:eastAsia="Tahoma"/>
              </w:rPr>
              <w:t>ториальной доступности (5.1-5.3)</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E37D08">
        <w:tc>
          <w:tcPr>
            <w:tcW w:w="534" w:type="dxa"/>
            <w:tcBorders>
              <w:bottom w:val="single" w:sz="4" w:space="0" w:color="auto"/>
            </w:tcBorders>
          </w:tcPr>
          <w:p w:rsidR="00C80306" w:rsidRPr="00E3482D" w:rsidRDefault="00C80306" w:rsidP="00962300">
            <w:pPr>
              <w:jc w:val="center"/>
              <w:rPr>
                <w:rFonts w:ascii="Times New Roman" w:hAnsi="Times New Roman" w:cs="Times New Roman"/>
                <w:sz w:val="20"/>
                <w:szCs w:val="20"/>
              </w:rPr>
            </w:pPr>
          </w:p>
        </w:tc>
        <w:tc>
          <w:tcPr>
            <w:tcW w:w="9072" w:type="dxa"/>
            <w:gridSpan w:val="11"/>
            <w:tcBorders>
              <w:bottom w:val="single" w:sz="4" w:space="0" w:color="auto"/>
            </w:tcBorders>
          </w:tcPr>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5.1-5.3).</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1)</w:t>
            </w:r>
            <w:r w:rsidRPr="00E3482D">
              <w:rPr>
                <w:rFonts w:ascii="Times New Roman" w:hAnsi="Times New Roman" w:cs="Times New Roman"/>
                <w:sz w:val="20"/>
                <w:szCs w:val="20"/>
              </w:rPr>
              <w:tab/>
              <w:t>Перечень объектов, относящихся к области утилизации и переработки коммунальных и пр</w:t>
            </w:r>
            <w:r w:rsidRPr="00E3482D">
              <w:rPr>
                <w:rFonts w:ascii="Times New Roman" w:hAnsi="Times New Roman" w:cs="Times New Roman"/>
                <w:sz w:val="20"/>
                <w:szCs w:val="20"/>
              </w:rPr>
              <w:t>о</w:t>
            </w:r>
            <w:r w:rsidRPr="00E3482D">
              <w:rPr>
                <w:rFonts w:ascii="Times New Roman" w:hAnsi="Times New Roman" w:cs="Times New Roman"/>
                <w:sz w:val="20"/>
                <w:szCs w:val="20"/>
              </w:rPr>
              <w:t>мышленных отходов и местоположение таких объектов, принимается в соответствии с Приказом д</w:t>
            </w:r>
            <w:r w:rsidRPr="00E3482D">
              <w:rPr>
                <w:rFonts w:ascii="Times New Roman" w:hAnsi="Times New Roman" w:cs="Times New Roman"/>
                <w:sz w:val="20"/>
                <w:szCs w:val="20"/>
              </w:rPr>
              <w:t>е</w:t>
            </w:r>
            <w:r w:rsidRPr="00E3482D">
              <w:rPr>
                <w:rFonts w:ascii="Times New Roman" w:hAnsi="Times New Roman" w:cs="Times New Roman"/>
                <w:sz w:val="20"/>
                <w:szCs w:val="20"/>
              </w:rPr>
              <w:t>партамента природных ресурсов и экологии Воронежской области от 26.08.2016 № 35 «Об утвержд</w:t>
            </w:r>
            <w:r w:rsidRPr="00E3482D">
              <w:rPr>
                <w:rFonts w:ascii="Times New Roman" w:hAnsi="Times New Roman" w:cs="Times New Roman"/>
                <w:sz w:val="20"/>
                <w:szCs w:val="20"/>
              </w:rPr>
              <w:t>е</w:t>
            </w:r>
            <w:r w:rsidRPr="00E3482D">
              <w:rPr>
                <w:rFonts w:ascii="Times New Roman" w:hAnsi="Times New Roman" w:cs="Times New Roman"/>
                <w:sz w:val="20"/>
                <w:szCs w:val="20"/>
              </w:rPr>
              <w:t>нии территориальной схемы обращения с отходами, в том числе с твердыми коммунальными отход</w:t>
            </w:r>
            <w:r w:rsidRPr="00E3482D">
              <w:rPr>
                <w:rFonts w:ascii="Times New Roman" w:hAnsi="Times New Roman" w:cs="Times New Roman"/>
                <w:sz w:val="20"/>
                <w:szCs w:val="20"/>
              </w:rPr>
              <w:t>а</w:t>
            </w:r>
            <w:r w:rsidRPr="00E3482D">
              <w:rPr>
                <w:rFonts w:ascii="Times New Roman" w:hAnsi="Times New Roman" w:cs="Times New Roman"/>
                <w:sz w:val="20"/>
                <w:szCs w:val="20"/>
              </w:rPr>
              <w:t>ми, на территории Воронежской области».</w:t>
            </w:r>
          </w:p>
          <w:p w:rsidR="00C80306" w:rsidRPr="00E3482D" w:rsidRDefault="00767538"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2</w:t>
            </w:r>
            <w:r w:rsidR="00C80306" w:rsidRPr="00E3482D">
              <w:rPr>
                <w:rFonts w:ascii="Times New Roman" w:hAnsi="Times New Roman" w:cs="Times New Roman"/>
                <w:sz w:val="20"/>
                <w:szCs w:val="20"/>
              </w:rPr>
              <w:t>)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w:t>
            </w:r>
            <w:r w:rsidR="00C80306" w:rsidRPr="00E3482D">
              <w:rPr>
                <w:rFonts w:ascii="Times New Roman" w:hAnsi="Times New Roman" w:cs="Times New Roman"/>
                <w:sz w:val="20"/>
                <w:szCs w:val="20"/>
              </w:rPr>
              <w:t>и</w:t>
            </w:r>
            <w:r w:rsidR="00C80306" w:rsidRPr="00E3482D">
              <w:rPr>
                <w:rFonts w:ascii="Times New Roman" w:hAnsi="Times New Roman" w:cs="Times New Roman"/>
                <w:sz w:val="20"/>
                <w:szCs w:val="20"/>
              </w:rPr>
              <w:t>лами определения нормативов накопления твердых коммунальных отходов, утвержденными пост</w:t>
            </w:r>
            <w:r w:rsidR="00C80306" w:rsidRPr="00E3482D">
              <w:rPr>
                <w:rFonts w:ascii="Times New Roman" w:hAnsi="Times New Roman" w:cs="Times New Roman"/>
                <w:sz w:val="20"/>
                <w:szCs w:val="20"/>
              </w:rPr>
              <w:t>а</w:t>
            </w:r>
            <w:r w:rsidR="00C80306" w:rsidRPr="00E3482D">
              <w:rPr>
                <w:rFonts w:ascii="Times New Roman" w:hAnsi="Times New Roman" w:cs="Times New Roman"/>
                <w:sz w:val="20"/>
                <w:szCs w:val="20"/>
              </w:rPr>
              <w:t>новлением Правительства РФ от 04.04.2016 № 269, Правилами обращения с твердыми коммунальн</w:t>
            </w:r>
            <w:r w:rsidR="00C80306" w:rsidRPr="00E3482D">
              <w:rPr>
                <w:rFonts w:ascii="Times New Roman" w:hAnsi="Times New Roman" w:cs="Times New Roman"/>
                <w:sz w:val="20"/>
                <w:szCs w:val="20"/>
              </w:rPr>
              <w:t>ы</w:t>
            </w:r>
            <w:r w:rsidR="00C80306" w:rsidRPr="00E3482D">
              <w:rPr>
                <w:rFonts w:ascii="Times New Roman" w:hAnsi="Times New Roman" w:cs="Times New Roman"/>
                <w:sz w:val="20"/>
                <w:szCs w:val="20"/>
              </w:rPr>
              <w:t>ми отходами, утверждаемыми Правительством Российской Федерации, и Порядком сбора твердых коммунальных 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 законодательных актов) Воронежской области в сфере обращения с отходами производс</w:t>
            </w:r>
            <w:r w:rsidR="00C80306" w:rsidRPr="00E3482D">
              <w:rPr>
                <w:rFonts w:ascii="Times New Roman" w:hAnsi="Times New Roman" w:cs="Times New Roman"/>
                <w:sz w:val="20"/>
                <w:szCs w:val="20"/>
              </w:rPr>
              <w:t>т</w:t>
            </w:r>
            <w:r w:rsidR="00C80306" w:rsidRPr="00E3482D">
              <w:rPr>
                <w:rFonts w:ascii="Times New Roman" w:hAnsi="Times New Roman" w:cs="Times New Roman"/>
                <w:sz w:val="20"/>
                <w:szCs w:val="20"/>
              </w:rPr>
              <w:t>ва и потребления».</w:t>
            </w:r>
          </w:p>
        </w:tc>
      </w:tr>
      <w:tr w:rsidR="00E37D08" w:rsidRPr="00E3482D" w:rsidTr="00E37D08">
        <w:tc>
          <w:tcPr>
            <w:tcW w:w="534" w:type="dxa"/>
            <w:tcBorders>
              <w:left w:val="nil"/>
              <w:bottom w:val="nil"/>
              <w:right w:val="nil"/>
            </w:tcBorders>
          </w:tcPr>
          <w:p w:rsidR="00E37D08" w:rsidRPr="00E3482D" w:rsidRDefault="00E37D08" w:rsidP="00962300">
            <w:pPr>
              <w:jc w:val="center"/>
              <w:rPr>
                <w:rFonts w:ascii="Times New Roman" w:hAnsi="Times New Roman" w:cs="Times New Roman"/>
                <w:sz w:val="20"/>
                <w:szCs w:val="20"/>
              </w:rPr>
            </w:pPr>
          </w:p>
        </w:tc>
        <w:tc>
          <w:tcPr>
            <w:tcW w:w="9072" w:type="dxa"/>
            <w:gridSpan w:val="11"/>
            <w:tcBorders>
              <w:left w:val="nil"/>
              <w:bottom w:val="nil"/>
              <w:right w:val="nil"/>
            </w:tcBorders>
          </w:tcPr>
          <w:p w:rsidR="00E37D08" w:rsidRPr="00E3482D" w:rsidRDefault="00E37D08" w:rsidP="00962300">
            <w:pPr>
              <w:ind w:firstLine="483"/>
              <w:jc w:val="both"/>
              <w:rPr>
                <w:rFonts w:ascii="Times New Roman" w:hAnsi="Times New Roman" w:cs="Times New Roman"/>
                <w:sz w:val="20"/>
                <w:szCs w:val="20"/>
              </w:rPr>
            </w:pPr>
          </w:p>
        </w:tc>
      </w:tr>
    </w:tbl>
    <w:p w:rsidR="007A7972" w:rsidRPr="00E3482D" w:rsidRDefault="003808DE" w:rsidP="009C4C7D">
      <w:pPr>
        <w:keepNext/>
        <w:keepLines/>
        <w:tabs>
          <w:tab w:val="left" w:pos="1514"/>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lastRenderedPageBreak/>
        <w:t>3.3. Социальная инфраструктура.</w:t>
      </w:r>
    </w:p>
    <w:p w:rsidR="007A7972" w:rsidRPr="00E3482D" w:rsidRDefault="00703C45" w:rsidP="00630213">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3.3.1.</w:t>
      </w:r>
      <w:r w:rsidR="0004220E" w:rsidRPr="00E3482D">
        <w:rPr>
          <w:rFonts w:ascii="Times New Roman" w:hAnsi="Times New Roman" w:cs="Times New Roman"/>
          <w:color w:val="auto"/>
        </w:rPr>
        <w:t xml:space="preserve"> </w:t>
      </w:r>
      <w:r w:rsidR="000A2C64" w:rsidRPr="00E3482D">
        <w:rPr>
          <w:rFonts w:ascii="Times New Roman" w:hAnsi="Times New Roman" w:cs="Times New Roman"/>
        </w:rPr>
        <w:t>Учреждения, организации и предприятия обслуживания (о</w:t>
      </w:r>
      <w:r w:rsidR="009C4C7D" w:rsidRPr="00E3482D">
        <w:rPr>
          <w:rFonts w:ascii="Times New Roman" w:hAnsi="Times New Roman" w:cs="Times New Roman"/>
          <w:color w:val="auto"/>
        </w:rPr>
        <w:t>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xml:space="preserve"> здрав</w:t>
      </w:r>
      <w:r w:rsidR="009C4C7D" w:rsidRPr="00E3482D">
        <w:rPr>
          <w:rFonts w:ascii="Times New Roman" w:hAnsi="Times New Roman" w:cs="Times New Roman"/>
          <w:color w:val="auto"/>
        </w:rPr>
        <w:t>о</w:t>
      </w:r>
      <w:r w:rsidR="009C4C7D" w:rsidRPr="00E3482D">
        <w:rPr>
          <w:rFonts w:ascii="Times New Roman" w:hAnsi="Times New Roman" w:cs="Times New Roman"/>
          <w:color w:val="auto"/>
        </w:rPr>
        <w:t>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w:t>
      </w:r>
      <w:r w:rsidR="009C4C7D" w:rsidRPr="00E3482D">
        <w:rPr>
          <w:rFonts w:ascii="Times New Roman" w:hAnsi="Times New Roman" w:cs="Times New Roman"/>
          <w:color w:val="auto"/>
        </w:rPr>
        <w:t>в</w:t>
      </w:r>
      <w:r w:rsidR="009C4C7D" w:rsidRPr="00E3482D">
        <w:rPr>
          <w:rFonts w:ascii="Times New Roman" w:hAnsi="Times New Roman" w:cs="Times New Roman"/>
          <w:color w:val="auto"/>
        </w:rPr>
        <w:t>ны</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научно-исследовательски</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xml:space="preserve"> учреждени</w:t>
      </w:r>
      <w:r w:rsidR="0004220E" w:rsidRPr="00E3482D">
        <w:rPr>
          <w:rFonts w:ascii="Times New Roman" w:hAnsi="Times New Roman" w:cs="Times New Roman"/>
          <w:color w:val="auto"/>
        </w:rPr>
        <w:t>я</w:t>
      </w:r>
      <w:r w:rsidR="009C4C7D" w:rsidRPr="00E3482D">
        <w:rPr>
          <w:rFonts w:ascii="Times New Roman" w:hAnsi="Times New Roman" w:cs="Times New Roman"/>
          <w:color w:val="auto"/>
        </w:rPr>
        <w:t>, культовы</w:t>
      </w:r>
      <w:r w:rsidR="0004220E" w:rsidRPr="00E3482D">
        <w:rPr>
          <w:rFonts w:ascii="Times New Roman" w:hAnsi="Times New Roman" w:cs="Times New Roman"/>
          <w:color w:val="auto"/>
        </w:rPr>
        <w:t xml:space="preserve">е </w:t>
      </w:r>
      <w:r w:rsidR="009C4C7D" w:rsidRPr="00E3482D">
        <w:rPr>
          <w:rFonts w:ascii="Times New Roman" w:hAnsi="Times New Roman" w:cs="Times New Roman"/>
          <w:color w:val="auto"/>
        </w:rPr>
        <w:t>здани</w:t>
      </w:r>
      <w:r w:rsidR="0004220E" w:rsidRPr="00E3482D">
        <w:rPr>
          <w:rFonts w:ascii="Times New Roman" w:hAnsi="Times New Roman" w:cs="Times New Roman"/>
          <w:color w:val="auto"/>
        </w:rPr>
        <w:t>я</w:t>
      </w:r>
      <w:r w:rsidR="009C4C7D" w:rsidRPr="00E3482D">
        <w:rPr>
          <w:rFonts w:ascii="Times New Roman" w:hAnsi="Times New Roman" w:cs="Times New Roman"/>
          <w:color w:val="auto"/>
        </w:rPr>
        <w:t>, стоянк</w:t>
      </w:r>
      <w:r w:rsidR="0004220E" w:rsidRPr="00E3482D">
        <w:rPr>
          <w:rFonts w:ascii="Times New Roman" w:hAnsi="Times New Roman" w:cs="Times New Roman"/>
          <w:color w:val="auto"/>
        </w:rPr>
        <w:t>и</w:t>
      </w:r>
      <w:r w:rsidR="009C4C7D" w:rsidRPr="00E3482D">
        <w:rPr>
          <w:rFonts w:ascii="Times New Roman" w:hAnsi="Times New Roman" w:cs="Times New Roman"/>
          <w:color w:val="auto"/>
        </w:rPr>
        <w:t xml:space="preserve"> автомобильного транспорта, объект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xml:space="preserve"> делового, финансового назначения, ины</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xml:space="preserve"> объект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связанных с обе</w:t>
      </w:r>
      <w:r w:rsidR="009C4C7D" w:rsidRPr="00E3482D">
        <w:rPr>
          <w:rFonts w:ascii="Times New Roman" w:hAnsi="Times New Roman" w:cs="Times New Roman"/>
          <w:color w:val="auto"/>
        </w:rPr>
        <w:t>с</w:t>
      </w:r>
      <w:r w:rsidR="009C4C7D" w:rsidRPr="00E3482D">
        <w:rPr>
          <w:rFonts w:ascii="Times New Roman" w:hAnsi="Times New Roman" w:cs="Times New Roman"/>
          <w:color w:val="auto"/>
        </w:rPr>
        <w:t>печением жизнедеятельности граждан</w:t>
      </w:r>
      <w:r w:rsidR="000A2C64" w:rsidRPr="00E3482D">
        <w:rPr>
          <w:rFonts w:ascii="Times New Roman" w:hAnsi="Times New Roman" w:cs="Times New Roman"/>
          <w:color w:val="auto"/>
        </w:rPr>
        <w:t>)</w:t>
      </w:r>
      <w:r w:rsidR="0004220E" w:rsidRPr="00E3482D">
        <w:rPr>
          <w:rFonts w:ascii="Times New Roman" w:hAnsi="Times New Roman" w:cs="Times New Roman"/>
          <w:color w:val="auto"/>
        </w:rPr>
        <w:t xml:space="preserve"> </w:t>
      </w:r>
      <w:r w:rsidR="000A2C64" w:rsidRPr="00E3482D">
        <w:rPr>
          <w:rFonts w:ascii="Times New Roman" w:hAnsi="Times New Roman" w:cs="Times New Roman"/>
        </w:rPr>
        <w:t xml:space="preserve">следует размещать </w:t>
      </w:r>
      <w:r w:rsidR="0004220E" w:rsidRPr="00E3482D">
        <w:rPr>
          <w:rFonts w:ascii="Times New Roman" w:hAnsi="Times New Roman" w:cs="Times New Roman"/>
          <w:color w:val="auto"/>
        </w:rPr>
        <w:t xml:space="preserve">в общественно-деловых зонах </w:t>
      </w:r>
      <w:r w:rsidR="000A2C64" w:rsidRPr="00E3482D">
        <w:rPr>
          <w:rFonts w:ascii="Times New Roman" w:hAnsi="Times New Roman" w:cs="Times New Roman"/>
        </w:rPr>
        <w:t>на территории поселени</w:t>
      </w:r>
      <w:r w:rsidR="00E8203A" w:rsidRPr="00E3482D">
        <w:rPr>
          <w:rFonts w:ascii="Times New Roman" w:hAnsi="Times New Roman" w:cs="Times New Roman"/>
        </w:rPr>
        <w:t>я</w:t>
      </w:r>
      <w:r w:rsidR="00DD7BE3" w:rsidRPr="00E3482D">
        <w:rPr>
          <w:rFonts w:ascii="Times New Roman" w:hAnsi="Times New Roman" w:cs="Times New Roman"/>
        </w:rPr>
        <w:t xml:space="preserve"> в соответствии с требованиями СП 42.13330</w:t>
      </w:r>
      <w:r w:rsidR="00D248C5" w:rsidRPr="00E3482D">
        <w:rPr>
          <w:rFonts w:ascii="Times New Roman" w:hAnsi="Times New Roman" w:cs="Times New Roman"/>
        </w:rPr>
        <w:t>.2016</w:t>
      </w:r>
      <w:r w:rsidR="000A2C64" w:rsidRPr="00E3482D">
        <w:rPr>
          <w:rFonts w:ascii="Times New Roman" w:hAnsi="Times New Roman" w:cs="Times New Roman"/>
        </w:rPr>
        <w:t xml:space="preserve">, приближая их к местам </w:t>
      </w:r>
      <w:r w:rsidR="000A2C64" w:rsidRPr="00E3482D">
        <w:rPr>
          <w:rFonts w:ascii="Times New Roman" w:hAnsi="Times New Roman" w:cs="Times New Roman"/>
          <w:color w:val="auto"/>
        </w:rPr>
        <w:t>жительства и работы, предусматривая формирование общественных центров в увязке с сетью общественного пассажирского транспорта.</w:t>
      </w:r>
    </w:p>
    <w:p w:rsidR="007A7972" w:rsidRPr="00E3482D" w:rsidRDefault="007A6782" w:rsidP="00AE5015">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В перечень объектов недвижимости, разрешенных к размещению в общественно-деловых зонах, могут включаться</w:t>
      </w:r>
      <w:r w:rsidR="00E02A18" w:rsidRPr="00E3482D">
        <w:rPr>
          <w:rFonts w:ascii="Times New Roman" w:hAnsi="Times New Roman" w:cs="Times New Roman"/>
          <w:color w:val="auto"/>
        </w:rPr>
        <w:t>:</w:t>
      </w:r>
      <w:r w:rsidRPr="00E3482D">
        <w:rPr>
          <w:rFonts w:ascii="Times New Roman" w:hAnsi="Times New Roman" w:cs="Times New Roman"/>
          <w:color w:val="auto"/>
        </w:rPr>
        <w:t xml:space="preserve"> жилые дома, гостиницы, подземные или многоэтажные гаражи</w:t>
      </w:r>
      <w:r w:rsidR="00E02A18" w:rsidRPr="00E3482D">
        <w:rPr>
          <w:rFonts w:ascii="Times New Roman" w:hAnsi="Times New Roman" w:cs="Times New Roman"/>
          <w:color w:val="auto"/>
        </w:rPr>
        <w:t xml:space="preserve">; </w:t>
      </w:r>
      <w:r w:rsidRPr="00E3482D">
        <w:rPr>
          <w:rFonts w:ascii="Times New Roman" w:hAnsi="Times New Roman" w:cs="Times New Roman"/>
          <w:color w:val="auto"/>
        </w:rPr>
        <w:t>памятники</w:t>
      </w:r>
      <w:r w:rsidR="00711CD6" w:rsidRPr="00E3482D">
        <w:rPr>
          <w:rFonts w:ascii="Times New Roman" w:hAnsi="Times New Roman" w:cs="Times New Roman"/>
          <w:color w:val="auto"/>
        </w:rPr>
        <w:t xml:space="preserve"> истории и культуры – </w:t>
      </w:r>
      <w:r w:rsidRPr="00E3482D">
        <w:rPr>
          <w:rFonts w:ascii="Times New Roman" w:hAnsi="Times New Roman" w:cs="Times New Roman"/>
          <w:color w:val="auto"/>
        </w:rPr>
        <w:t>при соблюдении требований к их охране и р</w:t>
      </w:r>
      <w:r w:rsidRPr="00E3482D">
        <w:rPr>
          <w:rFonts w:ascii="Times New Roman" w:hAnsi="Times New Roman" w:cs="Times New Roman"/>
          <w:color w:val="auto"/>
        </w:rPr>
        <w:t>а</w:t>
      </w:r>
      <w:r w:rsidRPr="00E3482D">
        <w:rPr>
          <w:rFonts w:ascii="Times New Roman" w:hAnsi="Times New Roman" w:cs="Times New Roman"/>
          <w:color w:val="auto"/>
        </w:rPr>
        <w:t>циональному использованию.</w:t>
      </w:r>
    </w:p>
    <w:p w:rsidR="00B05C07" w:rsidRPr="00E3482D" w:rsidRDefault="00B05C07"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w:t>
      </w:r>
      <w:r w:rsidRPr="00E3482D">
        <w:rPr>
          <w:rFonts w:ascii="Times New Roman" w:hAnsi="Times New Roman" w:cs="Times New Roman"/>
          <w:color w:val="auto"/>
        </w:rPr>
        <w:t>б</w:t>
      </w:r>
      <w:r w:rsidRPr="00E3482D">
        <w:rPr>
          <w:rFonts w:ascii="Times New Roman" w:hAnsi="Times New Roman" w:cs="Times New Roman"/>
          <w:color w:val="auto"/>
        </w:rPr>
        <w:t>ных заведениях, больницах, приютах, воинских частях, в местах заключения); при прое</w:t>
      </w:r>
      <w:r w:rsidRPr="00E3482D">
        <w:rPr>
          <w:rFonts w:ascii="Times New Roman" w:hAnsi="Times New Roman" w:cs="Times New Roman"/>
          <w:color w:val="auto"/>
        </w:rPr>
        <w:t>к</w:t>
      </w:r>
      <w:r w:rsidRPr="00E3482D">
        <w:rPr>
          <w:rFonts w:ascii="Times New Roman" w:hAnsi="Times New Roman" w:cs="Times New Roman"/>
          <w:color w:val="auto"/>
        </w:rPr>
        <w:t>тировании следует руководствоваться СП 31-103-99. Размещение и проектирование кул</w:t>
      </w:r>
      <w:r w:rsidRPr="00E3482D">
        <w:rPr>
          <w:rFonts w:ascii="Times New Roman" w:hAnsi="Times New Roman" w:cs="Times New Roman"/>
          <w:color w:val="auto"/>
        </w:rPr>
        <w:t>ь</w:t>
      </w:r>
      <w:r w:rsidRPr="00E3482D">
        <w:rPr>
          <w:rFonts w:ascii="Times New Roman" w:hAnsi="Times New Roman" w:cs="Times New Roman"/>
          <w:color w:val="auto"/>
        </w:rPr>
        <w:t>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w:t>
      </w:r>
      <w:r w:rsidRPr="00E3482D">
        <w:rPr>
          <w:rFonts w:ascii="Times New Roman" w:hAnsi="Times New Roman" w:cs="Times New Roman"/>
          <w:color w:val="auto"/>
        </w:rPr>
        <w:t>е</w:t>
      </w:r>
      <w:r w:rsidRPr="00E3482D">
        <w:rPr>
          <w:rFonts w:ascii="Times New Roman" w:hAnsi="Times New Roman" w:cs="Times New Roman"/>
          <w:color w:val="auto"/>
        </w:rPr>
        <w:t>бованиями СП 51.13330.2011.</w:t>
      </w:r>
    </w:p>
    <w:p w:rsidR="00B05C07" w:rsidRPr="00E3482D" w:rsidRDefault="00E93DF5"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Д</w:t>
      </w:r>
      <w:r w:rsidR="005C3ACE" w:rsidRPr="00E3482D">
        <w:rPr>
          <w:rFonts w:ascii="Times New Roman" w:hAnsi="Times New Roman" w:cs="Times New Roman"/>
          <w:color w:val="auto"/>
        </w:rPr>
        <w:t>опускается формирова</w:t>
      </w:r>
      <w:r w:rsidRPr="00E3482D">
        <w:rPr>
          <w:rFonts w:ascii="Times New Roman" w:hAnsi="Times New Roman" w:cs="Times New Roman"/>
          <w:color w:val="auto"/>
        </w:rPr>
        <w:t>ние</w:t>
      </w:r>
      <w:r w:rsidR="005C3ACE" w:rsidRPr="00E3482D">
        <w:rPr>
          <w:rFonts w:ascii="Times New Roman" w:hAnsi="Times New Roman" w:cs="Times New Roman"/>
          <w:color w:val="auto"/>
        </w:rPr>
        <w:t xml:space="preserve"> смешанны</w:t>
      </w:r>
      <w:r w:rsidR="00E90081" w:rsidRPr="00E3482D">
        <w:rPr>
          <w:rFonts w:ascii="Times New Roman" w:hAnsi="Times New Roman" w:cs="Times New Roman"/>
          <w:color w:val="auto"/>
        </w:rPr>
        <w:t>х</w:t>
      </w:r>
      <w:r w:rsidR="005C3ACE" w:rsidRPr="00E3482D">
        <w:rPr>
          <w:rFonts w:ascii="Times New Roman" w:hAnsi="Times New Roman" w:cs="Times New Roman"/>
          <w:color w:val="auto"/>
        </w:rPr>
        <w:t xml:space="preserve">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w:t>
      </w:r>
      <w:r w:rsidR="00227982" w:rsidRPr="00E3482D">
        <w:rPr>
          <w:rFonts w:ascii="Times New Roman" w:hAnsi="Times New Roman" w:cs="Times New Roman"/>
          <w:color w:val="auto"/>
        </w:rPr>
        <w:t>В</w:t>
      </w:r>
      <w:r w:rsidR="005C3ACE" w:rsidRPr="00E3482D">
        <w:rPr>
          <w:rFonts w:ascii="Times New Roman" w:hAnsi="Times New Roman" w:cs="Times New Roman"/>
          <w:color w:val="auto"/>
        </w:rPr>
        <w:t xml:space="preserve">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7A7972" w:rsidRPr="00E3482D" w:rsidRDefault="00A41D13"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3.3.2. </w:t>
      </w:r>
      <w:r w:rsidR="00CD7E55" w:rsidRPr="00E3482D">
        <w:rPr>
          <w:rFonts w:ascii="Times New Roman" w:hAnsi="Times New Roman" w:cs="Times New Roman"/>
          <w:color w:val="auto"/>
        </w:rPr>
        <w:t>Объекты капитального строительства, относящиеся к обслуживанию жилой застройки: объекты коммунального, социального и бытового обслуживания; здравоохр</w:t>
      </w:r>
      <w:r w:rsidR="00CD7E55" w:rsidRPr="00E3482D">
        <w:rPr>
          <w:rFonts w:ascii="Times New Roman" w:hAnsi="Times New Roman" w:cs="Times New Roman"/>
          <w:color w:val="auto"/>
        </w:rPr>
        <w:t>а</w:t>
      </w:r>
      <w:r w:rsidR="00CD7E55" w:rsidRPr="00E3482D">
        <w:rPr>
          <w:rFonts w:ascii="Times New Roman" w:hAnsi="Times New Roman" w:cs="Times New Roman"/>
          <w:color w:val="auto"/>
        </w:rPr>
        <w:t>нения, амбулаторно-поликлинического обслуживания; дошкольного, начального и сре</w:t>
      </w:r>
      <w:r w:rsidR="00CD7E55" w:rsidRPr="00E3482D">
        <w:rPr>
          <w:rFonts w:ascii="Times New Roman" w:hAnsi="Times New Roman" w:cs="Times New Roman"/>
          <w:color w:val="auto"/>
        </w:rPr>
        <w:t>д</w:t>
      </w:r>
      <w:r w:rsidR="00CD7E55" w:rsidRPr="00E3482D">
        <w:rPr>
          <w:rFonts w:ascii="Times New Roman" w:hAnsi="Times New Roman" w:cs="Times New Roman"/>
          <w:color w:val="auto"/>
        </w:rPr>
        <w:t>него общего образования; культурного развития; религиозного использования; амбул</w:t>
      </w:r>
      <w:r w:rsidR="00CD7E55" w:rsidRPr="00E3482D">
        <w:rPr>
          <w:rFonts w:ascii="Times New Roman" w:hAnsi="Times New Roman" w:cs="Times New Roman"/>
          <w:color w:val="auto"/>
        </w:rPr>
        <w:t>а</w:t>
      </w:r>
      <w:r w:rsidR="00CD7E55" w:rsidRPr="00E3482D">
        <w:rPr>
          <w:rFonts w:ascii="Times New Roman" w:hAnsi="Times New Roman" w:cs="Times New Roman"/>
          <w:color w:val="auto"/>
        </w:rPr>
        <w:t>торного ветеринарного обслуживания; делового управления; рынки, магазины; общес</w:t>
      </w:r>
      <w:r w:rsidR="00CD7E55" w:rsidRPr="00E3482D">
        <w:rPr>
          <w:rFonts w:ascii="Times New Roman" w:hAnsi="Times New Roman" w:cs="Times New Roman"/>
          <w:color w:val="auto"/>
        </w:rPr>
        <w:t>т</w:t>
      </w:r>
      <w:r w:rsidR="00CD7E55" w:rsidRPr="00E3482D">
        <w:rPr>
          <w:rFonts w:ascii="Times New Roman" w:hAnsi="Times New Roman" w:cs="Times New Roman"/>
          <w:color w:val="auto"/>
        </w:rPr>
        <w:t>венного питания; гостиничного обслуживания; развлечения допустимо размещать</w:t>
      </w:r>
      <w:r w:rsidR="00286C3F" w:rsidRPr="00E3482D">
        <w:rPr>
          <w:rFonts w:ascii="Times New Roman" w:hAnsi="Times New Roman" w:cs="Times New Roman"/>
          <w:color w:val="auto"/>
        </w:rPr>
        <w:t xml:space="preserve"> </w:t>
      </w:r>
      <w:r w:rsidR="00CD7E55" w:rsidRPr="00E3482D">
        <w:rPr>
          <w:rFonts w:ascii="Times New Roman" w:hAnsi="Times New Roman" w:cs="Times New Roman"/>
          <w:color w:val="auto"/>
        </w:rPr>
        <w:t>в ж</w:t>
      </w:r>
      <w:r w:rsidR="00CD7E55" w:rsidRPr="00E3482D">
        <w:rPr>
          <w:rFonts w:ascii="Times New Roman" w:hAnsi="Times New Roman" w:cs="Times New Roman"/>
          <w:color w:val="auto"/>
        </w:rPr>
        <w:t>и</w:t>
      </w:r>
      <w:r w:rsidR="00CD7E55" w:rsidRPr="00E3482D">
        <w:rPr>
          <w:rFonts w:ascii="Times New Roman" w:hAnsi="Times New Roman" w:cs="Times New Roman"/>
          <w:color w:val="auto"/>
        </w:rPr>
        <w:t>лых зонах</w:t>
      </w:r>
      <w:r w:rsidR="00F65637" w:rsidRPr="00E3482D">
        <w:rPr>
          <w:rFonts w:ascii="Times New Roman" w:hAnsi="Times New Roman" w:cs="Times New Roman"/>
          <w:color w:val="auto"/>
        </w:rPr>
        <w:t xml:space="preserve">, если их размещение связано с удовлетворением повседневных потребностей </w:t>
      </w:r>
      <w:r w:rsidR="00F65637" w:rsidRPr="00E3482D">
        <w:rPr>
          <w:rFonts w:ascii="Times New Roman" w:hAnsi="Times New Roman" w:cs="Times New Roman"/>
          <w:color w:val="auto"/>
        </w:rPr>
        <w:lastRenderedPageBreak/>
        <w:t>жителей, не причиняет вреда окружающей среде и санитарному благополучию, не прич</w:t>
      </w:r>
      <w:r w:rsidR="00F65637" w:rsidRPr="00E3482D">
        <w:rPr>
          <w:rFonts w:ascii="Times New Roman" w:hAnsi="Times New Roman" w:cs="Times New Roman"/>
          <w:color w:val="auto"/>
        </w:rPr>
        <w:t>и</w:t>
      </w:r>
      <w:r w:rsidR="00F65637" w:rsidRPr="00E3482D">
        <w:rPr>
          <w:rFonts w:ascii="Times New Roman" w:hAnsi="Times New Roman" w:cs="Times New Roman"/>
          <w:color w:val="auto"/>
        </w:rPr>
        <w:t>няет существенного неудобства жителям, не требует установления санитарной зоны</w:t>
      </w:r>
      <w:r w:rsidR="00CD7E55" w:rsidRPr="00E3482D">
        <w:rPr>
          <w:rFonts w:ascii="Times New Roman" w:hAnsi="Times New Roman" w:cs="Times New Roman"/>
          <w:color w:val="auto"/>
        </w:rPr>
        <w:t>.</w:t>
      </w:r>
      <w:r w:rsidR="007A7972" w:rsidRPr="00E3482D">
        <w:rPr>
          <w:rFonts w:ascii="Times New Roman" w:hAnsi="Times New Roman" w:cs="Times New Roman"/>
          <w:color w:val="auto"/>
        </w:rPr>
        <w:t xml:space="preserve">                       </w:t>
      </w:r>
    </w:p>
    <w:p w:rsidR="00D04C6D" w:rsidRPr="00E3482D" w:rsidRDefault="00D04C6D" w:rsidP="00D04C6D">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3.3.3. Рын</w:t>
      </w:r>
      <w:r w:rsidR="00553EC4" w:rsidRPr="00E3482D">
        <w:rPr>
          <w:rFonts w:ascii="Times New Roman" w:hAnsi="Times New Roman" w:cs="Times New Roman"/>
          <w:color w:val="auto"/>
        </w:rPr>
        <w:t>очные комплексы</w:t>
      </w:r>
      <w:r w:rsidRPr="00E3482D">
        <w:rPr>
          <w:rFonts w:ascii="Times New Roman" w:hAnsi="Times New Roman" w:cs="Times New Roman"/>
          <w:color w:val="auto"/>
        </w:rPr>
        <w:t xml:space="preserve"> рекомендуется размещать в районах с преоблада</w:t>
      </w:r>
      <w:r w:rsidRPr="00E3482D">
        <w:rPr>
          <w:rFonts w:ascii="Times New Roman" w:hAnsi="Times New Roman" w:cs="Times New Roman"/>
          <w:color w:val="auto"/>
        </w:rPr>
        <w:t>ю</w:t>
      </w:r>
      <w:r w:rsidRPr="00E3482D">
        <w:rPr>
          <w:rFonts w:ascii="Times New Roman" w:hAnsi="Times New Roman" w:cs="Times New Roman"/>
          <w:color w:val="auto"/>
        </w:rPr>
        <w:t xml:space="preserve">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w:t>
      </w:r>
      <w:r w:rsidR="00553EC4" w:rsidRPr="00E3482D">
        <w:rPr>
          <w:rFonts w:ascii="Times New Roman" w:hAnsi="Times New Roman" w:cs="Times New Roman"/>
          <w:color w:val="auto"/>
        </w:rPr>
        <w:t>Р</w:t>
      </w:r>
      <w:r w:rsidR="00553EC4" w:rsidRPr="00E3482D">
        <w:rPr>
          <w:rFonts w:ascii="Times New Roman" w:hAnsi="Times New Roman" w:cs="Times New Roman"/>
          <w:color w:val="auto"/>
        </w:rPr>
        <w:t>ы</w:t>
      </w:r>
      <w:r w:rsidR="00553EC4" w:rsidRPr="00E3482D">
        <w:rPr>
          <w:rFonts w:ascii="Times New Roman" w:hAnsi="Times New Roman" w:cs="Times New Roman"/>
          <w:color w:val="auto"/>
        </w:rPr>
        <w:t>ночные комплексы</w:t>
      </w:r>
      <w:r w:rsidRPr="00E3482D">
        <w:rPr>
          <w:rFonts w:ascii="Times New Roman" w:hAnsi="Times New Roman" w:cs="Times New Roman"/>
          <w:color w:val="auto"/>
        </w:rPr>
        <w:t xml:space="preserve"> должны быть обеспечены стоянками для временного хранения (па</w:t>
      </w:r>
      <w:r w:rsidRPr="00E3482D">
        <w:rPr>
          <w:rFonts w:ascii="Times New Roman" w:hAnsi="Times New Roman" w:cs="Times New Roman"/>
          <w:color w:val="auto"/>
        </w:rPr>
        <w:t>р</w:t>
      </w:r>
      <w:r w:rsidRPr="00E3482D">
        <w:rPr>
          <w:rFonts w:ascii="Times New Roman" w:hAnsi="Times New Roman" w:cs="Times New Roman"/>
          <w:color w:val="auto"/>
        </w:rPr>
        <w:t>ковки) автомобилей обслуживающего персонала и посетителей.</w:t>
      </w:r>
    </w:p>
    <w:p w:rsidR="00F16E9F" w:rsidRPr="00E3482D" w:rsidRDefault="00D04C6D"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w:t>
      </w:r>
      <w:r w:rsidR="007F48FA" w:rsidRPr="00E3482D">
        <w:rPr>
          <w:rFonts w:ascii="Times New Roman" w:hAnsi="Times New Roman" w:cs="Times New Roman"/>
          <w:color w:val="auto"/>
        </w:rPr>
        <w:t xml:space="preserve">и Федерального закона </w:t>
      </w:r>
      <w:r w:rsidR="00E91F20" w:rsidRPr="00E3482D">
        <w:rPr>
          <w:rFonts w:ascii="Times New Roman" w:hAnsi="Times New Roman" w:cs="Times New Roman"/>
          <w:color w:val="auto"/>
        </w:rPr>
        <w:t xml:space="preserve">от 28.12.2009 г. </w:t>
      </w:r>
      <w:r w:rsidRPr="00E3482D">
        <w:rPr>
          <w:rFonts w:ascii="Times New Roman" w:hAnsi="Times New Roman" w:cs="Times New Roman"/>
          <w:color w:val="auto"/>
        </w:rPr>
        <w:t>№ 381-ФЗ «Об основах государс</w:t>
      </w:r>
      <w:r w:rsidRPr="00E3482D">
        <w:rPr>
          <w:rFonts w:ascii="Times New Roman" w:hAnsi="Times New Roman" w:cs="Times New Roman"/>
          <w:color w:val="auto"/>
        </w:rPr>
        <w:t>т</w:t>
      </w:r>
      <w:r w:rsidRPr="00E3482D">
        <w:rPr>
          <w:rFonts w:ascii="Times New Roman" w:hAnsi="Times New Roman" w:cs="Times New Roman"/>
          <w:color w:val="auto"/>
        </w:rPr>
        <w:t xml:space="preserve">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w:t>
      </w:r>
      <w:r w:rsidR="00F16E9F" w:rsidRPr="00E3482D">
        <w:rPr>
          <w:rFonts w:ascii="Times New Roman" w:hAnsi="Times New Roman" w:cs="Times New Roman"/>
          <w:color w:val="auto"/>
        </w:rPr>
        <w:t>П</w:t>
      </w:r>
      <w:r w:rsidR="00F16E9F" w:rsidRPr="00E3482D">
        <w:rPr>
          <w:rFonts w:ascii="Times New Roman" w:hAnsi="Times New Roman" w:cs="Times New Roman"/>
          <w:color w:val="auto"/>
        </w:rPr>
        <w:t>о</w:t>
      </w:r>
      <w:r w:rsidR="00F16E9F" w:rsidRPr="00E3482D">
        <w:rPr>
          <w:rFonts w:ascii="Times New Roman" w:hAnsi="Times New Roman" w:cs="Times New Roman"/>
          <w:color w:val="auto"/>
        </w:rPr>
        <w:t xml:space="preserve">становлением Правительства Воронежской области </w:t>
      </w:r>
      <w:r w:rsidR="00E90720" w:rsidRPr="00E3482D">
        <w:rPr>
          <w:rFonts w:ascii="Times New Roman" w:hAnsi="Times New Roman" w:cs="Times New Roman"/>
          <w:color w:val="auto"/>
        </w:rPr>
        <w:t>от 21.06.2016 г. № 432 «</w:t>
      </w:r>
      <w:r w:rsidR="00F16E9F" w:rsidRPr="00E3482D">
        <w:rPr>
          <w:rFonts w:ascii="Times New Roman" w:hAnsi="Times New Roman" w:cs="Times New Roman"/>
          <w:color w:val="auto"/>
        </w:rPr>
        <w:t>Об утвержд</w:t>
      </w:r>
      <w:r w:rsidR="00F16E9F" w:rsidRPr="00E3482D">
        <w:rPr>
          <w:rFonts w:ascii="Times New Roman" w:hAnsi="Times New Roman" w:cs="Times New Roman"/>
          <w:color w:val="auto"/>
        </w:rPr>
        <w:t>е</w:t>
      </w:r>
      <w:r w:rsidR="00F16E9F" w:rsidRPr="00E3482D">
        <w:rPr>
          <w:rFonts w:ascii="Times New Roman" w:hAnsi="Times New Roman" w:cs="Times New Roman"/>
          <w:color w:val="auto"/>
        </w:rPr>
        <w:t>нии порядка организации ярмарок на территории Воронежской области и продажи тов</w:t>
      </w:r>
      <w:r w:rsidR="00F16E9F" w:rsidRPr="00E3482D">
        <w:rPr>
          <w:rFonts w:ascii="Times New Roman" w:hAnsi="Times New Roman" w:cs="Times New Roman"/>
          <w:color w:val="auto"/>
        </w:rPr>
        <w:t>а</w:t>
      </w:r>
      <w:r w:rsidR="00F16E9F" w:rsidRPr="00E3482D">
        <w:rPr>
          <w:rFonts w:ascii="Times New Roman" w:hAnsi="Times New Roman" w:cs="Times New Roman"/>
          <w:color w:val="auto"/>
        </w:rPr>
        <w:t>ров (выполнения работ, оказания услуг) на них»</w:t>
      </w:r>
      <w:r w:rsidRPr="00E3482D">
        <w:rPr>
          <w:rFonts w:ascii="Times New Roman" w:hAnsi="Times New Roman" w:cs="Times New Roman"/>
          <w:color w:val="auto"/>
        </w:rPr>
        <w:t>.</w:t>
      </w:r>
      <w:r w:rsidR="007854ED" w:rsidRPr="00E3482D">
        <w:rPr>
          <w:rFonts w:ascii="Times New Roman" w:hAnsi="Times New Roman" w:cs="Times New Roman"/>
          <w:color w:val="auto"/>
        </w:rPr>
        <w:t xml:space="preserve"> При проектировании следует соблюдать требования пожарной безопасности, руководствоваться </w:t>
      </w:r>
      <w:r w:rsidR="00A325E7" w:rsidRPr="00E3482D">
        <w:rPr>
          <w:rFonts w:ascii="Times New Roman" w:hAnsi="Times New Roman" w:cs="Times New Roman"/>
          <w:color w:val="auto"/>
        </w:rPr>
        <w:t>Постановлением Правительства РФ от 25.04.2012 г. № 390 «О противопожарном режиме» (вместе с «Правилами против</w:t>
      </w:r>
      <w:r w:rsidR="00A325E7" w:rsidRPr="00E3482D">
        <w:rPr>
          <w:rFonts w:ascii="Times New Roman" w:hAnsi="Times New Roman" w:cs="Times New Roman"/>
          <w:color w:val="auto"/>
        </w:rPr>
        <w:t>о</w:t>
      </w:r>
      <w:r w:rsidR="00A325E7" w:rsidRPr="00E3482D">
        <w:rPr>
          <w:rFonts w:ascii="Times New Roman" w:hAnsi="Times New Roman" w:cs="Times New Roman"/>
          <w:color w:val="auto"/>
        </w:rPr>
        <w:t xml:space="preserve">пожарного режима в РФ»)», </w:t>
      </w:r>
      <w:r w:rsidR="007854ED" w:rsidRPr="00E3482D">
        <w:rPr>
          <w:rFonts w:ascii="Times New Roman" w:hAnsi="Times New Roman" w:cs="Times New Roman"/>
          <w:color w:val="auto"/>
        </w:rPr>
        <w:t>НПБ 103-95 «Торговые павильоны и киоски. Противопожа</w:t>
      </w:r>
      <w:r w:rsidR="007854ED" w:rsidRPr="00E3482D">
        <w:rPr>
          <w:rFonts w:ascii="Times New Roman" w:hAnsi="Times New Roman" w:cs="Times New Roman"/>
          <w:color w:val="auto"/>
        </w:rPr>
        <w:t>р</w:t>
      </w:r>
      <w:r w:rsidR="007854ED" w:rsidRPr="00E3482D">
        <w:rPr>
          <w:rFonts w:ascii="Times New Roman" w:hAnsi="Times New Roman" w:cs="Times New Roman"/>
          <w:color w:val="auto"/>
        </w:rPr>
        <w:t>ные требования»</w:t>
      </w:r>
      <w:r w:rsidR="00F16E9F" w:rsidRPr="00E3482D">
        <w:rPr>
          <w:rFonts w:ascii="Times New Roman" w:hAnsi="Times New Roman" w:cs="Times New Roman"/>
          <w:color w:val="auto"/>
        </w:rPr>
        <w:t>.</w:t>
      </w:r>
    </w:p>
    <w:p w:rsidR="00F16E9F" w:rsidRPr="00E3482D" w:rsidRDefault="0036144F"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w:t>
      </w:r>
      <w:r w:rsidR="00D04C6D" w:rsidRPr="00E3482D">
        <w:rPr>
          <w:rFonts w:ascii="Times New Roman" w:hAnsi="Times New Roman" w:cs="Times New Roman"/>
          <w:color w:val="auto"/>
        </w:rPr>
        <w:t>4</w:t>
      </w:r>
      <w:r w:rsidRPr="00E3482D">
        <w:rPr>
          <w:rFonts w:ascii="Times New Roman" w:hAnsi="Times New Roman" w:cs="Times New Roman"/>
          <w:color w:val="auto"/>
        </w:rPr>
        <w:t>.</w:t>
      </w:r>
      <w:r w:rsidR="00AE5015" w:rsidRPr="00E3482D">
        <w:rPr>
          <w:rFonts w:ascii="Times New Roman" w:hAnsi="Times New Roman" w:cs="Times New Roman"/>
          <w:color w:val="auto"/>
        </w:rPr>
        <w:t xml:space="preserve"> При комплексной реконструкции сложившейся застройки и в других сло</w:t>
      </w:r>
      <w:r w:rsidR="00AE5015" w:rsidRPr="00E3482D">
        <w:rPr>
          <w:rFonts w:ascii="Times New Roman" w:hAnsi="Times New Roman" w:cs="Times New Roman"/>
          <w:color w:val="auto"/>
        </w:rPr>
        <w:t>ж</w:t>
      </w:r>
      <w:r w:rsidR="00AE5015" w:rsidRPr="00E3482D">
        <w:rPr>
          <w:rFonts w:ascii="Times New Roman" w:hAnsi="Times New Roman" w:cs="Times New Roman"/>
          <w:color w:val="auto"/>
        </w:rPr>
        <w:t>ных градостроительных условиях допускается при соответствующем обосновании уто</w:t>
      </w:r>
      <w:r w:rsidR="00AE5015" w:rsidRPr="00E3482D">
        <w:rPr>
          <w:rFonts w:ascii="Times New Roman" w:hAnsi="Times New Roman" w:cs="Times New Roman"/>
          <w:color w:val="auto"/>
        </w:rPr>
        <w:t>ч</w:t>
      </w:r>
      <w:r w:rsidR="00AE5015" w:rsidRPr="00E3482D">
        <w:rPr>
          <w:rFonts w:ascii="Times New Roman" w:hAnsi="Times New Roman" w:cs="Times New Roman"/>
          <w:color w:val="auto"/>
        </w:rPr>
        <w:t xml:space="preserve">нять требования </w:t>
      </w:r>
      <w:r w:rsidR="00D709AB" w:rsidRPr="00E3482D">
        <w:rPr>
          <w:rFonts w:ascii="Times New Roman" w:hAnsi="Times New Roman" w:cs="Times New Roman"/>
          <w:color w:val="auto"/>
        </w:rPr>
        <w:t>СП 42.13330</w:t>
      </w:r>
      <w:r w:rsidR="00D248C5" w:rsidRPr="00E3482D">
        <w:rPr>
          <w:rFonts w:ascii="Times New Roman" w:hAnsi="Times New Roman" w:cs="Times New Roman"/>
          <w:color w:val="auto"/>
        </w:rPr>
        <w:t>.2016</w:t>
      </w:r>
      <w:r w:rsidR="00AE5015" w:rsidRPr="00E3482D">
        <w:rPr>
          <w:rFonts w:ascii="Times New Roman" w:hAnsi="Times New Roman" w:cs="Times New Roman"/>
          <w:color w:val="auto"/>
        </w:rPr>
        <w:t xml:space="preserve"> заданием на проектирование</w:t>
      </w:r>
      <w:r w:rsidR="00767538" w:rsidRPr="00E3482D">
        <w:rPr>
          <w:rFonts w:ascii="Times New Roman" w:hAnsi="Times New Roman" w:cs="Times New Roman"/>
          <w:color w:val="auto"/>
        </w:rPr>
        <w:t xml:space="preserve">. </w:t>
      </w:r>
      <w:r w:rsidR="00AE5015" w:rsidRPr="00E3482D">
        <w:rPr>
          <w:rFonts w:ascii="Times New Roman" w:hAnsi="Times New Roman" w:cs="Times New Roman"/>
          <w:color w:val="auto"/>
        </w:rPr>
        <w:t>При этом необходимо об</w:t>
      </w:r>
      <w:r w:rsidR="00A41D13" w:rsidRPr="00E3482D">
        <w:rPr>
          <w:rFonts w:ascii="Times New Roman" w:hAnsi="Times New Roman" w:cs="Times New Roman"/>
          <w:color w:val="auto"/>
        </w:rPr>
        <w:t>еспечивать улучшение санитарно-</w:t>
      </w:r>
      <w:r w:rsidR="00AE5015" w:rsidRPr="00E3482D">
        <w:rPr>
          <w:rFonts w:ascii="Times New Roman" w:hAnsi="Times New Roman" w:cs="Times New Roman"/>
          <w:color w:val="auto"/>
        </w:rPr>
        <w:t>гигиенических и экологических условий проживания населения, а также снижение пожарной опасности застройки.</w:t>
      </w:r>
    </w:p>
    <w:p w:rsidR="00F16E9F" w:rsidRPr="00E3482D" w:rsidRDefault="0036144F" w:rsidP="00F16E9F">
      <w:pPr>
        <w:spacing w:line="413" w:lineRule="exact"/>
        <w:ind w:firstLine="851"/>
        <w:jc w:val="both"/>
        <w:rPr>
          <w:rFonts w:ascii="Times New Roman" w:hAnsi="Times New Roman" w:cs="Times New Roman"/>
        </w:rPr>
      </w:pPr>
      <w:r w:rsidRPr="00E3482D">
        <w:rPr>
          <w:rFonts w:ascii="Times New Roman" w:hAnsi="Times New Roman" w:cs="Times New Roman"/>
        </w:rPr>
        <w:t>3.3.</w:t>
      </w:r>
      <w:r w:rsidR="00D04C6D" w:rsidRPr="00E3482D">
        <w:rPr>
          <w:rFonts w:ascii="Times New Roman" w:hAnsi="Times New Roman" w:cs="Times New Roman"/>
        </w:rPr>
        <w:t>5</w:t>
      </w:r>
      <w:r w:rsidRPr="00E3482D">
        <w:rPr>
          <w:rFonts w:ascii="Times New Roman" w:hAnsi="Times New Roman" w:cs="Times New Roman"/>
        </w:rPr>
        <w:t>.</w:t>
      </w:r>
      <w:r w:rsidR="00263230" w:rsidRPr="00E3482D">
        <w:rPr>
          <w:rFonts w:ascii="Times New Roman" w:hAnsi="Times New Roman" w:cs="Times New Roman"/>
        </w:rPr>
        <w:t xml:space="preserve"> При</w:t>
      </w:r>
      <w:r w:rsidRPr="00E3482D">
        <w:rPr>
          <w:rFonts w:ascii="Times New Roman" w:hAnsi="Times New Roman" w:cs="Times New Roman"/>
        </w:rPr>
        <w:t xml:space="preserve"> проектировании объектов капитального строительства </w:t>
      </w:r>
      <w:r w:rsidR="004845F1" w:rsidRPr="00E3482D">
        <w:rPr>
          <w:rFonts w:ascii="Times New Roman" w:hAnsi="Times New Roman" w:cs="Times New Roman"/>
        </w:rPr>
        <w:t>социальной и</w:t>
      </w:r>
      <w:r w:rsidR="004845F1" w:rsidRPr="00E3482D">
        <w:rPr>
          <w:rFonts w:ascii="Times New Roman" w:hAnsi="Times New Roman" w:cs="Times New Roman"/>
        </w:rPr>
        <w:t>н</w:t>
      </w:r>
      <w:r w:rsidR="004845F1" w:rsidRPr="00E3482D">
        <w:rPr>
          <w:rFonts w:ascii="Times New Roman" w:hAnsi="Times New Roman" w:cs="Times New Roman"/>
        </w:rPr>
        <w:t xml:space="preserve">фраструктуры </w:t>
      </w:r>
      <w:r w:rsidRPr="00E3482D">
        <w:rPr>
          <w:rFonts w:ascii="Times New Roman" w:hAnsi="Times New Roman" w:cs="Times New Roman"/>
        </w:rPr>
        <w:t xml:space="preserve">следует соблюдать требования по обеспечению доступности </w:t>
      </w:r>
      <w:r w:rsidR="004845F1" w:rsidRPr="00E3482D">
        <w:rPr>
          <w:rFonts w:ascii="Times New Roman" w:hAnsi="Times New Roman" w:cs="Times New Roman"/>
        </w:rPr>
        <w:t>таких</w:t>
      </w:r>
      <w:r w:rsidRPr="00E3482D">
        <w:rPr>
          <w:rFonts w:ascii="Times New Roman" w:hAnsi="Times New Roman" w:cs="Times New Roman"/>
        </w:rPr>
        <w:t xml:space="preserve"> объе</w:t>
      </w:r>
      <w:r w:rsidRPr="00E3482D">
        <w:rPr>
          <w:rFonts w:ascii="Times New Roman" w:hAnsi="Times New Roman" w:cs="Times New Roman"/>
        </w:rPr>
        <w:t>к</w:t>
      </w:r>
      <w:r w:rsidRPr="00E3482D">
        <w:rPr>
          <w:rFonts w:ascii="Times New Roman" w:hAnsi="Times New Roman" w:cs="Times New Roman"/>
        </w:rPr>
        <w:t xml:space="preserve">тов для инвалидов и </w:t>
      </w:r>
      <w:r w:rsidR="004845F1" w:rsidRPr="00E3482D">
        <w:rPr>
          <w:rFonts w:ascii="Times New Roman" w:hAnsi="Times New Roman" w:cs="Times New Roman"/>
        </w:rPr>
        <w:t>МГН</w:t>
      </w:r>
      <w:r w:rsidR="00263230" w:rsidRPr="00E3482D">
        <w:rPr>
          <w:rFonts w:ascii="Times New Roman" w:hAnsi="Times New Roman" w:cs="Times New Roman"/>
        </w:rPr>
        <w:t xml:space="preserve"> согласно требованиям</w:t>
      </w:r>
      <w:r w:rsidRPr="00E3482D">
        <w:rPr>
          <w:rFonts w:ascii="Times New Roman" w:hAnsi="Times New Roman" w:cs="Times New Roman"/>
        </w:rPr>
        <w:t xml:space="preserve"> Федерального закона от 24.11.1995 № 181-ФЗ, СП 59.13330.2016, СП 140.13330.2012, СП 35-101-2001, СП 35-102-2001, СП 35-103-2001, СП 35-105-2002, РДС 35-201-99.</w:t>
      </w:r>
    </w:p>
    <w:p w:rsidR="000B70B6" w:rsidRPr="00E3482D" w:rsidRDefault="003808DE" w:rsidP="00F16E9F">
      <w:pPr>
        <w:spacing w:line="413" w:lineRule="exact"/>
        <w:ind w:firstLine="851"/>
        <w:jc w:val="both"/>
        <w:rPr>
          <w:rFonts w:ascii="Times New Roman" w:hAnsi="Times New Roman" w:cs="Times New Roman"/>
        </w:rPr>
      </w:pPr>
      <w:r w:rsidRPr="00E3482D">
        <w:rPr>
          <w:rFonts w:ascii="Times New Roman" w:hAnsi="Times New Roman" w:cs="Times New Roman"/>
        </w:rPr>
        <w:t>3.3.</w:t>
      </w:r>
      <w:r w:rsidR="00D04C6D" w:rsidRPr="00E3482D">
        <w:rPr>
          <w:rFonts w:ascii="Times New Roman" w:hAnsi="Times New Roman" w:cs="Times New Roman"/>
        </w:rPr>
        <w:t>6</w:t>
      </w:r>
      <w:r w:rsidRPr="00E3482D">
        <w:rPr>
          <w:rFonts w:ascii="Times New Roman" w:hAnsi="Times New Roman" w:cs="Times New Roman"/>
        </w:rPr>
        <w:t>.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w:t>
      </w:r>
      <w:r w:rsidRPr="00E3482D">
        <w:rPr>
          <w:rFonts w:ascii="Times New Roman" w:hAnsi="Times New Roman" w:cs="Times New Roman"/>
        </w:rPr>
        <w:t>к</w:t>
      </w:r>
      <w:r w:rsidRPr="00E3482D">
        <w:rPr>
          <w:rFonts w:ascii="Times New Roman" w:hAnsi="Times New Roman" w:cs="Times New Roman"/>
        </w:rPr>
        <w:t>тов приведены в табл. 3.</w:t>
      </w:r>
    </w:p>
    <w:p w:rsidR="00EB0548" w:rsidRPr="00E3482D" w:rsidRDefault="00EB0548" w:rsidP="003808DE">
      <w:pPr>
        <w:keepNext/>
        <w:keepLines/>
        <w:tabs>
          <w:tab w:val="left" w:pos="1514"/>
        </w:tabs>
        <w:spacing w:line="413" w:lineRule="exact"/>
        <w:ind w:firstLine="851"/>
        <w:jc w:val="both"/>
        <w:outlineLvl w:val="1"/>
        <w:rPr>
          <w:rFonts w:ascii="Times New Roman" w:hAnsi="Times New Roman" w:cs="Times New Roman"/>
        </w:rPr>
      </w:pPr>
    </w:p>
    <w:p w:rsidR="00EB0548" w:rsidRPr="00E3482D" w:rsidRDefault="00EB0548" w:rsidP="00EB0548">
      <w:pPr>
        <w:keepNext/>
        <w:keepLines/>
        <w:tabs>
          <w:tab w:val="left" w:pos="1514"/>
        </w:tabs>
        <w:spacing w:line="413" w:lineRule="exact"/>
        <w:ind w:firstLine="851"/>
        <w:jc w:val="right"/>
        <w:outlineLvl w:val="1"/>
        <w:rPr>
          <w:rFonts w:ascii="Times New Roman" w:hAnsi="Times New Roman" w:cs="Times New Roman"/>
          <w:b/>
          <w:sz w:val="20"/>
          <w:szCs w:val="20"/>
        </w:rPr>
      </w:pPr>
      <w:r w:rsidRPr="00E3482D">
        <w:rPr>
          <w:rFonts w:ascii="Times New Roman" w:hAnsi="Times New Roman" w:cs="Times New Roman"/>
          <w:b/>
          <w:sz w:val="20"/>
          <w:szCs w:val="20"/>
        </w:rPr>
        <w:t>Таблица 3</w:t>
      </w:r>
    </w:p>
    <w:tbl>
      <w:tblPr>
        <w:tblStyle w:val="a3"/>
        <w:tblW w:w="9606" w:type="dxa"/>
        <w:tblLayout w:type="fixed"/>
        <w:tblLook w:val="04A0"/>
      </w:tblPr>
      <w:tblGrid>
        <w:gridCol w:w="534"/>
        <w:gridCol w:w="1559"/>
        <w:gridCol w:w="2032"/>
        <w:gridCol w:w="1701"/>
        <w:gridCol w:w="790"/>
        <w:gridCol w:w="1013"/>
        <w:gridCol w:w="266"/>
        <w:gridCol w:w="139"/>
        <w:gridCol w:w="1572"/>
      </w:tblGrid>
      <w:tr w:rsidR="00EB0548" w:rsidRPr="00E3482D" w:rsidTr="00C22B1B">
        <w:tc>
          <w:tcPr>
            <w:tcW w:w="534" w:type="dxa"/>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 п/п</w:t>
            </w:r>
          </w:p>
        </w:tc>
        <w:tc>
          <w:tcPr>
            <w:tcW w:w="1559" w:type="dxa"/>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032" w:type="dxa"/>
            <w:vAlign w:val="center"/>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w:t>
            </w:r>
            <w:r w:rsidRPr="00E3482D">
              <w:rPr>
                <w:rFonts w:ascii="Times New Roman" w:hAnsi="Times New Roman" w:cs="Times New Roman"/>
                <w:sz w:val="20"/>
                <w:szCs w:val="20"/>
              </w:rPr>
              <w:t>а</w:t>
            </w:r>
            <w:r w:rsidRPr="00E3482D">
              <w:rPr>
                <w:rFonts w:ascii="Times New Roman" w:hAnsi="Times New Roman" w:cs="Times New Roman"/>
                <w:sz w:val="20"/>
                <w:szCs w:val="20"/>
              </w:rPr>
              <w:t>тель, ед. изм.</w:t>
            </w:r>
          </w:p>
        </w:tc>
        <w:tc>
          <w:tcPr>
            <w:tcW w:w="5481" w:type="dxa"/>
            <w:gridSpan w:val="6"/>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Здравоохранение</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Больничные</w:t>
            </w:r>
          </w:p>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учреждения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к</w:t>
            </w:r>
            <w:r w:rsidR="00EB0548" w:rsidRPr="00E3482D">
              <w:rPr>
                <w:rStyle w:val="210pt"/>
                <w:rFonts w:eastAsia="Tahoma"/>
              </w:rPr>
              <w:t>оек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По заданию на проектирование; определяется органами здравоохранения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Style w:val="210pt"/>
                <w:rFonts w:eastAsia="Tahoma"/>
                <w:color w:val="auto"/>
              </w:rPr>
            </w:pPr>
            <w:r w:rsidRPr="00E3482D">
              <w:rPr>
                <w:rStyle w:val="210pt"/>
                <w:rFonts w:eastAsia="Tahoma"/>
                <w:color w:val="auto"/>
              </w:rPr>
              <w:t>Размер земельного участка, м</w:t>
            </w:r>
            <w:r w:rsidRPr="00E3482D">
              <w:rPr>
                <w:rStyle w:val="210pt"/>
                <w:rFonts w:eastAsia="Tahoma"/>
                <w:color w:val="auto"/>
                <w:vertAlign w:val="superscript"/>
              </w:rPr>
              <w:t>2</w:t>
            </w:r>
            <w:r w:rsidRPr="00E3482D">
              <w:rPr>
                <w:rStyle w:val="210pt"/>
                <w:rFonts w:eastAsia="Tahoma"/>
                <w:color w:val="auto"/>
              </w:rPr>
              <w:t xml:space="preserve"> на 1 ко</w:t>
            </w:r>
            <w:r w:rsidRPr="00E3482D">
              <w:rPr>
                <w:rStyle w:val="210pt"/>
                <w:rFonts w:eastAsia="Tahoma"/>
                <w:color w:val="auto"/>
              </w:rPr>
              <w:t>й</w:t>
            </w:r>
            <w:r w:rsidRPr="00E3482D">
              <w:rPr>
                <w:rStyle w:val="210pt"/>
                <w:rFonts w:eastAsia="Tahoma"/>
                <w:color w:val="auto"/>
              </w:rPr>
              <w:t>ку, не менее (рек</w:t>
            </w:r>
            <w:r w:rsidRPr="00E3482D">
              <w:rPr>
                <w:rStyle w:val="210pt"/>
                <w:rFonts w:eastAsia="Tahoma"/>
                <w:color w:val="auto"/>
              </w:rPr>
              <w:t>о</w:t>
            </w:r>
            <w:r w:rsidRPr="00E3482D">
              <w:rPr>
                <w:rStyle w:val="210pt"/>
                <w:rFonts w:eastAsia="Tahoma"/>
                <w:color w:val="auto"/>
              </w:rPr>
              <w:t>мендуемый)</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Взрослое население</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Детское население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color w:val="FF0000"/>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Инфекционные, туберк</w:t>
            </w:r>
            <w:r w:rsidRPr="00E3482D">
              <w:rPr>
                <w:rFonts w:ascii="Times New Roman" w:hAnsi="Times New Roman" w:cs="Times New Roman"/>
                <w:sz w:val="20"/>
                <w:szCs w:val="20"/>
              </w:rPr>
              <w:t>у</w:t>
            </w:r>
            <w:r w:rsidRPr="00E3482D">
              <w:rPr>
                <w:rFonts w:ascii="Times New Roman" w:hAnsi="Times New Roman" w:cs="Times New Roman"/>
                <w:sz w:val="20"/>
                <w:szCs w:val="20"/>
              </w:rPr>
              <w:t>лезные и онкологические больницы – 70; больницы восстановительного леч</w:t>
            </w:r>
            <w:r w:rsidRPr="00E3482D">
              <w:rPr>
                <w:rFonts w:ascii="Times New Roman" w:hAnsi="Times New Roman" w:cs="Times New Roman"/>
                <w:sz w:val="20"/>
                <w:szCs w:val="20"/>
              </w:rPr>
              <w:t>е</w:t>
            </w:r>
            <w:r w:rsidRPr="00E3482D">
              <w:rPr>
                <w:rFonts w:ascii="Times New Roman" w:hAnsi="Times New Roman" w:cs="Times New Roman"/>
                <w:sz w:val="20"/>
                <w:szCs w:val="20"/>
              </w:rPr>
              <w:t>ния – 120; родильные д</w:t>
            </w:r>
            <w:r w:rsidRPr="00E3482D">
              <w:rPr>
                <w:rFonts w:ascii="Times New Roman" w:hAnsi="Times New Roman" w:cs="Times New Roman"/>
                <w:sz w:val="20"/>
                <w:szCs w:val="20"/>
              </w:rPr>
              <w:t>о</w:t>
            </w:r>
            <w:r w:rsidRPr="00E3482D">
              <w:rPr>
                <w:rFonts w:ascii="Times New Roman" w:hAnsi="Times New Roman" w:cs="Times New Roman"/>
                <w:sz w:val="20"/>
                <w:szCs w:val="20"/>
              </w:rPr>
              <w:t>ма – 90; прочие типы больниц – 60</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Инфекционные и туберкуле</w:t>
            </w:r>
            <w:r w:rsidRPr="00E3482D">
              <w:rPr>
                <w:rFonts w:ascii="Times New Roman" w:hAnsi="Times New Roman" w:cs="Times New Roman"/>
                <w:sz w:val="20"/>
                <w:szCs w:val="20"/>
              </w:rPr>
              <w:t>з</w:t>
            </w:r>
            <w:r w:rsidRPr="00E3482D">
              <w:rPr>
                <w:rFonts w:ascii="Times New Roman" w:hAnsi="Times New Roman" w:cs="Times New Roman"/>
                <w:sz w:val="20"/>
                <w:szCs w:val="20"/>
              </w:rPr>
              <w:t>ные – 125; больницы восстан</w:t>
            </w:r>
            <w:r w:rsidRPr="00E3482D">
              <w:rPr>
                <w:rFonts w:ascii="Times New Roman" w:hAnsi="Times New Roman" w:cs="Times New Roman"/>
                <w:sz w:val="20"/>
                <w:szCs w:val="20"/>
              </w:rPr>
              <w:t>о</w:t>
            </w:r>
            <w:r w:rsidRPr="00E3482D">
              <w:rPr>
                <w:rFonts w:ascii="Times New Roman" w:hAnsi="Times New Roman" w:cs="Times New Roman"/>
                <w:sz w:val="20"/>
                <w:szCs w:val="20"/>
              </w:rPr>
              <w:t>вительного лечения – 150; пр</w:t>
            </w:r>
            <w:r w:rsidRPr="00E3482D">
              <w:rPr>
                <w:rFonts w:ascii="Times New Roman" w:hAnsi="Times New Roman" w:cs="Times New Roman"/>
                <w:sz w:val="20"/>
                <w:szCs w:val="20"/>
              </w:rPr>
              <w:t>о</w:t>
            </w:r>
            <w:r w:rsidRPr="00E3482D">
              <w:rPr>
                <w:rFonts w:ascii="Times New Roman" w:hAnsi="Times New Roman" w:cs="Times New Roman"/>
                <w:sz w:val="20"/>
                <w:szCs w:val="20"/>
              </w:rPr>
              <w:t>чие типы больниц – 100</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EB0548" w:rsidRPr="00E3482D" w:rsidRDefault="00EB0548" w:rsidP="00E54C2B">
            <w:pPr>
              <w:rPr>
                <w:rFonts w:ascii="Times New Roman" w:hAnsi="Times New Roman" w:cs="Times New Roman"/>
                <w:sz w:val="20"/>
                <w:szCs w:val="20"/>
              </w:rPr>
            </w:pPr>
            <w:r w:rsidRPr="00E3482D">
              <w:rPr>
                <w:rFonts w:ascii="Times New Roman" w:hAnsi="Times New Roman" w:cs="Times New Roman"/>
                <w:sz w:val="20"/>
                <w:szCs w:val="20"/>
              </w:rPr>
              <w:t>Амбулаторно-поликлинич</w:t>
            </w:r>
            <w:r w:rsidRPr="00E3482D">
              <w:rPr>
                <w:rFonts w:ascii="Times New Roman" w:hAnsi="Times New Roman" w:cs="Times New Roman"/>
                <w:sz w:val="20"/>
                <w:szCs w:val="20"/>
              </w:rPr>
              <w:t>е</w:t>
            </w:r>
            <w:r w:rsidRPr="00E3482D">
              <w:rPr>
                <w:rFonts w:ascii="Times New Roman" w:hAnsi="Times New Roman" w:cs="Times New Roman"/>
                <w:sz w:val="20"/>
                <w:szCs w:val="20"/>
              </w:rPr>
              <w:t>ские</w:t>
            </w:r>
            <w:r w:rsidR="00E54C2B" w:rsidRPr="00E3482D">
              <w:rPr>
                <w:rFonts w:ascii="Times New Roman" w:hAnsi="Times New Roman" w:cs="Times New Roman"/>
                <w:sz w:val="20"/>
                <w:szCs w:val="20"/>
              </w:rPr>
              <w:t xml:space="preserve"> у</w:t>
            </w:r>
            <w:r w:rsidRPr="00E3482D">
              <w:rPr>
                <w:rFonts w:ascii="Times New Roman" w:hAnsi="Times New Roman" w:cs="Times New Roman"/>
                <w:sz w:val="20"/>
                <w:szCs w:val="20"/>
              </w:rPr>
              <w:t>чрежд</w:t>
            </w:r>
            <w:r w:rsidRPr="00E3482D">
              <w:rPr>
                <w:rFonts w:ascii="Times New Roman" w:hAnsi="Times New Roman" w:cs="Times New Roman"/>
                <w:sz w:val="20"/>
                <w:szCs w:val="20"/>
              </w:rPr>
              <w:t>е</w:t>
            </w:r>
            <w:r w:rsidRPr="00E3482D">
              <w:rPr>
                <w:rFonts w:ascii="Times New Roman" w:hAnsi="Times New Roman" w:cs="Times New Roman"/>
                <w:sz w:val="20"/>
                <w:szCs w:val="20"/>
              </w:rPr>
              <w:t>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посещений в смену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 минимально допустимого уровня обеспеченности производить в соответствии с примечанием*</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га на 100 посещений в смену (рекомендуемый)</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0,1, но не менее 0,3 га на 1 объект</w:t>
            </w:r>
          </w:p>
        </w:tc>
      </w:tr>
      <w:tr w:rsidR="00EB0548" w:rsidRPr="00E3482D" w:rsidTr="00C22B1B">
        <w:trPr>
          <w:trHeight w:val="1094"/>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1.3</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Фельдшерско-акушерские пункты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 в населенном пункте с числом ж</w:t>
            </w:r>
            <w:r w:rsidR="00EB0548" w:rsidRPr="00E3482D">
              <w:rPr>
                <w:rFonts w:ascii="Times New Roman" w:hAnsi="Times New Roman" w:cs="Times New Roman"/>
                <w:sz w:val="20"/>
                <w:szCs w:val="20"/>
              </w:rPr>
              <w:t>и</w:t>
            </w:r>
            <w:r w:rsidR="00EB0548" w:rsidRPr="00E3482D">
              <w:rPr>
                <w:rFonts w:ascii="Times New Roman" w:hAnsi="Times New Roman" w:cs="Times New Roman"/>
                <w:sz w:val="20"/>
                <w:szCs w:val="20"/>
              </w:rPr>
              <w:t>телей 100 - 2000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rPr>
          <w:trHeight w:val="218"/>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rPr>
            </w:pPr>
            <w:r w:rsidRPr="00E3482D">
              <w:rPr>
                <w:rStyle w:val="210pt"/>
                <w:rFonts w:eastAsia="Tahoma"/>
              </w:rPr>
              <w:t>Размер земельного участка</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По заданию на проектирование</w:t>
            </w:r>
          </w:p>
        </w:tc>
      </w:tr>
      <w:tr w:rsidR="00EB0548" w:rsidRPr="00E3482D" w:rsidTr="00C22B1B">
        <w:trPr>
          <w:trHeight w:val="218"/>
        </w:trPr>
        <w:tc>
          <w:tcPr>
            <w:tcW w:w="534" w:type="dxa"/>
            <w:vMerge w:val="restart"/>
          </w:tcPr>
          <w:p w:rsidR="00EB0548" w:rsidRPr="00E3482D" w:rsidRDefault="00EB0548" w:rsidP="00962300">
            <w:pPr>
              <w:jc w:val="center"/>
              <w:rPr>
                <w:rFonts w:ascii="Times New Roman" w:hAnsi="Times New Roman" w:cs="Times New Roman"/>
                <w:sz w:val="20"/>
                <w:szCs w:val="20"/>
              </w:rPr>
            </w:pPr>
          </w:p>
        </w:tc>
        <w:tc>
          <w:tcPr>
            <w:tcW w:w="3591" w:type="dxa"/>
            <w:gridSpan w:val="2"/>
            <w:vMerge w:val="restart"/>
          </w:tcPr>
          <w:p w:rsidR="00EB0548" w:rsidRPr="00E3482D" w:rsidRDefault="00EB0548" w:rsidP="00962300">
            <w:pPr>
              <w:rPr>
                <w:rStyle w:val="210pt"/>
                <w:rFonts w:eastAsia="Tahoma"/>
              </w:rPr>
            </w:pPr>
            <w:r w:rsidRPr="00E3482D">
              <w:rPr>
                <w:rStyle w:val="210pt"/>
                <w:rFonts w:eastAsia="Tahoma"/>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w:t>
            </w:r>
            <w:r w:rsidRPr="00E3482D">
              <w:rPr>
                <w:rStyle w:val="210pt"/>
                <w:rFonts w:eastAsia="Tahoma"/>
              </w:rPr>
              <w:t>о</w:t>
            </w:r>
            <w:r w:rsidRPr="00E3482D">
              <w:rPr>
                <w:rStyle w:val="210pt"/>
                <w:rFonts w:eastAsia="Tahoma"/>
              </w:rPr>
              <w:t>щи поликлиник, больниц, больниц скорой медицинской помощи; тран</w:t>
            </w:r>
            <w:r w:rsidRPr="00E3482D">
              <w:rPr>
                <w:rStyle w:val="210pt"/>
                <w:rFonts w:eastAsia="Tahoma"/>
              </w:rPr>
              <w:t>с</w:t>
            </w:r>
            <w:r w:rsidRPr="00E3482D">
              <w:rPr>
                <w:rStyle w:val="210pt"/>
                <w:rFonts w:eastAsia="Tahoma"/>
              </w:rPr>
              <w:t>портная доступность, минут; пешехо</w:t>
            </w:r>
            <w:r w:rsidRPr="00E3482D">
              <w:rPr>
                <w:rStyle w:val="210pt"/>
                <w:rFonts w:eastAsia="Tahoma"/>
              </w:rPr>
              <w:t>д</w:t>
            </w:r>
            <w:r w:rsidRPr="00E3482D">
              <w:rPr>
                <w:rStyle w:val="210pt"/>
                <w:rFonts w:eastAsia="Tahoma"/>
              </w:rPr>
              <w:t>ная доступность, минут)</w:t>
            </w:r>
          </w:p>
        </w:tc>
        <w:tc>
          <w:tcPr>
            <w:tcW w:w="3504" w:type="dxa"/>
            <w:gridSpan w:val="3"/>
          </w:tcPr>
          <w:p w:rsidR="00EB0548" w:rsidRPr="00E3482D" w:rsidRDefault="00EB0548" w:rsidP="00962300">
            <w:pPr>
              <w:jc w:val="center"/>
              <w:rPr>
                <w:rStyle w:val="210pt"/>
                <w:rFonts w:eastAsia="Tahoma"/>
              </w:rPr>
            </w:pPr>
            <w:r w:rsidRPr="00E3482D">
              <w:rPr>
                <w:rStyle w:val="210pt"/>
                <w:rFonts w:eastAsia="Tahoma"/>
              </w:rPr>
              <w:t>Транспорт</w:t>
            </w:r>
          </w:p>
        </w:tc>
        <w:tc>
          <w:tcPr>
            <w:tcW w:w="1977" w:type="dxa"/>
            <w:gridSpan w:val="3"/>
          </w:tcPr>
          <w:p w:rsidR="00EB0548" w:rsidRPr="00E3482D" w:rsidRDefault="00EB0548" w:rsidP="00962300">
            <w:pPr>
              <w:jc w:val="center"/>
              <w:rPr>
                <w:rStyle w:val="210pt"/>
                <w:rFonts w:eastAsia="Tahoma"/>
              </w:rPr>
            </w:pPr>
            <w:r w:rsidRPr="00E3482D">
              <w:rPr>
                <w:rStyle w:val="210pt"/>
                <w:rFonts w:eastAsia="Tahoma"/>
              </w:rPr>
              <w:t>Пешеход</w:t>
            </w:r>
          </w:p>
        </w:tc>
      </w:tr>
      <w:tr w:rsidR="00EB0548" w:rsidRPr="00E3482D" w:rsidTr="00C22B1B">
        <w:trPr>
          <w:trHeight w:val="1585"/>
        </w:trPr>
        <w:tc>
          <w:tcPr>
            <w:tcW w:w="534" w:type="dxa"/>
            <w:vMerge/>
          </w:tcPr>
          <w:p w:rsidR="00EB0548" w:rsidRPr="00E3482D" w:rsidRDefault="00EB0548" w:rsidP="00962300">
            <w:pPr>
              <w:jc w:val="center"/>
              <w:rPr>
                <w:rFonts w:ascii="Times New Roman" w:hAnsi="Times New Roman" w:cs="Times New Roman"/>
                <w:sz w:val="20"/>
                <w:szCs w:val="20"/>
              </w:rPr>
            </w:pPr>
          </w:p>
        </w:tc>
        <w:tc>
          <w:tcPr>
            <w:tcW w:w="3591" w:type="dxa"/>
            <w:gridSpan w:val="2"/>
            <w:vMerge/>
          </w:tcPr>
          <w:p w:rsidR="00EB0548" w:rsidRPr="00E3482D" w:rsidRDefault="00EB0548" w:rsidP="00962300">
            <w:pPr>
              <w:rPr>
                <w:rFonts w:ascii="Times New Roman" w:hAnsi="Times New Roman" w:cs="Times New Roman"/>
                <w:sz w:val="20"/>
                <w:szCs w:val="20"/>
              </w:rPr>
            </w:pPr>
          </w:p>
        </w:tc>
        <w:tc>
          <w:tcPr>
            <w:tcW w:w="1701" w:type="dxa"/>
          </w:tcPr>
          <w:p w:rsidR="00EB0548" w:rsidRPr="00E3482D" w:rsidRDefault="00EB0548" w:rsidP="00962300">
            <w:pPr>
              <w:jc w:val="center"/>
              <w:rPr>
                <w:rStyle w:val="210pt"/>
                <w:rFonts w:eastAsia="Tahoma"/>
              </w:rPr>
            </w:pPr>
            <w:r w:rsidRPr="00E3482D">
              <w:rPr>
                <w:rStyle w:val="210pt"/>
                <w:rFonts w:eastAsia="Tahoma"/>
              </w:rPr>
              <w:t>Медицинская помощь в эк</w:t>
            </w:r>
            <w:r w:rsidRPr="00E3482D">
              <w:rPr>
                <w:rStyle w:val="210pt"/>
                <w:rFonts w:eastAsia="Tahoma"/>
              </w:rPr>
              <w:t>с</w:t>
            </w:r>
            <w:r w:rsidRPr="00E3482D">
              <w:rPr>
                <w:rStyle w:val="210pt"/>
                <w:rFonts w:eastAsia="Tahoma"/>
              </w:rPr>
              <w:t>тренной форме – 60</w:t>
            </w:r>
          </w:p>
        </w:tc>
        <w:tc>
          <w:tcPr>
            <w:tcW w:w="1803" w:type="dxa"/>
            <w:gridSpan w:val="2"/>
          </w:tcPr>
          <w:p w:rsidR="00EB0548" w:rsidRPr="00E3482D" w:rsidRDefault="00EB0548" w:rsidP="00962300">
            <w:pPr>
              <w:jc w:val="center"/>
              <w:rPr>
                <w:rStyle w:val="210pt"/>
                <w:rFonts w:eastAsia="Tahoma"/>
              </w:rPr>
            </w:pPr>
            <w:r w:rsidRPr="00E3482D">
              <w:rPr>
                <w:rStyle w:val="210pt"/>
                <w:rFonts w:eastAsia="Tahoma"/>
              </w:rPr>
              <w:t>Медицинская п</w:t>
            </w:r>
            <w:r w:rsidRPr="00E3482D">
              <w:rPr>
                <w:rStyle w:val="210pt"/>
                <w:rFonts w:eastAsia="Tahoma"/>
              </w:rPr>
              <w:t>о</w:t>
            </w:r>
            <w:r w:rsidRPr="00E3482D">
              <w:rPr>
                <w:rStyle w:val="210pt"/>
                <w:rFonts w:eastAsia="Tahoma"/>
              </w:rPr>
              <w:t>мощь в неотло</w:t>
            </w:r>
            <w:r w:rsidRPr="00E3482D">
              <w:rPr>
                <w:rStyle w:val="210pt"/>
                <w:rFonts w:eastAsia="Tahoma"/>
              </w:rPr>
              <w:t>ж</w:t>
            </w:r>
            <w:r w:rsidRPr="00E3482D">
              <w:rPr>
                <w:rStyle w:val="210pt"/>
                <w:rFonts w:eastAsia="Tahoma"/>
              </w:rPr>
              <w:t>ной форме – 120</w:t>
            </w:r>
          </w:p>
        </w:tc>
        <w:tc>
          <w:tcPr>
            <w:tcW w:w="1977" w:type="dxa"/>
            <w:gridSpan w:val="3"/>
          </w:tcPr>
          <w:p w:rsidR="00EB0548" w:rsidRPr="00E3482D" w:rsidRDefault="00EB0548" w:rsidP="00962300">
            <w:pPr>
              <w:jc w:val="center"/>
              <w:rPr>
                <w:rStyle w:val="210pt"/>
                <w:rFonts w:eastAsia="Tahoma"/>
              </w:rPr>
            </w:pPr>
            <w:r w:rsidRPr="00E3482D">
              <w:rPr>
                <w:rStyle w:val="210pt"/>
                <w:rFonts w:eastAsia="Tahoma"/>
              </w:rPr>
              <w:t>Медико-санитарная помощь в населе</w:t>
            </w:r>
            <w:r w:rsidRPr="00E3482D">
              <w:rPr>
                <w:rStyle w:val="210pt"/>
                <w:rFonts w:eastAsia="Tahoma"/>
              </w:rPr>
              <w:t>н</w:t>
            </w:r>
            <w:r w:rsidRPr="00E3482D">
              <w:rPr>
                <w:rStyle w:val="210pt"/>
                <w:rFonts w:eastAsia="Tahoma"/>
              </w:rPr>
              <w:t>ных пунктах с чи</w:t>
            </w:r>
            <w:r w:rsidRPr="00E3482D">
              <w:rPr>
                <w:rStyle w:val="210pt"/>
                <w:rFonts w:eastAsia="Tahoma"/>
              </w:rPr>
              <w:t>с</w:t>
            </w:r>
            <w:r w:rsidRPr="00E3482D">
              <w:rPr>
                <w:rStyle w:val="210pt"/>
                <w:rFonts w:eastAsia="Tahoma"/>
              </w:rPr>
              <w:t>ленностью насел</w:t>
            </w:r>
            <w:r w:rsidRPr="00E3482D">
              <w:rPr>
                <w:rStyle w:val="210pt"/>
                <w:rFonts w:eastAsia="Tahoma"/>
              </w:rPr>
              <w:t>е</w:t>
            </w:r>
            <w:r w:rsidRPr="00E3482D">
              <w:rPr>
                <w:rStyle w:val="210pt"/>
                <w:rFonts w:eastAsia="Tahoma"/>
              </w:rPr>
              <w:t>ния свыше 20 тыс. чел. – 60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tabs>
                <w:tab w:val="left" w:pos="255"/>
              </w:tabs>
              <w:ind w:firstLine="459"/>
              <w:jc w:val="both"/>
              <w:rPr>
                <w:rStyle w:val="210pt"/>
                <w:rFonts w:eastAsia="Tahoma"/>
              </w:rPr>
            </w:pPr>
            <w:r w:rsidRPr="00E3482D">
              <w:rPr>
                <w:rStyle w:val="210pt"/>
                <w:rFonts w:eastAsia="Tahoma"/>
              </w:rPr>
              <w:t>Примечания (объекты 1.1-1.3).</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Расчет амбулаторно-поликлинических учреждений производится путем умножения числа п</w:t>
            </w:r>
            <w:r w:rsidRPr="00E3482D">
              <w:rPr>
                <w:rStyle w:val="210pt"/>
                <w:rFonts w:eastAsia="Tahoma"/>
              </w:rPr>
              <w:t>о</w:t>
            </w:r>
            <w:r w:rsidRPr="00E3482D">
              <w:rPr>
                <w:rStyle w:val="210pt"/>
                <w:rFonts w:eastAsia="Tahoma"/>
              </w:rPr>
              <w:t>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в сменные, равный 512. Данным коэффициентом учтено, что поликлиники работают 307 дней в году и 60% всех посещ</w:t>
            </w:r>
            <w:r w:rsidRPr="00E3482D">
              <w:rPr>
                <w:rStyle w:val="210pt"/>
                <w:rFonts w:eastAsia="Tahoma"/>
              </w:rPr>
              <w:t>е</w:t>
            </w:r>
            <w:r w:rsidRPr="00E3482D">
              <w:rPr>
                <w:rStyle w:val="210pt"/>
                <w:rFonts w:eastAsia="Tahoma"/>
              </w:rPr>
              <w:t>ний приходится на первую смену.</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Обеспеченность амбулаторно-поликлиническими мощностями в смену = (Пос + Обрх3) &gt;&lt;1000/512 где: Пос - посещения; Обр - обращения.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При расчете потребности в оказании медицинской помощи рекомендуется учитывать инфр</w:t>
            </w:r>
            <w:r w:rsidRPr="00E3482D">
              <w:rPr>
                <w:rStyle w:val="210pt"/>
                <w:rFonts w:eastAsia="Tahoma"/>
              </w:rPr>
              <w:t>а</w:t>
            </w:r>
            <w:r w:rsidRPr="00E3482D">
              <w:rPr>
                <w:rStyle w:val="210pt"/>
                <w:rFonts w:eastAsia="Tahoma"/>
              </w:rPr>
              <w:t>структуру здравоохранения и зону обслуживания медицинских организаций, расположенных в гран</w:t>
            </w:r>
            <w:r w:rsidRPr="00E3482D">
              <w:rPr>
                <w:rStyle w:val="210pt"/>
                <w:rFonts w:eastAsia="Tahoma"/>
              </w:rPr>
              <w:t>и</w:t>
            </w:r>
            <w:r w:rsidRPr="00E3482D">
              <w:rPr>
                <w:rStyle w:val="210pt"/>
                <w:rFonts w:eastAsia="Tahoma"/>
              </w:rPr>
              <w:t>чащих между собой муниципальных образованиях Воронежской области, с возможностью планиров</w:t>
            </w:r>
            <w:r w:rsidRPr="00E3482D">
              <w:rPr>
                <w:rStyle w:val="210pt"/>
                <w:rFonts w:eastAsia="Tahoma"/>
              </w:rPr>
              <w:t>а</w:t>
            </w:r>
            <w:r w:rsidRPr="00E3482D">
              <w:rPr>
                <w:rStyle w:val="210pt"/>
                <w:rFonts w:eastAsia="Tahoma"/>
              </w:rPr>
              <w:lastRenderedPageBreak/>
              <w:t>ния объемов медицинской помощи в рамках межтерриториального взаимодействия.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В соответствии с приказом Минздрава России от 15.05.2012 № 543н, в населенных пунктах с числом жителей 100-300 человек организуются: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фельдшерско-акушерские пункты, если расстояние от фельдшерско-акушерского пункта до ближайшей медицинской организации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1001-2000 человек организуются: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фельдшерско-акушерские пункты, если расстояние от фельдшерско-акушерского пункта до ближайшей медицинской организации не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врачебная амбулатория в случае, если расстояние до ближайшей медицинской организации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м2 общей площади на 1 ребенка.</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1.4</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Диспансеры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посещений в смену, коек на 1 тыс. чел.</w:t>
            </w:r>
          </w:p>
        </w:tc>
        <w:tc>
          <w:tcPr>
            <w:tcW w:w="5481" w:type="dxa"/>
            <w:gridSpan w:val="6"/>
          </w:tcPr>
          <w:p w:rsidR="00EB0548" w:rsidRPr="00E3482D" w:rsidRDefault="00EB0548" w:rsidP="0093411F">
            <w:pPr>
              <w:jc w:val="center"/>
              <w:rPr>
                <w:rFonts w:ascii="Times New Roman" w:hAnsi="Times New Roman" w:cs="Times New Roman"/>
                <w:color w:val="auto"/>
                <w:sz w:val="20"/>
                <w:szCs w:val="20"/>
              </w:rPr>
            </w:pPr>
            <w:r w:rsidRPr="00E3482D">
              <w:rPr>
                <w:rStyle w:val="210pt"/>
                <w:rFonts w:eastAsia="Tahoma"/>
                <w:color w:val="auto"/>
              </w:rPr>
              <w:t>По заданию на проектирование, определяемому органами здравоохранения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м</w:t>
            </w:r>
            <w:r w:rsidRPr="00E3482D">
              <w:rPr>
                <w:rStyle w:val="210pt"/>
                <w:rFonts w:eastAsia="Tahoma"/>
                <w:color w:val="auto"/>
                <w:vertAlign w:val="superscript"/>
              </w:rPr>
              <w:t>2</w:t>
            </w:r>
            <w:r w:rsidRPr="00E3482D">
              <w:rPr>
                <w:rStyle w:val="210pt"/>
                <w:rFonts w:eastAsia="Tahoma"/>
                <w:color w:val="auto"/>
              </w:rPr>
              <w:t xml:space="preserve"> на 1 ко</w:t>
            </w:r>
            <w:r w:rsidRPr="00E3482D">
              <w:rPr>
                <w:rStyle w:val="210pt"/>
                <w:rFonts w:eastAsia="Tahoma"/>
                <w:color w:val="auto"/>
              </w:rPr>
              <w:t>й</w:t>
            </w:r>
            <w:r w:rsidRPr="00E3482D">
              <w:rPr>
                <w:rStyle w:val="210pt"/>
                <w:rFonts w:eastAsia="Tahoma"/>
                <w:color w:val="auto"/>
              </w:rPr>
              <w:t>ку, не менее (рек</w:t>
            </w:r>
            <w:r w:rsidRPr="00E3482D">
              <w:rPr>
                <w:rStyle w:val="210pt"/>
                <w:rFonts w:eastAsia="Tahoma"/>
                <w:color w:val="auto"/>
              </w:rPr>
              <w:t>о</w:t>
            </w:r>
            <w:r w:rsidRPr="00E3482D">
              <w:rPr>
                <w:rStyle w:val="210pt"/>
                <w:rFonts w:eastAsia="Tahoma"/>
                <w:color w:val="auto"/>
              </w:rPr>
              <w:t>мендуемый)</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color w:val="auto"/>
              </w:rPr>
              <w:t>Стационары онкологических и противотуберкулезных ди</w:t>
            </w:r>
            <w:r w:rsidRPr="00E3482D">
              <w:rPr>
                <w:rStyle w:val="210pt"/>
                <w:rFonts w:eastAsia="Tahoma"/>
                <w:color w:val="auto"/>
              </w:rPr>
              <w:t>с</w:t>
            </w:r>
            <w:r w:rsidRPr="00E3482D">
              <w:rPr>
                <w:rStyle w:val="210pt"/>
                <w:rFonts w:eastAsia="Tahoma"/>
                <w:color w:val="auto"/>
              </w:rPr>
              <w:t>пансеров – 70; стационары врачебно-физкультурных диспа</w:t>
            </w:r>
            <w:r w:rsidRPr="00E3482D">
              <w:rPr>
                <w:rStyle w:val="210pt"/>
                <w:rFonts w:eastAsia="Tahoma"/>
                <w:color w:val="auto"/>
              </w:rPr>
              <w:t>н</w:t>
            </w:r>
            <w:r w:rsidRPr="00E3482D">
              <w:rPr>
                <w:rStyle w:val="210pt"/>
                <w:rFonts w:eastAsia="Tahoma"/>
                <w:color w:val="auto"/>
              </w:rPr>
              <w:t>серов – 120; прочите типы стационаров</w:t>
            </w:r>
            <w:r w:rsidRPr="00E3482D">
              <w:rPr>
                <w:rStyle w:val="210pt"/>
                <w:rFonts w:eastAsia="Tahoma"/>
              </w:rPr>
              <w:t xml:space="preserve"> диспансеров – 60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Не нормируется (в т. ч. специализированные клиники)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Станции ск</w:t>
            </w:r>
            <w:r w:rsidRPr="00E3482D">
              <w:rPr>
                <w:rFonts w:ascii="Times New Roman" w:hAnsi="Times New Roman" w:cs="Times New Roman"/>
                <w:sz w:val="20"/>
                <w:szCs w:val="20"/>
              </w:rPr>
              <w:t>о</w:t>
            </w:r>
            <w:r w:rsidRPr="00E3482D">
              <w:rPr>
                <w:rFonts w:ascii="Times New Roman" w:hAnsi="Times New Roman" w:cs="Times New Roman"/>
                <w:sz w:val="20"/>
                <w:szCs w:val="20"/>
              </w:rPr>
              <w:t>рой медици</w:t>
            </w:r>
            <w:r w:rsidRPr="00E3482D">
              <w:rPr>
                <w:rFonts w:ascii="Times New Roman" w:hAnsi="Times New Roman" w:cs="Times New Roman"/>
                <w:sz w:val="20"/>
                <w:szCs w:val="20"/>
              </w:rPr>
              <w:t>н</w:t>
            </w:r>
            <w:r w:rsidRPr="00E3482D">
              <w:rPr>
                <w:rFonts w:ascii="Times New Roman" w:hAnsi="Times New Roman" w:cs="Times New Roman"/>
                <w:sz w:val="20"/>
                <w:szCs w:val="20"/>
              </w:rPr>
              <w:t>ской помощи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вызов на чел./год</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0,3</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га/1 спец</w:t>
            </w:r>
            <w:r w:rsidR="00B55791" w:rsidRPr="00E3482D">
              <w:rPr>
                <w:rStyle w:val="210pt"/>
                <w:rFonts w:eastAsia="Tahoma"/>
              </w:rPr>
              <w:t>. ав</w:t>
            </w:r>
            <w:r w:rsidRPr="00E3482D">
              <w:rPr>
                <w:rStyle w:val="210pt"/>
                <w:rFonts w:eastAsia="Tahoma"/>
              </w:rPr>
              <w:t>томобиль</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 (но не менее 0,2). Для размещения транспорта пред</w:t>
            </w:r>
            <w:r w:rsidRPr="00E3482D">
              <w:rPr>
                <w:rFonts w:ascii="Times New Roman" w:hAnsi="Times New Roman" w:cs="Times New Roman"/>
                <w:sz w:val="20"/>
                <w:szCs w:val="20"/>
              </w:rPr>
              <w:t>у</w:t>
            </w:r>
            <w:r w:rsidRPr="00E3482D">
              <w:rPr>
                <w:rFonts w:ascii="Times New Roman" w:hAnsi="Times New Roman" w:cs="Times New Roman"/>
                <w:sz w:val="20"/>
                <w:szCs w:val="20"/>
              </w:rPr>
              <w:t>сматривается отапливаемая стоянка из расчета 36 м</w:t>
            </w:r>
            <w:r w:rsidRPr="00E3482D">
              <w:rPr>
                <w:rFonts w:ascii="Times New Roman" w:hAnsi="Times New Roman" w:cs="Times New Roman"/>
                <w:sz w:val="20"/>
                <w:szCs w:val="20"/>
                <w:vertAlign w:val="superscript"/>
              </w:rPr>
              <w:t>2</w:t>
            </w:r>
            <w:r w:rsidRPr="00E3482D">
              <w:rPr>
                <w:rFonts w:ascii="Times New Roman" w:hAnsi="Times New Roman" w:cs="Times New Roman"/>
                <w:sz w:val="20"/>
                <w:szCs w:val="20"/>
              </w:rPr>
              <w:t xml:space="preserve"> на одно машино-место</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(тран</w:t>
            </w:r>
            <w:r w:rsidRPr="00E3482D">
              <w:rPr>
                <w:rStyle w:val="210pt"/>
                <w:rFonts w:eastAsia="Tahoma"/>
              </w:rPr>
              <w:t>с</w:t>
            </w:r>
            <w:r w:rsidRPr="00E3482D">
              <w:rPr>
                <w:rStyle w:val="210pt"/>
                <w:rFonts w:eastAsia="Tahoma"/>
              </w:rPr>
              <w:t>портная досту</w:t>
            </w:r>
            <w:r w:rsidRPr="00E3482D">
              <w:rPr>
                <w:rStyle w:val="210pt"/>
                <w:rFonts w:eastAsia="Tahoma"/>
              </w:rPr>
              <w:t>п</w:t>
            </w:r>
            <w:r w:rsidRPr="00E3482D">
              <w:rPr>
                <w:rStyle w:val="210pt"/>
                <w:rFonts w:eastAsia="Tahoma"/>
              </w:rPr>
              <w:t>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20 (в т. ч. </w:t>
            </w:r>
            <w:r w:rsidRPr="00E3482D">
              <w:rPr>
                <w:rStyle w:val="210pt"/>
                <w:rFonts w:eastAsia="Tahoma"/>
              </w:rPr>
              <w:t>отделения скорой медицинской помощи поликл</w:t>
            </w:r>
            <w:r w:rsidRPr="00E3482D">
              <w:rPr>
                <w:rStyle w:val="210pt"/>
                <w:rFonts w:eastAsia="Tahoma"/>
              </w:rPr>
              <w:t>и</w:t>
            </w:r>
            <w:r w:rsidRPr="00E3482D">
              <w:rPr>
                <w:rStyle w:val="210pt"/>
                <w:rFonts w:eastAsia="Tahoma"/>
              </w:rPr>
              <w:t>ник, больниц, больницы скорой медицинской помощи</w:t>
            </w:r>
            <w:r w:rsidRPr="00E3482D">
              <w:rPr>
                <w:rFonts w:ascii="Times New Roman" w:hAnsi="Times New Roman" w:cs="Times New Roman"/>
                <w:sz w:val="20"/>
                <w:szCs w:val="20"/>
              </w:rPr>
              <w:t>). У</w:t>
            </w:r>
            <w:r w:rsidRPr="00E3482D">
              <w:rPr>
                <w:rFonts w:ascii="Times New Roman" w:hAnsi="Times New Roman" w:cs="Times New Roman"/>
                <w:sz w:val="20"/>
                <w:szCs w:val="20"/>
              </w:rPr>
              <w:t>с</w:t>
            </w:r>
            <w:r w:rsidRPr="00E3482D">
              <w:rPr>
                <w:rFonts w:ascii="Times New Roman" w:hAnsi="Times New Roman" w:cs="Times New Roman"/>
                <w:sz w:val="20"/>
                <w:szCs w:val="20"/>
              </w:rPr>
              <w:t>танавливается с учетом численности и плотности населения, особенностей застройки, состояния транспортных магистр</w:t>
            </w:r>
            <w:r w:rsidRPr="00E3482D">
              <w:rPr>
                <w:rFonts w:ascii="Times New Roman" w:hAnsi="Times New Roman" w:cs="Times New Roman"/>
                <w:sz w:val="20"/>
                <w:szCs w:val="20"/>
              </w:rPr>
              <w:t>а</w:t>
            </w:r>
            <w:r w:rsidRPr="00E3482D">
              <w:rPr>
                <w:rFonts w:ascii="Times New Roman" w:hAnsi="Times New Roman" w:cs="Times New Roman"/>
                <w:sz w:val="20"/>
                <w:szCs w:val="20"/>
              </w:rPr>
              <w:t>лей, интенсивности автотранспортного движения, протяже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 населенного пункта</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1.6</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Аптеки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w:t>
            </w:r>
            <w:r w:rsidR="00EB0548" w:rsidRPr="00E3482D">
              <w:rPr>
                <w:rStyle w:val="210pt"/>
                <w:rFonts w:eastAsia="Tahoma"/>
              </w:rPr>
              <w:t>бъект на 5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га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0,2-0,3. Возможно встроенно-пристроенное размещение, размещение при амбулатории и фельдшерско-акушерском пункте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lastRenderedPageBreak/>
              <w:t>тупности (пешехо</w:t>
            </w:r>
            <w:r w:rsidRPr="00E3482D">
              <w:rPr>
                <w:rStyle w:val="210pt"/>
                <w:rFonts w:eastAsia="Tahoma"/>
              </w:rPr>
              <w:t>д</w:t>
            </w:r>
            <w:r w:rsidRPr="00E3482D">
              <w:rPr>
                <w:rStyle w:val="210pt"/>
                <w:rFonts w:eastAsia="Tahoma"/>
              </w:rPr>
              <w:t>но-транспортная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30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Style w:val="210pt"/>
                <w:rFonts w:eastAsia="Tahoma"/>
                <w:color w:val="auto"/>
              </w:rPr>
            </w:pPr>
            <w:r w:rsidRPr="00E3482D">
              <w:rPr>
                <w:rStyle w:val="210pt"/>
                <w:rFonts w:eastAsia="Tahoma"/>
                <w:color w:val="auto"/>
              </w:rPr>
              <w:t>Примечания (объекты 1.1-1.6).</w:t>
            </w:r>
          </w:p>
          <w:p w:rsidR="00EB0548" w:rsidRPr="00E3482D" w:rsidRDefault="00EB0548" w:rsidP="00962300">
            <w:pPr>
              <w:ind w:firstLine="459"/>
              <w:jc w:val="both"/>
              <w:rPr>
                <w:rStyle w:val="210pt"/>
                <w:rFonts w:eastAsia="Tahoma"/>
                <w:color w:val="auto"/>
              </w:rPr>
            </w:pPr>
            <w:r w:rsidRPr="00E3482D">
              <w:rPr>
                <w:rStyle w:val="210pt"/>
                <w:rFonts w:eastAsia="Tahoma"/>
                <w:color w:val="auto"/>
              </w:rPr>
              <w:t xml:space="preserve">1) </w:t>
            </w:r>
            <w:r w:rsidRPr="00E3482D">
              <w:rPr>
                <w:rStyle w:val="210pt"/>
                <w:rFonts w:eastAsia="Tahoma"/>
              </w:rPr>
              <w:t>Рекомендуемый размер земельного участка для санаториев:</w:t>
            </w:r>
            <w:r w:rsidRPr="00E3482D">
              <w:t xml:space="preserve"> </w:t>
            </w:r>
            <w:r w:rsidRPr="00E3482D">
              <w:rPr>
                <w:rStyle w:val="210pt"/>
                <w:rFonts w:eastAsia="Tahoma"/>
              </w:rPr>
              <w:t>санатории (кроме туберкулезных) – 125 м</w:t>
            </w:r>
            <w:r w:rsidRPr="00E3482D">
              <w:rPr>
                <w:rStyle w:val="210pt"/>
                <w:rFonts w:eastAsia="Tahoma"/>
                <w:vertAlign w:val="superscript"/>
              </w:rPr>
              <w:t>2</w:t>
            </w:r>
            <w:r w:rsidRPr="00E3482D">
              <w:rPr>
                <w:rStyle w:val="210pt"/>
                <w:rFonts w:eastAsia="Tahoma"/>
              </w:rPr>
              <w:t xml:space="preserve"> на место; санатории для родителей с детьми (кроме туберкулезных) – 145-170 м</w:t>
            </w:r>
            <w:r w:rsidRPr="00E3482D">
              <w:rPr>
                <w:rStyle w:val="210pt"/>
                <w:rFonts w:eastAsia="Tahoma"/>
                <w:vertAlign w:val="superscript"/>
              </w:rPr>
              <w:t>2</w:t>
            </w:r>
            <w:r w:rsidRPr="00E3482D">
              <w:rPr>
                <w:rStyle w:val="210pt"/>
                <w:rFonts w:eastAsia="Tahoma"/>
              </w:rPr>
              <w:t xml:space="preserve"> на место; санатории-профилактории – 70-100 м</w:t>
            </w:r>
            <w:r w:rsidRPr="00E3482D">
              <w:rPr>
                <w:rStyle w:val="210pt"/>
                <w:rFonts w:eastAsia="Tahoma"/>
                <w:vertAlign w:val="superscript"/>
              </w:rPr>
              <w:t>2</w:t>
            </w:r>
            <w:r w:rsidRPr="00E3482D">
              <w:rPr>
                <w:rStyle w:val="210pt"/>
                <w:rFonts w:eastAsia="Tahoma"/>
              </w:rPr>
              <w:t xml:space="preserve"> на место.</w:t>
            </w:r>
          </w:p>
          <w:p w:rsidR="00EB0548" w:rsidRPr="00E3482D" w:rsidRDefault="00EB0548" w:rsidP="00962300">
            <w:pPr>
              <w:ind w:firstLine="459"/>
              <w:jc w:val="both"/>
              <w:rPr>
                <w:rStyle w:val="210pt"/>
                <w:rFonts w:eastAsia="Tahoma"/>
              </w:rPr>
            </w:pPr>
            <w:r w:rsidRPr="00E3482D">
              <w:rPr>
                <w:rStyle w:val="210pt"/>
                <w:rFonts w:eastAsia="Tahoma"/>
                <w:color w:val="auto"/>
              </w:rPr>
              <w:t xml:space="preserve">2) </w:t>
            </w:r>
            <w:r w:rsidRPr="00E3482D">
              <w:rPr>
                <w:rStyle w:val="210pt"/>
                <w:rFonts w:eastAsia="Tahoma"/>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w:t>
            </w:r>
            <w:r w:rsidRPr="00E3482D">
              <w:rPr>
                <w:rStyle w:val="210pt"/>
                <w:rFonts w:eastAsia="Tahoma"/>
              </w:rPr>
              <w:t>и</w:t>
            </w:r>
            <w:r w:rsidRPr="00E3482D">
              <w:rPr>
                <w:rStyle w:val="210pt"/>
                <w:rFonts w:eastAsia="Tahoma"/>
              </w:rPr>
              <w:t>руются.</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3) </w:t>
            </w:r>
            <w:r w:rsidRPr="00E3482D">
              <w:rPr>
                <w:rFonts w:ascii="Times New Roman" w:hAnsi="Times New Roman" w:cs="Times New Roman"/>
                <w:sz w:val="20"/>
                <w:szCs w:val="20"/>
              </w:rPr>
              <w:t xml:space="preserve">Расчетные показатели уровня обеспеченности </w:t>
            </w:r>
            <w:r w:rsidRPr="00E3482D">
              <w:rPr>
                <w:rStyle w:val="210pt"/>
                <w:rFonts w:eastAsia="Tahoma"/>
              </w:rPr>
              <w:t>иными объектами</w:t>
            </w:r>
            <w:r w:rsidRPr="00E3482D">
              <w:rPr>
                <w:rStyle w:val="210pt"/>
                <w:rFonts w:eastAsia="Tahoma"/>
                <w:color w:val="auto"/>
              </w:rPr>
              <w:t xml:space="preserve"> в области здравоохранения и социального обслуживания населения (дома-интернаты, реабилитационные центры, приюты и пр.) </w:t>
            </w:r>
            <w:r w:rsidRPr="00E3482D">
              <w:rPr>
                <w:rFonts w:ascii="Times New Roman" w:hAnsi="Times New Roman" w:cs="Times New Roman"/>
                <w:sz w:val="20"/>
                <w:szCs w:val="20"/>
              </w:rPr>
              <w:t xml:space="preserve">и расчетные показатели максимально допустимого уровня территориальной доступности таких объектов </w:t>
            </w:r>
            <w:r w:rsidRPr="00E3482D">
              <w:rPr>
                <w:rStyle w:val="210pt"/>
                <w:rFonts w:eastAsia="Tahoma"/>
                <w:color w:val="auto"/>
              </w:rPr>
              <w:t>принимаются в соответствии с требованиями в соответствии с требованиями СП 42.13330</w:t>
            </w:r>
            <w:r w:rsidR="00D248C5" w:rsidRPr="00E3482D">
              <w:rPr>
                <w:rStyle w:val="210pt"/>
                <w:rFonts w:eastAsia="Tahoma"/>
                <w:color w:val="auto"/>
              </w:rPr>
              <w:t>.2016</w:t>
            </w:r>
            <w:r w:rsidRPr="00E3482D">
              <w:rPr>
                <w:rStyle w:val="210pt"/>
                <w:rFonts w:eastAsia="Tahoma"/>
                <w:color w:val="auto"/>
              </w:rPr>
              <w:t>, РНГП Воронежской области.</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Образование</w:t>
            </w:r>
          </w:p>
        </w:tc>
      </w:tr>
      <w:tr w:rsidR="00EB0548" w:rsidRPr="00E3482D" w:rsidTr="00C22B1B">
        <w:trPr>
          <w:trHeight w:val="611"/>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Дошкольные образовател</w:t>
            </w:r>
            <w:r w:rsidRPr="00E3482D">
              <w:rPr>
                <w:rStyle w:val="210pt"/>
                <w:rFonts w:eastAsia="Tahoma"/>
              </w:rPr>
              <w:t>ь</w:t>
            </w:r>
            <w:r w:rsidRPr="00E3482D">
              <w:rPr>
                <w:rStyle w:val="210pt"/>
                <w:rFonts w:eastAsia="Tahoma"/>
              </w:rPr>
              <w:t>ные</w:t>
            </w:r>
          </w:p>
          <w:p w:rsidR="00EB0548" w:rsidRPr="00E3482D" w:rsidRDefault="00EB0548" w:rsidP="00962300">
            <w:pPr>
              <w:rPr>
                <w:rFonts w:ascii="Times New Roman" w:hAnsi="Times New Roman" w:cs="Times New Roman"/>
                <w:sz w:val="20"/>
                <w:szCs w:val="20"/>
              </w:rPr>
            </w:pPr>
            <w:r w:rsidRPr="00E3482D">
              <w:rPr>
                <w:rStyle w:val="210pt"/>
                <w:rFonts w:eastAsia="Tahoma"/>
              </w:rPr>
              <w:t>организации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Крупные сельские населенные пункты – 50*; прочие сел</w:t>
            </w:r>
            <w:r w:rsidRPr="00E3482D">
              <w:rPr>
                <w:rStyle w:val="210pt"/>
                <w:rFonts w:eastAsia="Tahoma"/>
              </w:rPr>
              <w:t>ь</w:t>
            </w:r>
            <w:r w:rsidRPr="00E3482D">
              <w:rPr>
                <w:rStyle w:val="210pt"/>
                <w:rFonts w:eastAsia="Tahoma"/>
              </w:rPr>
              <w:t>ские населенные пункты – 40*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кв.м/место</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При вместимости, мест</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100 – 40; от 100 до 500 – 35; свыше 500 – 30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ная доступность, м)</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Устанавливается в зависимости от демографической структуры 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ного образования, принимая расчетный уровень обеспеченности дошкольными о</w:t>
            </w:r>
            <w:r w:rsidRPr="00E3482D">
              <w:rPr>
                <w:rFonts w:ascii="Times New Roman" w:hAnsi="Times New Roman" w:cs="Times New Roman"/>
                <w:sz w:val="20"/>
                <w:szCs w:val="20"/>
              </w:rPr>
              <w:t>б</w:t>
            </w:r>
            <w:r w:rsidRPr="00E3482D">
              <w:rPr>
                <w:rFonts w:ascii="Times New Roman" w:hAnsi="Times New Roman" w:cs="Times New Roman"/>
                <w:sz w:val="20"/>
                <w:szCs w:val="20"/>
              </w:rPr>
              <w:t>разовательными организациями – в пределах 85% детей, в том числе общего типа – 70%, специализированного – 3%, оздоровительного – 12%;</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Указанный радиус обслуживания не распространяется на специализирова</w:t>
            </w:r>
            <w:r w:rsidRPr="00E3482D">
              <w:rPr>
                <w:rFonts w:ascii="Times New Roman" w:hAnsi="Times New Roman" w:cs="Times New Roman"/>
                <w:sz w:val="20"/>
                <w:szCs w:val="20"/>
              </w:rPr>
              <w:t>н</w:t>
            </w:r>
            <w:r w:rsidRPr="00E3482D">
              <w:rPr>
                <w:rFonts w:ascii="Times New Roman" w:hAnsi="Times New Roman" w:cs="Times New Roman"/>
                <w:sz w:val="20"/>
                <w:szCs w:val="20"/>
              </w:rPr>
              <w:t>ные и оздоровительные дошкольные образовательные организации, а также на сп</w:t>
            </w:r>
            <w:r w:rsidRPr="00E3482D">
              <w:rPr>
                <w:rFonts w:ascii="Times New Roman" w:hAnsi="Times New Roman" w:cs="Times New Roman"/>
                <w:sz w:val="20"/>
                <w:szCs w:val="20"/>
              </w:rPr>
              <w:t>е</w:t>
            </w:r>
            <w:r w:rsidRPr="00E3482D">
              <w:rPr>
                <w:rFonts w:ascii="Times New Roman" w:hAnsi="Times New Roman" w:cs="Times New Roman"/>
                <w:sz w:val="20"/>
                <w:szCs w:val="20"/>
              </w:rPr>
              <w:t>циальные дошкольные образовательные организации и общеобразовательные орг</w:t>
            </w:r>
            <w:r w:rsidRPr="00E3482D">
              <w:rPr>
                <w:rFonts w:ascii="Times New Roman" w:hAnsi="Times New Roman" w:cs="Times New Roman"/>
                <w:sz w:val="20"/>
                <w:szCs w:val="20"/>
              </w:rPr>
              <w:t>а</w:t>
            </w:r>
            <w:r w:rsidRPr="00E3482D">
              <w:rPr>
                <w:rFonts w:ascii="Times New Roman" w:hAnsi="Times New Roman" w:cs="Times New Roman"/>
                <w:sz w:val="20"/>
                <w:szCs w:val="20"/>
              </w:rPr>
              <w:t>низации (языковые, математические, спортивные и т.п.).</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Примечание.</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Размер земельного участка может быть уменьшен на 25% – в условиях р</w:t>
            </w:r>
            <w:r w:rsidRPr="00E3482D">
              <w:rPr>
                <w:rFonts w:ascii="Times New Roman" w:hAnsi="Times New Roman" w:cs="Times New Roman"/>
                <w:sz w:val="20"/>
                <w:szCs w:val="20"/>
              </w:rPr>
              <w:t>е</w:t>
            </w:r>
            <w:r w:rsidRPr="00E3482D">
              <w:rPr>
                <w:rFonts w:ascii="Times New Roman" w:hAnsi="Times New Roman" w:cs="Times New Roman"/>
                <w:sz w:val="20"/>
                <w:szCs w:val="20"/>
              </w:rPr>
              <w:t>конструкции.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2.2</w:t>
            </w:r>
          </w:p>
        </w:tc>
        <w:tc>
          <w:tcPr>
            <w:tcW w:w="1559" w:type="dxa"/>
            <w:vMerge w:val="restart"/>
          </w:tcPr>
          <w:p w:rsidR="00EB0548" w:rsidRPr="00E3482D" w:rsidRDefault="00B55791" w:rsidP="00962300">
            <w:pPr>
              <w:rPr>
                <w:rFonts w:ascii="Times New Roman" w:hAnsi="Times New Roman" w:cs="Times New Roman"/>
                <w:sz w:val="20"/>
                <w:szCs w:val="20"/>
              </w:rPr>
            </w:pPr>
            <w:r w:rsidRPr="00E3482D">
              <w:rPr>
                <w:rFonts w:ascii="Times New Roman" w:hAnsi="Times New Roman" w:cs="Times New Roman"/>
                <w:sz w:val="20"/>
                <w:szCs w:val="20"/>
              </w:rPr>
              <w:t>Общеобразов</w:t>
            </w:r>
            <w:r w:rsidRPr="00E3482D">
              <w:rPr>
                <w:rFonts w:ascii="Times New Roman" w:hAnsi="Times New Roman" w:cs="Times New Roman"/>
                <w:sz w:val="20"/>
                <w:szCs w:val="20"/>
              </w:rPr>
              <w:t>а</w:t>
            </w:r>
            <w:r w:rsidR="00EB0548" w:rsidRPr="00E3482D">
              <w:rPr>
                <w:rFonts w:ascii="Times New Roman" w:hAnsi="Times New Roman" w:cs="Times New Roman"/>
                <w:sz w:val="20"/>
                <w:szCs w:val="20"/>
              </w:rPr>
              <w:t>тельные орг</w:t>
            </w:r>
            <w:r w:rsidR="00EB0548" w:rsidRPr="00E3482D">
              <w:rPr>
                <w:rFonts w:ascii="Times New Roman" w:hAnsi="Times New Roman" w:cs="Times New Roman"/>
                <w:sz w:val="20"/>
                <w:szCs w:val="20"/>
              </w:rPr>
              <w:t>а</w:t>
            </w:r>
            <w:r w:rsidR="00EB0548" w:rsidRPr="00E3482D">
              <w:rPr>
                <w:rFonts w:ascii="Times New Roman" w:hAnsi="Times New Roman" w:cs="Times New Roman"/>
                <w:sz w:val="20"/>
                <w:szCs w:val="20"/>
              </w:rPr>
              <w:t>низации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кв.м/место</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 xml:space="preserve">При вместимости организации, учащихся </w:t>
            </w:r>
            <w:r w:rsidRPr="00E3482D">
              <w:rPr>
                <w:rFonts w:ascii="Times New Roman" w:hAnsi="Times New Roman" w:cs="Times New Roman"/>
                <w:sz w:val="20"/>
                <w:szCs w:val="20"/>
              </w:rPr>
              <w:t>–</w:t>
            </w:r>
            <w:r w:rsidRPr="00E3482D">
              <w:rPr>
                <w:rStyle w:val="210pt"/>
                <w:rFonts w:eastAsia="Tahoma"/>
              </w:rPr>
              <w:t xml:space="preserve"> кв.м/место</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От 40 до 400 – 50; от 400 до 500 – 60; от 500 до 600 – 50; от 600 до 800 – 40; от 800 до 1100 – 33; от 1100 до 1500 – 21; от 1500 до 2000 – 17; свыше 2000 - 16</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ная доступность, м; транспортная до</w:t>
            </w:r>
            <w:r w:rsidRPr="00E3482D">
              <w:rPr>
                <w:rStyle w:val="210pt"/>
                <w:rFonts w:eastAsia="Tahoma"/>
              </w:rPr>
              <w:t>с</w:t>
            </w:r>
            <w:r w:rsidRPr="00E3482D">
              <w:rPr>
                <w:rStyle w:val="210pt"/>
                <w:rFonts w:eastAsia="Tahoma"/>
              </w:rPr>
              <w:t>тупность, минут)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Транспорт</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Пешеход</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Для обучающихся н</w:t>
            </w:r>
            <w:r w:rsidRPr="00E3482D">
              <w:rPr>
                <w:rFonts w:ascii="Times New Roman" w:hAnsi="Times New Roman" w:cs="Times New Roman"/>
                <w:sz w:val="20"/>
                <w:szCs w:val="20"/>
              </w:rPr>
              <w:t>а</w:t>
            </w:r>
            <w:r w:rsidRPr="00E3482D">
              <w:rPr>
                <w:rFonts w:ascii="Times New Roman" w:hAnsi="Times New Roman" w:cs="Times New Roman"/>
                <w:sz w:val="20"/>
                <w:szCs w:val="20"/>
              </w:rPr>
              <w:t>чального общего образ</w:t>
            </w:r>
            <w:r w:rsidRPr="00E3482D">
              <w:rPr>
                <w:rFonts w:ascii="Times New Roman" w:hAnsi="Times New Roman" w:cs="Times New Roman"/>
                <w:sz w:val="20"/>
                <w:szCs w:val="20"/>
              </w:rPr>
              <w:t>о</w:t>
            </w:r>
            <w:r w:rsidRPr="00E3482D">
              <w:rPr>
                <w:rFonts w:ascii="Times New Roman" w:hAnsi="Times New Roman" w:cs="Times New Roman"/>
                <w:sz w:val="20"/>
                <w:szCs w:val="20"/>
              </w:rPr>
              <w:t>вания –15 в одну сторону; для обучающихся осно</w:t>
            </w:r>
            <w:r w:rsidRPr="00E3482D">
              <w:rPr>
                <w:rFonts w:ascii="Times New Roman" w:hAnsi="Times New Roman" w:cs="Times New Roman"/>
                <w:sz w:val="20"/>
                <w:szCs w:val="20"/>
              </w:rPr>
              <w:t>в</w:t>
            </w:r>
            <w:r w:rsidRPr="00E3482D">
              <w:rPr>
                <w:rFonts w:ascii="Times New Roman" w:hAnsi="Times New Roman" w:cs="Times New Roman"/>
                <w:sz w:val="20"/>
                <w:szCs w:val="20"/>
              </w:rPr>
              <w:t>ного общего и среднего общего образования – 30 в одну сторону</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Для обучающихся начального общего образования – 2000; для обучающихся основного общ</w:t>
            </w:r>
            <w:r w:rsidRPr="00E3482D">
              <w:rPr>
                <w:rFonts w:ascii="Times New Roman" w:hAnsi="Times New Roman" w:cs="Times New Roman"/>
                <w:sz w:val="20"/>
                <w:szCs w:val="20"/>
              </w:rPr>
              <w:t>е</w:t>
            </w:r>
            <w:r w:rsidRPr="00E3482D">
              <w:rPr>
                <w:rFonts w:ascii="Times New Roman" w:hAnsi="Times New Roman" w:cs="Times New Roman"/>
                <w:sz w:val="20"/>
                <w:szCs w:val="20"/>
              </w:rPr>
              <w:t>го и среднего общего образов</w:t>
            </w:r>
            <w:r w:rsidRPr="00E3482D">
              <w:rPr>
                <w:rFonts w:ascii="Times New Roman" w:hAnsi="Times New Roman" w:cs="Times New Roman"/>
                <w:sz w:val="20"/>
                <w:szCs w:val="20"/>
              </w:rPr>
              <w:t>а</w:t>
            </w:r>
            <w:r w:rsidRPr="00E3482D">
              <w:rPr>
                <w:rFonts w:ascii="Times New Roman" w:hAnsi="Times New Roman" w:cs="Times New Roman"/>
                <w:sz w:val="20"/>
                <w:szCs w:val="20"/>
              </w:rPr>
              <w:t>ния – 4000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Устанавливается в зависимости от демографической структуры муниц</w:t>
            </w:r>
            <w:r w:rsidRPr="00E3482D">
              <w:rPr>
                <w:rFonts w:ascii="Times New Roman" w:hAnsi="Times New Roman" w:cs="Times New Roman"/>
                <w:sz w:val="20"/>
                <w:szCs w:val="20"/>
              </w:rPr>
              <w:t>и</w:t>
            </w:r>
            <w:r w:rsidRPr="00E3482D">
              <w:rPr>
                <w:rFonts w:ascii="Times New Roman" w:hAnsi="Times New Roman" w:cs="Times New Roman"/>
                <w:sz w:val="20"/>
                <w:szCs w:val="20"/>
              </w:rPr>
              <w:t>пального образования, принимая расчетный уровень обеспеченности общеобразов</w:t>
            </w:r>
            <w:r w:rsidRPr="00E3482D">
              <w:rPr>
                <w:rFonts w:ascii="Times New Roman" w:hAnsi="Times New Roman" w:cs="Times New Roman"/>
                <w:sz w:val="20"/>
                <w:szCs w:val="20"/>
              </w:rPr>
              <w:t>а</w:t>
            </w:r>
            <w:r w:rsidRPr="00E3482D">
              <w:rPr>
                <w:rFonts w:ascii="Times New Roman" w:hAnsi="Times New Roman" w:cs="Times New Roman"/>
                <w:sz w:val="20"/>
                <w:szCs w:val="20"/>
              </w:rPr>
              <w:t>тельными организациями - с учетом 100%-ого охвата детей неполным средним о</w:t>
            </w:r>
            <w:r w:rsidRPr="00E3482D">
              <w:rPr>
                <w:rFonts w:ascii="Times New Roman" w:hAnsi="Times New Roman" w:cs="Times New Roman"/>
                <w:sz w:val="20"/>
                <w:szCs w:val="20"/>
              </w:rPr>
              <w:t>б</w:t>
            </w:r>
            <w:r w:rsidRPr="00E3482D">
              <w:rPr>
                <w:rFonts w:ascii="Times New Roman" w:hAnsi="Times New Roman" w:cs="Times New Roman"/>
                <w:sz w:val="20"/>
                <w:szCs w:val="20"/>
              </w:rPr>
              <w:t>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lastRenderedPageBreak/>
              <w:t>Примечания.</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Размер земельного участка может быть уменьшен на 20% – в условиях р</w:t>
            </w:r>
            <w:r w:rsidRPr="00E3482D">
              <w:rPr>
                <w:rFonts w:ascii="Times New Roman" w:hAnsi="Times New Roman" w:cs="Times New Roman"/>
                <w:sz w:val="20"/>
                <w:szCs w:val="20"/>
              </w:rPr>
              <w:t>е</w:t>
            </w:r>
            <w:r w:rsidRPr="00E3482D">
              <w:rPr>
                <w:rFonts w:ascii="Times New Roman" w:hAnsi="Times New Roman" w:cs="Times New Roman"/>
                <w:sz w:val="20"/>
                <w:szCs w:val="20"/>
              </w:rPr>
              <w:t>конструкции, увеличен на 30% – если для организации учебно-опытной работы не предусмотрены специальные земельные участки.</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Спортивная зона школы может быть объединена с физкультурно-оздоровительным комплексом микрорайона.</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3) Для общеобразовательных школ предельная этажность зданий – четыре эт</w:t>
            </w:r>
            <w:r w:rsidRPr="00E3482D">
              <w:rPr>
                <w:rFonts w:ascii="Times New Roman" w:hAnsi="Times New Roman" w:cs="Times New Roman"/>
                <w:sz w:val="20"/>
                <w:szCs w:val="20"/>
              </w:rPr>
              <w:t>а</w:t>
            </w:r>
            <w:r w:rsidRPr="00E3482D">
              <w:rPr>
                <w:rFonts w:ascii="Times New Roman" w:hAnsi="Times New Roman" w:cs="Times New Roman"/>
                <w:sz w:val="20"/>
                <w:szCs w:val="20"/>
              </w:rPr>
              <w:t>жа; исключение составляют ранее построенные объекты, в которых допускается размещение на верхних этажах (выше третьего этажа) учебных помещений и каб</w:t>
            </w:r>
            <w:r w:rsidRPr="00E3482D">
              <w:rPr>
                <w:rFonts w:ascii="Times New Roman" w:hAnsi="Times New Roman" w:cs="Times New Roman"/>
                <w:sz w:val="20"/>
                <w:szCs w:val="20"/>
              </w:rPr>
              <w:t>и</w:t>
            </w:r>
            <w:r w:rsidRPr="00E3482D">
              <w:rPr>
                <w:rFonts w:ascii="Times New Roman" w:hAnsi="Times New Roman" w:cs="Times New Roman"/>
                <w:sz w:val="20"/>
                <w:szCs w:val="20"/>
              </w:rPr>
              <w:t>нетов, посещаемых обучающимися 8-11 классов, административно-хозяйственных помещений.</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2.3</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Организации</w:t>
            </w:r>
          </w:p>
          <w:p w:rsidR="00EB0548" w:rsidRPr="00E3482D" w:rsidRDefault="00E54C2B" w:rsidP="00962300">
            <w:pPr>
              <w:rPr>
                <w:rFonts w:ascii="Times New Roman" w:hAnsi="Times New Roman" w:cs="Times New Roman"/>
                <w:sz w:val="20"/>
                <w:szCs w:val="20"/>
              </w:rPr>
            </w:pPr>
            <w:r w:rsidRPr="00E3482D">
              <w:rPr>
                <w:rFonts w:ascii="Times New Roman" w:hAnsi="Times New Roman" w:cs="Times New Roman"/>
                <w:sz w:val="20"/>
                <w:szCs w:val="20"/>
              </w:rPr>
              <w:t>д</w:t>
            </w:r>
            <w:r w:rsidR="00EB0548" w:rsidRPr="00E3482D">
              <w:rPr>
                <w:rFonts w:ascii="Times New Roman" w:hAnsi="Times New Roman" w:cs="Times New Roman"/>
                <w:sz w:val="20"/>
                <w:szCs w:val="20"/>
              </w:rPr>
              <w:t>ополнител</w:t>
            </w:r>
            <w:r w:rsidR="00EB0548" w:rsidRPr="00E3482D">
              <w:rPr>
                <w:rFonts w:ascii="Times New Roman" w:hAnsi="Times New Roman" w:cs="Times New Roman"/>
                <w:sz w:val="20"/>
                <w:szCs w:val="20"/>
              </w:rPr>
              <w:t>ь</w:t>
            </w:r>
            <w:r w:rsidR="00EB0548" w:rsidRPr="00E3482D">
              <w:rPr>
                <w:rFonts w:ascii="Times New Roman" w:hAnsi="Times New Roman" w:cs="Times New Roman"/>
                <w:sz w:val="20"/>
                <w:szCs w:val="20"/>
              </w:rPr>
              <w:t>ного</w:t>
            </w:r>
          </w:p>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образования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 для отдельно стоящего зд</w:t>
            </w:r>
            <w:r w:rsidRPr="00E3482D">
              <w:rPr>
                <w:rFonts w:ascii="Times New Roman" w:hAnsi="Times New Roman" w:cs="Times New Roman"/>
                <w:sz w:val="20"/>
                <w:szCs w:val="20"/>
              </w:rPr>
              <w:t>а</w:t>
            </w:r>
            <w:r w:rsidRPr="00E3482D">
              <w:rPr>
                <w:rFonts w:ascii="Times New Roman" w:hAnsi="Times New Roman" w:cs="Times New Roman"/>
                <w:sz w:val="20"/>
                <w:szCs w:val="20"/>
              </w:rPr>
              <w:t>ния, либо в первых этажах жилых зданий, общественных центров</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(тран</w:t>
            </w:r>
            <w:r w:rsidRPr="00E3482D">
              <w:rPr>
                <w:rStyle w:val="210pt"/>
                <w:rFonts w:eastAsia="Tahoma"/>
              </w:rPr>
              <w:t>с</w:t>
            </w:r>
            <w:r w:rsidRPr="00E3482D">
              <w:rPr>
                <w:rStyle w:val="210pt"/>
                <w:rFonts w:eastAsia="Tahoma"/>
              </w:rPr>
              <w:t>портная досту</w:t>
            </w:r>
            <w:r w:rsidRPr="00E3482D">
              <w:rPr>
                <w:rStyle w:val="210pt"/>
                <w:rFonts w:eastAsia="Tahoma"/>
              </w:rPr>
              <w:t>п</w:t>
            </w:r>
            <w:r w:rsidRPr="00E3482D">
              <w:rPr>
                <w:rStyle w:val="210pt"/>
                <w:rFonts w:eastAsia="Tahoma"/>
              </w:rPr>
              <w:t>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 в одну сторону</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Устанавливается в зависимости от демографической структуры муниц</w:t>
            </w:r>
            <w:r w:rsidRPr="00E3482D">
              <w:rPr>
                <w:rStyle w:val="210pt"/>
                <w:rFonts w:eastAsia="Tahoma"/>
              </w:rPr>
              <w:t>и</w:t>
            </w:r>
            <w:r w:rsidRPr="00E3482D">
              <w:rPr>
                <w:rStyle w:val="210pt"/>
                <w:rFonts w:eastAsia="Tahoma"/>
              </w:rPr>
              <w:t xml:space="preserve">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E3482D">
              <w:rPr>
                <w:rFonts w:ascii="Times New Roman" w:hAnsi="Times New Roman" w:cs="Times New Roman"/>
                <w:sz w:val="20"/>
                <w:szCs w:val="20"/>
              </w:rPr>
              <w:t>–</w:t>
            </w:r>
            <w:r w:rsidRPr="00E3482D">
              <w:rPr>
                <w:rStyle w:val="210pt"/>
                <w:rFonts w:eastAsia="Tahoma"/>
              </w:rPr>
              <w:t xml:space="preserve"> исходя из необходимости обеспечения охвата детей в возрасте от 5 до 18 лет допо</w:t>
            </w:r>
            <w:r w:rsidRPr="00E3482D">
              <w:rPr>
                <w:rStyle w:val="210pt"/>
                <w:rFonts w:eastAsia="Tahoma"/>
              </w:rPr>
              <w:t>л</w:t>
            </w:r>
            <w:r w:rsidRPr="00E3482D">
              <w:rPr>
                <w:rStyle w:val="210pt"/>
                <w:rFonts w:eastAsia="Tahoma"/>
              </w:rPr>
              <w:t>нительными образовательными программами на уровне 70%.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2.1-2.3).</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1) </w:t>
            </w:r>
            <w:r w:rsidR="0076313C" w:rsidRPr="00E3482D">
              <w:rPr>
                <w:rFonts w:ascii="Times New Roman" w:hAnsi="Times New Roman" w:cs="Times New Roman"/>
                <w:sz w:val="20"/>
                <w:szCs w:val="20"/>
              </w:rPr>
              <w:t>Минимально допустимый уровень обеспеченности</w:t>
            </w:r>
            <w:r w:rsidRPr="00E3482D">
              <w:rPr>
                <w:rStyle w:val="210pt"/>
                <w:rFonts w:eastAsia="Tahoma"/>
              </w:rPr>
              <w:t xml:space="preserve"> такими объектами, как: специализи</w:t>
            </w:r>
            <w:r w:rsidRPr="00E3482D">
              <w:rPr>
                <w:rStyle w:val="210pt"/>
                <w:rFonts w:eastAsia="Tahoma"/>
              </w:rPr>
              <w:softHyphen/>
              <w:t>рованные учебно-</w:t>
            </w:r>
            <w:r w:rsidRPr="00E3482D">
              <w:rPr>
                <w:rStyle w:val="210pt"/>
                <w:rFonts w:eastAsia="Tahoma"/>
              </w:rPr>
              <w:softHyphen/>
              <w:t>воспитательные учреждения</w:t>
            </w:r>
            <w:r w:rsidRPr="00E3482D">
              <w:rPr>
                <w:rFonts w:ascii="Times New Roman" w:hAnsi="Times New Roman" w:cs="Times New Roman"/>
                <w:sz w:val="20"/>
                <w:szCs w:val="20"/>
              </w:rPr>
              <w:t xml:space="preserve"> и образовательные организации для детей-сирот и д</w:t>
            </w:r>
            <w:r w:rsidRPr="00E3482D">
              <w:rPr>
                <w:rFonts w:ascii="Times New Roman" w:hAnsi="Times New Roman" w:cs="Times New Roman"/>
                <w:sz w:val="20"/>
                <w:szCs w:val="20"/>
              </w:rPr>
              <w:t>е</w:t>
            </w:r>
            <w:r w:rsidRPr="00E3482D">
              <w:rPr>
                <w:rFonts w:ascii="Times New Roman" w:hAnsi="Times New Roman" w:cs="Times New Roman"/>
                <w:sz w:val="20"/>
                <w:szCs w:val="20"/>
              </w:rPr>
              <w:t>тей, оставшихся без попечения родителей, и р</w:t>
            </w:r>
            <w:r w:rsidRPr="00E3482D">
              <w:rPr>
                <w:rStyle w:val="210pt"/>
                <w:rFonts w:eastAsia="Tahoma"/>
              </w:rPr>
              <w:t>азмеры земельных участков для таких объектов</w:t>
            </w:r>
            <w:r w:rsidRPr="00E3482D">
              <w:rPr>
                <w:rFonts w:ascii="Times New Roman" w:hAnsi="Times New Roman" w:cs="Times New Roman"/>
                <w:sz w:val="20"/>
                <w:szCs w:val="20"/>
              </w:rPr>
              <w:t xml:space="preserve"> прин</w:t>
            </w:r>
            <w:r w:rsidRPr="00E3482D">
              <w:rPr>
                <w:rFonts w:ascii="Times New Roman" w:hAnsi="Times New Roman" w:cs="Times New Roman"/>
                <w:sz w:val="20"/>
                <w:szCs w:val="20"/>
              </w:rPr>
              <w:t>и</w:t>
            </w:r>
            <w:r w:rsidRPr="00E3482D">
              <w:rPr>
                <w:rFonts w:ascii="Times New Roman" w:hAnsi="Times New Roman" w:cs="Times New Roman"/>
                <w:sz w:val="20"/>
                <w:szCs w:val="20"/>
              </w:rPr>
              <w:t xml:space="preserve">маются по заданию на проектирование; </w:t>
            </w:r>
            <w:r w:rsidRPr="00E3482D">
              <w:rPr>
                <w:rStyle w:val="210pt"/>
                <w:rFonts w:eastAsia="Tahoma"/>
              </w:rPr>
              <w:t>максимально допустимый уровень территориальной доступн</w:t>
            </w:r>
            <w:r w:rsidRPr="00E3482D">
              <w:rPr>
                <w:rStyle w:val="210pt"/>
                <w:rFonts w:eastAsia="Tahoma"/>
              </w:rPr>
              <w:t>о</w:t>
            </w:r>
            <w:r w:rsidRPr="00E3482D">
              <w:rPr>
                <w:rStyle w:val="210pt"/>
                <w:rFonts w:eastAsia="Tahoma"/>
              </w:rPr>
              <w:t xml:space="preserve">сти </w:t>
            </w:r>
            <w:r w:rsidRPr="00E3482D">
              <w:rPr>
                <w:rFonts w:ascii="Times New Roman" w:hAnsi="Times New Roman" w:cs="Times New Roman"/>
                <w:sz w:val="20"/>
                <w:szCs w:val="20"/>
              </w:rPr>
              <w:t xml:space="preserve">– </w:t>
            </w:r>
            <w:r w:rsidRPr="00E3482D">
              <w:rPr>
                <w:rStyle w:val="210pt"/>
                <w:rFonts w:eastAsia="Tahoma"/>
              </w:rPr>
              <w:t>не нормируется</w:t>
            </w:r>
            <w:r w:rsidRPr="00E3482D">
              <w:rPr>
                <w:rFonts w:ascii="Times New Roman" w:hAnsi="Times New Roman" w:cs="Times New Roman"/>
                <w:sz w:val="20"/>
                <w:szCs w:val="20"/>
              </w:rPr>
              <w:t>.</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Физическая культура и массовый спорт</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3.1</w:t>
            </w:r>
          </w:p>
        </w:tc>
        <w:tc>
          <w:tcPr>
            <w:tcW w:w="1559" w:type="dxa"/>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Плоскостные сооружения крытые и о</w:t>
            </w:r>
            <w:r w:rsidRPr="00E3482D">
              <w:rPr>
                <w:rFonts w:ascii="Times New Roman" w:hAnsi="Times New Roman" w:cs="Times New Roman"/>
                <w:sz w:val="20"/>
                <w:szCs w:val="20"/>
              </w:rPr>
              <w:t>т</w:t>
            </w:r>
            <w:r w:rsidRPr="00E3482D">
              <w:rPr>
                <w:rFonts w:ascii="Times New Roman" w:hAnsi="Times New Roman" w:cs="Times New Roman"/>
                <w:sz w:val="20"/>
                <w:szCs w:val="20"/>
              </w:rPr>
              <w:t>крытые</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тыс. кв. м на 10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19,5</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r w:rsidR="00270C53" w:rsidRPr="00E3482D">
              <w:rPr>
                <w:rFonts w:ascii="Times New Roman" w:hAnsi="Times New Roman" w:cs="Times New Roman"/>
                <w:sz w:val="20"/>
                <w:szCs w:val="20"/>
              </w:rPr>
              <w:t>2</w:t>
            </w:r>
          </w:p>
        </w:tc>
        <w:tc>
          <w:tcPr>
            <w:tcW w:w="1559" w:type="dxa"/>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Физкультурно-спортивные залы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кв. м. площади пола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EB0548" w:rsidRPr="00E3482D" w:rsidTr="00C22B1B">
        <w:trPr>
          <w:trHeight w:val="685"/>
        </w:trPr>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га на 1 тыс. чел.</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Территории объектов физической культуры и массового спорта – 0,7; </w:t>
            </w:r>
            <w:r w:rsidRPr="00E3482D">
              <w:rPr>
                <w:rStyle w:val="210pt"/>
                <w:rFonts w:eastAsia="Tahoma"/>
                <w:color w:val="auto"/>
              </w:rPr>
              <w:t xml:space="preserve">объекты 3.1-3.3 – по </w:t>
            </w:r>
            <w:r w:rsidRPr="00E3482D">
              <w:rPr>
                <w:rFonts w:ascii="Times New Roman" w:hAnsi="Times New Roman" w:cs="Times New Roman"/>
                <w:color w:val="auto"/>
                <w:sz w:val="20"/>
                <w:szCs w:val="20"/>
              </w:rPr>
              <w:t>заданию на проектиров</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ние</w:t>
            </w:r>
          </w:p>
        </w:tc>
      </w:tr>
      <w:tr w:rsidR="00EB0548" w:rsidRPr="00E3482D" w:rsidTr="00C22B1B">
        <w:trPr>
          <w:trHeight w:val="362"/>
        </w:trPr>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допустимый уровень территориальной доступности</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Объекты 3.1-3.3 – 1,5 км;</w:t>
            </w:r>
          </w:p>
          <w:p w:rsidR="00EB0548" w:rsidRPr="00E3482D" w:rsidRDefault="00EB0548" w:rsidP="00962300">
            <w:pPr>
              <w:jc w:val="center"/>
              <w:rPr>
                <w:rFonts w:ascii="Times New Roman" w:hAnsi="Times New Roman" w:cs="Times New Roman"/>
                <w:sz w:val="20"/>
                <w:szCs w:val="20"/>
              </w:rPr>
            </w:pPr>
            <w:r w:rsidRPr="00E3482D">
              <w:rPr>
                <w:rStyle w:val="210pt"/>
                <w:rFonts w:eastAsia="Tahoma"/>
              </w:rPr>
              <w:t>объекты 3.4 – 500 м</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Норматив единовременной пропус</w:t>
            </w:r>
            <w:r w:rsidRPr="00E3482D">
              <w:rPr>
                <w:rStyle w:val="210pt"/>
                <w:rFonts w:eastAsia="Tahoma"/>
                <w:color w:val="auto"/>
              </w:rPr>
              <w:t>к</w:t>
            </w:r>
            <w:r w:rsidRPr="00E3482D">
              <w:rPr>
                <w:rStyle w:val="210pt"/>
                <w:rFonts w:eastAsia="Tahoma"/>
                <w:color w:val="auto"/>
              </w:rPr>
              <w:t xml:space="preserve">ной способности объектов физической культуры и массового спорта, % от численности населения в возрасте от 3 </w:t>
            </w:r>
            <w:r w:rsidRPr="00E3482D">
              <w:rPr>
                <w:rStyle w:val="210pt"/>
                <w:rFonts w:eastAsia="Tahoma"/>
                <w:color w:val="auto"/>
              </w:rPr>
              <w:lastRenderedPageBreak/>
              <w:t>до 79 лет</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Style w:val="210pt"/>
                <w:rFonts w:eastAsia="Tahoma"/>
                <w:color w:val="auto"/>
              </w:rPr>
              <w:lastRenderedPageBreak/>
              <w:t>12,2</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3.1-3.4).</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1) </w:t>
            </w:r>
            <w:r w:rsidRPr="00E3482D">
              <w:rPr>
                <w:rFonts w:ascii="Times New Roman" w:hAnsi="Times New Roman" w:cs="Times New Roman"/>
                <w:sz w:val="20"/>
                <w:szCs w:val="20"/>
              </w:rPr>
              <w:t>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 для защиты от шума зрителей на трибунах расстояния от границы жилой застройки до открытых физкультурно-оздоровительных с</w:t>
            </w:r>
            <w:r w:rsidRPr="00E3482D">
              <w:rPr>
                <w:rFonts w:ascii="Times New Roman" w:hAnsi="Times New Roman" w:cs="Times New Roman"/>
                <w:sz w:val="20"/>
                <w:szCs w:val="20"/>
              </w:rPr>
              <w:t>о</w:t>
            </w:r>
            <w:r w:rsidRPr="00E3482D">
              <w:rPr>
                <w:rFonts w:ascii="Times New Roman" w:hAnsi="Times New Roman" w:cs="Times New Roman"/>
                <w:sz w:val="20"/>
                <w:szCs w:val="20"/>
              </w:rPr>
              <w:t>оружений открытого типа должны составлять:</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свыше 500 мест - 300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от 100 до 500 мест - 100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до 100 мест - 50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w:t>
            </w:r>
            <w:r w:rsidRPr="00E3482D">
              <w:rPr>
                <w:rFonts w:ascii="Times New Roman" w:hAnsi="Times New Roman" w:cs="Times New Roman"/>
                <w:sz w:val="20"/>
                <w:szCs w:val="20"/>
              </w:rPr>
              <w:tab/>
              <w:t>При обустройстве площадок для занятий физкультурой и спортом следует руководствоваться СП 31-115-2006.</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Культура и искусство</w:t>
            </w:r>
          </w:p>
        </w:tc>
      </w:tr>
      <w:tr w:rsidR="00EB0548" w:rsidRPr="00E3482D" w:rsidTr="00C22B1B">
        <w:trPr>
          <w:trHeight w:val="470"/>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ные библиот</w:t>
            </w:r>
            <w:r w:rsidRPr="00E3482D">
              <w:rPr>
                <w:rFonts w:ascii="Times New Roman" w:hAnsi="Times New Roman" w:cs="Times New Roman"/>
                <w:sz w:val="20"/>
                <w:szCs w:val="20"/>
              </w:rPr>
              <w:t>е</w:t>
            </w:r>
            <w:r w:rsidRPr="00E3482D">
              <w:rPr>
                <w:rFonts w:ascii="Times New Roman" w:hAnsi="Times New Roman" w:cs="Times New Roman"/>
                <w:sz w:val="20"/>
                <w:szCs w:val="20"/>
              </w:rPr>
              <w:t>ки</w:t>
            </w:r>
          </w:p>
        </w:tc>
        <w:tc>
          <w:tcPr>
            <w:tcW w:w="2032" w:type="dxa"/>
            <w:vMerge w:val="restart"/>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Общедоступная библиотека с детским отделением – 1 &lt;*&gt; &lt;**&gt;;</w:t>
            </w:r>
          </w:p>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филиал общедоступной библиотеки – 1 на 1 тыс. чел. &lt;***&gt;</w:t>
            </w:r>
          </w:p>
        </w:tc>
      </w:tr>
      <w:tr w:rsidR="00EB0548" w:rsidRPr="00E3482D" w:rsidTr="00C22B1B">
        <w:trPr>
          <w:trHeight w:val="14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независимо от количества населения;</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располагается в административном центре сельского поселения и имеет статус центральной;</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w:t>
            </w:r>
            <w:r w:rsidRPr="00E3482D">
              <w:rPr>
                <w:rFonts w:ascii="Times New Roman" w:hAnsi="Times New Roman" w:cs="Times New Roman"/>
                <w:sz w:val="20"/>
                <w:szCs w:val="20"/>
              </w:rPr>
              <w:t>а</w:t>
            </w:r>
            <w:r w:rsidRPr="00E3482D">
              <w:rPr>
                <w:rFonts w:ascii="Times New Roman" w:hAnsi="Times New Roman" w:cs="Times New Roman"/>
                <w:sz w:val="20"/>
                <w:szCs w:val="20"/>
              </w:rPr>
              <w:t>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4.2</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ные учрежд</w:t>
            </w:r>
            <w:r w:rsidRPr="00E3482D">
              <w:rPr>
                <w:rFonts w:ascii="Times New Roman" w:hAnsi="Times New Roman" w:cs="Times New Roman"/>
                <w:sz w:val="20"/>
                <w:szCs w:val="20"/>
              </w:rPr>
              <w:t>е</w:t>
            </w:r>
            <w:r w:rsidRPr="00E3482D">
              <w:rPr>
                <w:rFonts w:ascii="Times New Roman" w:hAnsi="Times New Roman" w:cs="Times New Roman"/>
                <w:sz w:val="20"/>
                <w:szCs w:val="20"/>
              </w:rPr>
              <w:t>ния культуры клубного типа</w:t>
            </w:r>
          </w:p>
        </w:tc>
        <w:tc>
          <w:tcPr>
            <w:tcW w:w="2032" w:type="dxa"/>
            <w:vMerge w:val="restart"/>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 – адм. центр поселения; 1 – на 1 тыс. чел.****</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270C53">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w:t>
            </w:r>
            <w:r w:rsidR="00E359B7" w:rsidRPr="00E3482D">
              <w:rPr>
                <w:rFonts w:ascii="Times New Roman" w:hAnsi="Times New Roman" w:cs="Times New Roman"/>
                <w:sz w:val="20"/>
                <w:szCs w:val="20"/>
              </w:rPr>
              <w:t>Сельский дом</w:t>
            </w:r>
            <w:r w:rsidRPr="00E3482D">
              <w:rPr>
                <w:rFonts w:ascii="Times New Roman" w:hAnsi="Times New Roman" w:cs="Times New Roman"/>
                <w:sz w:val="20"/>
                <w:szCs w:val="20"/>
              </w:rPr>
              <w:t xml:space="preserve"> культуры может обслуживать как один населенный пункт, так и несколько населенных пун</w:t>
            </w:r>
            <w:r w:rsidRPr="00E3482D">
              <w:rPr>
                <w:rFonts w:ascii="Times New Roman" w:hAnsi="Times New Roman" w:cs="Times New Roman"/>
                <w:sz w:val="20"/>
                <w:szCs w:val="20"/>
              </w:rPr>
              <w:t>к</w:t>
            </w:r>
            <w:r w:rsidRPr="00E3482D">
              <w:rPr>
                <w:rFonts w:ascii="Times New Roman" w:hAnsi="Times New Roman" w:cs="Times New Roman"/>
                <w:sz w:val="20"/>
                <w:szCs w:val="20"/>
              </w:rPr>
              <w:t>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w:t>
            </w:r>
            <w:r w:rsidRPr="00E3482D">
              <w:rPr>
                <w:rFonts w:ascii="Times New Roman" w:hAnsi="Times New Roman" w:cs="Times New Roman"/>
                <w:sz w:val="20"/>
                <w:szCs w:val="20"/>
              </w:rPr>
              <w:t>е</w:t>
            </w:r>
            <w:r w:rsidRPr="00E3482D">
              <w:rPr>
                <w:rFonts w:ascii="Times New Roman" w:hAnsi="Times New Roman" w:cs="Times New Roman"/>
                <w:sz w:val="20"/>
                <w:szCs w:val="20"/>
              </w:rPr>
              <w:t>ления без учета административного центра. Если сельское поселение более 5 тыс. чел., к расчету принимается 1 сетевая единица на 3 тыс. чел.</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4.3</w:t>
            </w:r>
          </w:p>
        </w:tc>
        <w:tc>
          <w:tcPr>
            <w:tcW w:w="1559" w:type="dxa"/>
          </w:tcPr>
          <w:p w:rsidR="00EB0548" w:rsidRPr="00E3482D" w:rsidRDefault="00EB0548" w:rsidP="00270C53">
            <w:pPr>
              <w:rPr>
                <w:rFonts w:ascii="Times New Roman" w:hAnsi="Times New Roman" w:cs="Times New Roman"/>
                <w:sz w:val="20"/>
                <w:szCs w:val="20"/>
              </w:rPr>
            </w:pPr>
            <w:r w:rsidRPr="00E3482D">
              <w:rPr>
                <w:rFonts w:ascii="Times New Roman" w:hAnsi="Times New Roman" w:cs="Times New Roman"/>
                <w:sz w:val="20"/>
                <w:szCs w:val="20"/>
              </w:rPr>
              <w:t xml:space="preserve">Кинозалы </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 при населении от 3 тыс. чел.</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color w:val="auto"/>
              </w:rPr>
              <w:t>Размер земельного участка (объекты 4.1-4.3)</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Style w:val="210pt"/>
                <w:rFonts w:eastAsia="Tahoma"/>
                <w:color w:val="auto"/>
              </w:rPr>
            </w:pPr>
            <w:r w:rsidRPr="00E3482D">
              <w:rPr>
                <w:rStyle w:val="210pt"/>
                <w:rFonts w:eastAsia="Tahoma"/>
              </w:rPr>
              <w:t>Максимально допустимый уровень территориальной доступности (тран</w:t>
            </w:r>
            <w:r w:rsidRPr="00E3482D">
              <w:rPr>
                <w:rStyle w:val="210pt"/>
                <w:rFonts w:eastAsia="Tahoma"/>
              </w:rPr>
              <w:t>с</w:t>
            </w:r>
            <w:r w:rsidRPr="00E3482D">
              <w:rPr>
                <w:rStyle w:val="210pt"/>
                <w:rFonts w:eastAsia="Tahoma"/>
              </w:rPr>
              <w:t>портная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15-30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Торговля, общественное питание и бытовое обслуживание</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Магазины (в т. ч.: продовол</w:t>
            </w:r>
            <w:r w:rsidRPr="00E3482D">
              <w:rPr>
                <w:rStyle w:val="210pt"/>
                <w:rFonts w:eastAsia="Tahoma"/>
              </w:rPr>
              <w:t>ь</w:t>
            </w:r>
            <w:r w:rsidRPr="00E3482D">
              <w:rPr>
                <w:rStyle w:val="210pt"/>
                <w:rFonts w:eastAsia="Tahoma"/>
              </w:rPr>
              <w:t>ственных тов</w:t>
            </w:r>
            <w:r w:rsidRPr="00E3482D">
              <w:rPr>
                <w:rStyle w:val="210pt"/>
                <w:rFonts w:eastAsia="Tahoma"/>
              </w:rPr>
              <w:t>а</w:t>
            </w:r>
            <w:r w:rsidRPr="00E3482D">
              <w:rPr>
                <w:rStyle w:val="210pt"/>
                <w:rFonts w:eastAsia="Tahoma"/>
              </w:rPr>
              <w:t>ров, объект / непродовол</w:t>
            </w:r>
            <w:r w:rsidRPr="00E3482D">
              <w:rPr>
                <w:rStyle w:val="210pt"/>
                <w:rFonts w:eastAsia="Tahoma"/>
              </w:rPr>
              <w:t>ь</w:t>
            </w:r>
            <w:r w:rsidRPr="00E3482D">
              <w:rPr>
                <w:rStyle w:val="210pt"/>
                <w:rFonts w:eastAsia="Tahoma"/>
              </w:rPr>
              <w:t>ственных тов</w:t>
            </w:r>
            <w:r w:rsidRPr="00E3482D">
              <w:rPr>
                <w:rStyle w:val="210pt"/>
                <w:rFonts w:eastAsia="Tahoma"/>
              </w:rPr>
              <w:t>а</w:t>
            </w:r>
            <w:r w:rsidRPr="00E3482D">
              <w:rPr>
                <w:rStyle w:val="210pt"/>
                <w:rFonts w:eastAsia="Tahoma"/>
              </w:rPr>
              <w:t>ров, объект)</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торговой площади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 (100 / 200)</w:t>
            </w:r>
          </w:p>
          <w:p w:rsidR="00EB0548" w:rsidRPr="00E3482D" w:rsidRDefault="00EB0548" w:rsidP="00962300">
            <w:pPr>
              <w:jc w:val="center"/>
              <w:rPr>
                <w:rFonts w:ascii="Times New Roman" w:hAnsi="Times New Roman" w:cs="Times New Roman"/>
                <w:sz w:val="20"/>
                <w:szCs w:val="20"/>
              </w:rPr>
            </w:pP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га на объект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Население сельского поселения, тыс. чел.</w:t>
            </w: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166635" w:rsidP="0006637E">
            <w:pPr>
              <w:jc w:val="center"/>
              <w:rPr>
                <w:rFonts w:ascii="Times New Roman" w:hAnsi="Times New Roman" w:cs="Times New Roman"/>
                <w:sz w:val="20"/>
                <w:szCs w:val="20"/>
              </w:rPr>
            </w:pPr>
            <w:r w:rsidRPr="00E3482D">
              <w:rPr>
                <w:rFonts w:ascii="Times New Roman" w:hAnsi="Times New Roman" w:cs="Times New Roman"/>
                <w:color w:val="auto"/>
                <w:sz w:val="20"/>
                <w:szCs w:val="20"/>
              </w:rPr>
              <w:t>0,03-0,2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1</w:t>
            </w: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 до 3</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7513" w:type="dxa"/>
            <w:gridSpan w:val="7"/>
          </w:tcPr>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1) Нормы расчета включают всю сеть предприятий торгово-бытового обсл</w:t>
            </w:r>
            <w:r w:rsidRPr="00E3482D">
              <w:rPr>
                <w:rFonts w:ascii="Times New Roman" w:hAnsi="Times New Roman" w:cs="Times New Roman"/>
                <w:sz w:val="20"/>
                <w:szCs w:val="20"/>
              </w:rPr>
              <w:t>у</w:t>
            </w:r>
            <w:r w:rsidRPr="00E3482D">
              <w:rPr>
                <w:rFonts w:ascii="Times New Roman" w:hAnsi="Times New Roman" w:cs="Times New Roman"/>
                <w:sz w:val="20"/>
                <w:szCs w:val="20"/>
              </w:rPr>
              <w:t xml:space="preserve">живания независимо от их ведомственной принадлежности. В случае автономного обеспечения предприятий инженерными системами и коммуникациями, а также </w:t>
            </w:r>
            <w:r w:rsidRPr="00E3482D">
              <w:rPr>
                <w:rFonts w:ascii="Times New Roman" w:hAnsi="Times New Roman" w:cs="Times New Roman"/>
                <w:sz w:val="20"/>
                <w:szCs w:val="20"/>
              </w:rPr>
              <w:lastRenderedPageBreak/>
              <w:t>размещения на их территории подсобных зданий и сооружений площадь участка может быть увеличена до 50 %.</w:t>
            </w:r>
          </w:p>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2) В поселках садоводческих товариществ продовольственные магазины сл</w:t>
            </w:r>
            <w:r w:rsidRPr="00E3482D">
              <w:rPr>
                <w:rFonts w:ascii="Times New Roman" w:hAnsi="Times New Roman" w:cs="Times New Roman"/>
                <w:sz w:val="20"/>
                <w:szCs w:val="20"/>
              </w:rPr>
              <w:t>е</w:t>
            </w:r>
            <w:r w:rsidRPr="00E3482D">
              <w:rPr>
                <w:rFonts w:ascii="Times New Roman" w:hAnsi="Times New Roman" w:cs="Times New Roman"/>
                <w:sz w:val="20"/>
                <w:szCs w:val="20"/>
              </w:rPr>
              <w:t>дует предусматривать из расчета 80 м</w:t>
            </w:r>
            <w:r w:rsidRPr="00E3482D">
              <w:rPr>
                <w:rFonts w:ascii="Times New Roman" w:hAnsi="Times New Roman" w:cs="Times New Roman"/>
                <w:sz w:val="20"/>
                <w:szCs w:val="20"/>
                <w:vertAlign w:val="superscript"/>
              </w:rPr>
              <w:t>2</w:t>
            </w:r>
            <w:r w:rsidR="00B55791" w:rsidRPr="00E3482D">
              <w:rPr>
                <w:rFonts w:ascii="Times New Roman" w:hAnsi="Times New Roman" w:cs="Times New Roman"/>
                <w:sz w:val="20"/>
                <w:szCs w:val="20"/>
              </w:rPr>
              <w:t xml:space="preserve"> торговой площади на 1 тыс.</w:t>
            </w:r>
            <w:r w:rsidRPr="00E3482D">
              <w:rPr>
                <w:rFonts w:ascii="Times New Roman" w:hAnsi="Times New Roman" w:cs="Times New Roman"/>
                <w:sz w:val="20"/>
                <w:szCs w:val="20"/>
              </w:rPr>
              <w:t xml:space="preserve">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5.2</w:t>
            </w:r>
          </w:p>
        </w:tc>
        <w:tc>
          <w:tcPr>
            <w:tcW w:w="1559" w:type="dxa"/>
            <w:vMerge w:val="restart"/>
          </w:tcPr>
          <w:p w:rsidR="00EB0548" w:rsidRPr="00E3482D" w:rsidRDefault="00EB0548" w:rsidP="00962300">
            <w:pPr>
              <w:rPr>
                <w:rStyle w:val="210pt"/>
                <w:rFonts w:eastAsia="Tahoma"/>
                <w:color w:val="auto"/>
              </w:rPr>
            </w:pPr>
            <w:r w:rsidRPr="00E3482D">
              <w:rPr>
                <w:rStyle w:val="210pt"/>
                <w:rFonts w:eastAsia="Tahoma"/>
                <w:color w:val="auto"/>
              </w:rPr>
              <w:t>Рыночные комплексы</w:t>
            </w:r>
          </w:p>
          <w:p w:rsidR="0007224A" w:rsidRPr="00E3482D" w:rsidRDefault="0007224A" w:rsidP="00962300">
            <w:pPr>
              <w:rPr>
                <w:rStyle w:val="210pt"/>
                <w:rFonts w:eastAsia="Tahoma"/>
                <w:color w:val="auto"/>
              </w:rPr>
            </w:pPr>
          </w:p>
        </w:tc>
        <w:tc>
          <w:tcPr>
            <w:tcW w:w="2032" w:type="dxa"/>
          </w:tcPr>
          <w:p w:rsidR="00EB0548" w:rsidRPr="00E3482D" w:rsidRDefault="0076313C" w:rsidP="00962300">
            <w:pPr>
              <w:rPr>
                <w:rStyle w:val="210pt"/>
                <w:rFonts w:eastAsia="Tahoma"/>
                <w:color w:val="auto"/>
              </w:rPr>
            </w:pPr>
            <w:r w:rsidRPr="00E3482D">
              <w:rPr>
                <w:rFonts w:ascii="Times New Roman" w:hAnsi="Times New Roman" w:cs="Times New Roman"/>
                <w:color w:val="auto"/>
                <w:sz w:val="20"/>
                <w:szCs w:val="20"/>
              </w:rPr>
              <w:t>Минимально допу</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тимый уровень обеспеченности</w:t>
            </w:r>
            <w:r w:rsidR="00EB0548" w:rsidRPr="00E3482D">
              <w:rPr>
                <w:rFonts w:ascii="Times New Roman" w:hAnsi="Times New Roman" w:cs="Times New Roman"/>
                <w:color w:val="auto"/>
                <w:sz w:val="20"/>
                <w:szCs w:val="20"/>
              </w:rPr>
              <w:t>,</w:t>
            </w:r>
            <w:r w:rsidR="00EB0548" w:rsidRPr="00E3482D">
              <w:rPr>
                <w:color w:val="auto"/>
              </w:rPr>
              <w:t xml:space="preserve"> </w:t>
            </w:r>
            <w:r w:rsidR="00EB0548" w:rsidRPr="00E3482D">
              <w:rPr>
                <w:rFonts w:ascii="Times New Roman" w:hAnsi="Times New Roman" w:cs="Times New Roman"/>
                <w:color w:val="auto"/>
                <w:sz w:val="20"/>
                <w:szCs w:val="20"/>
              </w:rPr>
              <w:t>м</w:t>
            </w:r>
            <w:r w:rsidR="00EB0548" w:rsidRPr="00E3482D">
              <w:rPr>
                <w:rFonts w:ascii="Times New Roman" w:hAnsi="Times New Roman" w:cs="Times New Roman"/>
                <w:color w:val="auto"/>
                <w:sz w:val="20"/>
                <w:szCs w:val="20"/>
                <w:vertAlign w:val="superscript"/>
              </w:rPr>
              <w:t>2</w:t>
            </w:r>
            <w:r w:rsidR="00EB0548" w:rsidRPr="00E3482D">
              <w:rPr>
                <w:rFonts w:ascii="Times New Roman" w:hAnsi="Times New Roman" w:cs="Times New Roman"/>
                <w:color w:val="auto"/>
                <w:sz w:val="20"/>
                <w:szCs w:val="20"/>
              </w:rPr>
              <w:t xml:space="preserve"> торговой площади на 1 тыс. чел.</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val="restart"/>
          </w:tcPr>
          <w:p w:rsidR="00EB0548" w:rsidRPr="00E3482D" w:rsidRDefault="00EB0548" w:rsidP="00962300">
            <w:pPr>
              <w:rPr>
                <w:rStyle w:val="210pt"/>
                <w:rFonts w:eastAsia="Tahoma"/>
                <w:color w:val="auto"/>
              </w:rPr>
            </w:pPr>
            <w:r w:rsidRPr="00E3482D">
              <w:rPr>
                <w:rStyle w:val="210pt"/>
                <w:rFonts w:eastAsia="Tahoma"/>
                <w:color w:val="auto"/>
              </w:rPr>
              <w:t>Размер земельного участка, м</w:t>
            </w:r>
            <w:r w:rsidRPr="00E3482D">
              <w:rPr>
                <w:rStyle w:val="210pt"/>
                <w:rFonts w:eastAsia="Tahoma"/>
                <w:color w:val="auto"/>
                <w:vertAlign w:val="superscript"/>
              </w:rPr>
              <w:t>2</w:t>
            </w:r>
            <w:r w:rsidRPr="00E3482D">
              <w:rPr>
                <w:rStyle w:val="210pt"/>
                <w:rFonts w:eastAsia="Tahoma"/>
                <w:color w:val="auto"/>
              </w:rPr>
              <w:t xml:space="preserve"> на 1м</w:t>
            </w:r>
            <w:r w:rsidRPr="00E3482D">
              <w:rPr>
                <w:rStyle w:val="210pt"/>
                <w:rFonts w:eastAsia="Tahoma"/>
                <w:color w:val="auto"/>
                <w:vertAlign w:val="superscript"/>
              </w:rPr>
              <w:t>2</w:t>
            </w:r>
            <w:r w:rsidRPr="00E3482D">
              <w:rPr>
                <w:rStyle w:val="210pt"/>
                <w:rFonts w:eastAsia="Tahoma"/>
                <w:color w:val="auto"/>
              </w:rPr>
              <w:t xml:space="preserve"> торговой площади</w:t>
            </w: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Размер</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Вместимость рыночного ко</w:t>
            </w:r>
            <w:r w:rsidRPr="00E3482D">
              <w:rPr>
                <w:rFonts w:ascii="Times New Roman" w:hAnsi="Times New Roman" w:cs="Times New Roman"/>
                <w:color w:val="auto"/>
                <w:sz w:val="20"/>
                <w:szCs w:val="20"/>
              </w:rPr>
              <w:t>м</w:t>
            </w:r>
            <w:r w:rsidRPr="00E3482D">
              <w:rPr>
                <w:rFonts w:ascii="Times New Roman" w:hAnsi="Times New Roman" w:cs="Times New Roman"/>
                <w:color w:val="auto"/>
                <w:sz w:val="20"/>
                <w:szCs w:val="20"/>
              </w:rPr>
              <w:t>плекса (торговая площадь), м</w:t>
            </w:r>
            <w:r w:rsidRPr="00E3482D">
              <w:rPr>
                <w:rFonts w:ascii="Times New Roman" w:hAnsi="Times New Roman" w:cs="Times New Roman"/>
                <w:color w:val="auto"/>
                <w:sz w:val="20"/>
                <w:szCs w:val="20"/>
                <w:vertAlign w:val="superscript"/>
              </w:rPr>
              <w:t>2</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tcPr>
          <w:p w:rsidR="00EB0548" w:rsidRPr="00E3482D" w:rsidRDefault="00EB0548" w:rsidP="00962300">
            <w:pPr>
              <w:rPr>
                <w:rStyle w:val="210pt"/>
                <w:rFonts w:eastAsia="Tahoma"/>
                <w:color w:val="auto"/>
              </w:rPr>
            </w:pP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14</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до 600</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tcPr>
          <w:p w:rsidR="00EB0548" w:rsidRPr="00E3482D" w:rsidRDefault="00EB0548" w:rsidP="00962300">
            <w:pPr>
              <w:rPr>
                <w:rStyle w:val="210pt"/>
                <w:rFonts w:eastAsia="Tahoma"/>
                <w:color w:val="auto"/>
              </w:rPr>
            </w:pP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св. 3000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7513" w:type="dxa"/>
            <w:gridSpan w:val="7"/>
          </w:tcPr>
          <w:p w:rsidR="00EB0548" w:rsidRPr="00E3482D" w:rsidRDefault="00EB0548" w:rsidP="00962300">
            <w:pPr>
              <w:ind w:firstLine="591"/>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w:t>
            </w:r>
          </w:p>
          <w:p w:rsidR="00EB0548" w:rsidRPr="00E3482D" w:rsidRDefault="00EB0548" w:rsidP="00962300">
            <w:pPr>
              <w:ind w:firstLine="591"/>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Для рыночного комплекса на одно торговое место следует принимать 6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торговой площади.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5.3</w:t>
            </w:r>
          </w:p>
        </w:tc>
        <w:tc>
          <w:tcPr>
            <w:tcW w:w="1559" w:type="dxa"/>
            <w:vMerge w:val="restart"/>
          </w:tcPr>
          <w:p w:rsidR="00EB0548" w:rsidRPr="00E3482D" w:rsidRDefault="00EB0548" w:rsidP="00962300">
            <w:pPr>
              <w:rPr>
                <w:rStyle w:val="210pt"/>
                <w:rFonts w:eastAsia="Tahoma"/>
              </w:rPr>
            </w:pPr>
            <w:r w:rsidRPr="00E3482D">
              <w:rPr>
                <w:rStyle w:val="210pt"/>
                <w:rFonts w:eastAsia="Tahoma"/>
              </w:rPr>
              <w:t>Предприятия общественного питания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место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га на 100 мест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Число мест</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0,2-0,25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0,2-0,15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50 до 150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0,1</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7513" w:type="dxa"/>
            <w:gridSpan w:val="7"/>
          </w:tcPr>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Примечание.</w:t>
            </w:r>
          </w:p>
          <w:p w:rsidR="00EB0548" w:rsidRPr="00E3482D" w:rsidRDefault="00EB0548" w:rsidP="00E8203A">
            <w:pPr>
              <w:ind w:firstLine="591"/>
              <w:jc w:val="both"/>
              <w:rPr>
                <w:rFonts w:ascii="Times New Roman" w:hAnsi="Times New Roman" w:cs="Times New Roman"/>
                <w:sz w:val="20"/>
                <w:szCs w:val="20"/>
              </w:rPr>
            </w:pPr>
            <w:r w:rsidRPr="00E3482D">
              <w:rPr>
                <w:rFonts w:ascii="Times New Roman" w:hAnsi="Times New Roman" w:cs="Times New Roman"/>
                <w:sz w:val="20"/>
                <w:szCs w:val="20"/>
              </w:rPr>
              <w:t>1) В производственных зонах сельск</w:t>
            </w:r>
            <w:r w:rsidR="00E8203A" w:rsidRPr="00E3482D">
              <w:rPr>
                <w:rFonts w:ascii="Times New Roman" w:hAnsi="Times New Roman" w:cs="Times New Roman"/>
                <w:sz w:val="20"/>
                <w:szCs w:val="20"/>
              </w:rPr>
              <w:t>ого</w:t>
            </w:r>
            <w:r w:rsidRPr="00E3482D">
              <w:rPr>
                <w:rFonts w:ascii="Times New Roman" w:hAnsi="Times New Roman" w:cs="Times New Roman"/>
                <w:sz w:val="20"/>
                <w:szCs w:val="20"/>
              </w:rPr>
              <w:t xml:space="preserve"> поселени</w:t>
            </w:r>
            <w:r w:rsidR="00E8203A" w:rsidRPr="00E3482D">
              <w:rPr>
                <w:rFonts w:ascii="Times New Roman" w:hAnsi="Times New Roman" w:cs="Times New Roman"/>
                <w:sz w:val="20"/>
                <w:szCs w:val="20"/>
              </w:rPr>
              <w:t>я</w:t>
            </w:r>
            <w:r w:rsidRPr="00E3482D">
              <w:rPr>
                <w:rFonts w:ascii="Times New Roman" w:hAnsi="Times New Roman" w:cs="Times New Roman"/>
                <w:sz w:val="20"/>
                <w:szCs w:val="20"/>
              </w:rPr>
              <w:t xml:space="preserve"> и других местах прилож</w:t>
            </w:r>
            <w:r w:rsidRPr="00E3482D">
              <w:rPr>
                <w:rFonts w:ascii="Times New Roman" w:hAnsi="Times New Roman" w:cs="Times New Roman"/>
                <w:sz w:val="20"/>
                <w:szCs w:val="20"/>
              </w:rPr>
              <w:t>е</w:t>
            </w:r>
            <w:r w:rsidRPr="00E3482D">
              <w:rPr>
                <w:rFonts w:ascii="Times New Roman" w:hAnsi="Times New Roman" w:cs="Times New Roman"/>
                <w:sz w:val="20"/>
                <w:szCs w:val="20"/>
              </w:rPr>
              <w:t>ния труда, а также на полевых станах для обслуживания работающих должны пр</w:t>
            </w:r>
            <w:r w:rsidRPr="00E3482D">
              <w:rPr>
                <w:rFonts w:ascii="Times New Roman" w:hAnsi="Times New Roman" w:cs="Times New Roman"/>
                <w:sz w:val="20"/>
                <w:szCs w:val="20"/>
              </w:rPr>
              <w:t>е</w:t>
            </w:r>
            <w:r w:rsidRPr="00E3482D">
              <w:rPr>
                <w:rFonts w:ascii="Times New Roman" w:hAnsi="Times New Roman" w:cs="Times New Roman"/>
                <w:sz w:val="20"/>
                <w:szCs w:val="20"/>
              </w:rPr>
              <w:t>дусматриваться предприятия общественного питания из расчета 220 мест на 1 тыс. работающих в</w:t>
            </w:r>
            <w:r w:rsidRPr="00E3482D">
              <w:t xml:space="preserve"> </w:t>
            </w:r>
            <w:r w:rsidRPr="00E3482D">
              <w:rPr>
                <w:rFonts w:ascii="Times New Roman" w:hAnsi="Times New Roman" w:cs="Times New Roman"/>
                <w:sz w:val="20"/>
                <w:szCs w:val="20"/>
              </w:rPr>
              <w:t>максимальную смену. Заготовочные предприятия общественного питания рассчитываются по норме 300 кг в сутки на 1 тыс.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5.4</w:t>
            </w:r>
          </w:p>
        </w:tc>
        <w:tc>
          <w:tcPr>
            <w:tcW w:w="1559" w:type="dxa"/>
            <w:vMerge w:val="restart"/>
          </w:tcPr>
          <w:p w:rsidR="00EB0548" w:rsidRPr="00E3482D" w:rsidRDefault="00EB0548" w:rsidP="00962300">
            <w:pPr>
              <w:rPr>
                <w:rStyle w:val="210pt"/>
                <w:rFonts w:eastAsia="Tahoma"/>
              </w:rPr>
            </w:pPr>
            <w:r w:rsidRPr="00E3482D">
              <w:rPr>
                <w:rStyle w:val="210pt"/>
                <w:rFonts w:eastAsia="Tahoma"/>
              </w:rPr>
              <w:t>Предприятия бытового о</w:t>
            </w:r>
            <w:r w:rsidRPr="00E3482D">
              <w:rPr>
                <w:rStyle w:val="210pt"/>
                <w:rFonts w:eastAsia="Tahoma"/>
              </w:rPr>
              <w:t>б</w:t>
            </w:r>
            <w:r w:rsidRPr="00E3482D">
              <w:rPr>
                <w:rStyle w:val="210pt"/>
                <w:rFonts w:eastAsia="Tahoma"/>
              </w:rPr>
              <w:t>служивания (в т. ч.: непосре</w:t>
            </w:r>
            <w:r w:rsidRPr="00E3482D">
              <w:rPr>
                <w:rStyle w:val="210pt"/>
                <w:rFonts w:eastAsia="Tahoma"/>
              </w:rPr>
              <w:t>д</w:t>
            </w:r>
            <w:r w:rsidRPr="00E3482D">
              <w:rPr>
                <w:rStyle w:val="210pt"/>
                <w:rFonts w:eastAsia="Tahoma"/>
              </w:rPr>
              <w:t>ственного о</w:t>
            </w:r>
            <w:r w:rsidRPr="00E3482D">
              <w:rPr>
                <w:rStyle w:val="210pt"/>
                <w:rFonts w:eastAsia="Tahoma"/>
              </w:rPr>
              <w:t>б</w:t>
            </w:r>
            <w:r w:rsidRPr="00E3482D">
              <w:rPr>
                <w:rStyle w:val="210pt"/>
                <w:rFonts w:eastAsia="Tahoma"/>
              </w:rPr>
              <w:t>служивания населения)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rPr>
                <w:rStyle w:val="210pt"/>
                <w:rFonts w:eastAsia="Tahoma"/>
              </w:rPr>
              <w:t xml:space="preserve"> рабочее</w:t>
            </w:r>
            <w:r w:rsidR="00EB0548" w:rsidRPr="00E3482D">
              <w:t xml:space="preserve"> </w:t>
            </w:r>
            <w:r w:rsidR="00EB0548" w:rsidRPr="00E3482D">
              <w:rPr>
                <w:rStyle w:val="210pt"/>
                <w:rFonts w:eastAsia="Tahoma"/>
              </w:rPr>
              <w:t>место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7 (4)</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га на 10 рабочих мест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Мощность предприятия, раб</w:t>
            </w:r>
            <w:r w:rsidRPr="00E3482D">
              <w:rPr>
                <w:rFonts w:ascii="Times New Roman" w:hAnsi="Times New Roman" w:cs="Times New Roman"/>
                <w:sz w:val="20"/>
                <w:szCs w:val="20"/>
              </w:rPr>
              <w:t>о</w:t>
            </w:r>
            <w:r w:rsidRPr="00E3482D">
              <w:rPr>
                <w:rFonts w:ascii="Times New Roman" w:hAnsi="Times New Roman" w:cs="Times New Roman"/>
                <w:sz w:val="20"/>
                <w:szCs w:val="20"/>
              </w:rPr>
              <w:t>чие места</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0,1-0,2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10-50</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0,05-0,08</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50-150</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0,03-0,04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150</w:t>
            </w:r>
          </w:p>
        </w:tc>
      </w:tr>
      <w:tr w:rsidR="00EB0548" w:rsidRPr="00E3482D" w:rsidTr="00C22B1B">
        <w:trPr>
          <w:trHeight w:val="232"/>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0,52-1,2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Style w:val="210pt"/>
                <w:rFonts w:eastAsia="Tahoma"/>
                <w:color w:val="auto"/>
              </w:rPr>
            </w:pPr>
            <w:r w:rsidRPr="00E3482D">
              <w:rPr>
                <w:rStyle w:val="210pt"/>
                <w:rFonts w:eastAsia="Tahoma"/>
                <w:color w:val="auto"/>
              </w:rPr>
              <w:t>Максимально допустимый уровень территориальной доступности (объе</w:t>
            </w:r>
            <w:r w:rsidRPr="00E3482D">
              <w:rPr>
                <w:rStyle w:val="210pt"/>
                <w:rFonts w:eastAsia="Tahoma"/>
                <w:color w:val="auto"/>
              </w:rPr>
              <w:t>к</w:t>
            </w:r>
            <w:r w:rsidRPr="00E3482D">
              <w:rPr>
                <w:rStyle w:val="210pt"/>
                <w:rFonts w:eastAsia="Tahoma"/>
                <w:color w:val="auto"/>
              </w:rPr>
              <w:t>ты 5.1-5.4), м</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2000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c>
          <w:tcPr>
            <w:tcW w:w="9072" w:type="dxa"/>
            <w:gridSpan w:val="8"/>
          </w:tcPr>
          <w:p w:rsidR="00EB0548" w:rsidRPr="00E3482D" w:rsidRDefault="006F2D19" w:rsidP="00320869">
            <w:pPr>
              <w:rPr>
                <w:rFonts w:ascii="Times New Roman" w:hAnsi="Times New Roman" w:cs="Times New Roman"/>
                <w:sz w:val="20"/>
                <w:szCs w:val="20"/>
              </w:rPr>
            </w:pPr>
            <w:r w:rsidRPr="00E3482D">
              <w:rPr>
                <w:rFonts w:ascii="Times New Roman" w:hAnsi="Times New Roman" w:cs="Times New Roman"/>
                <w:sz w:val="20"/>
                <w:szCs w:val="20"/>
              </w:rPr>
              <w:t>Управление, кредитно-финансовые операции, предприятия связи, охраны порядка и пожарной без</w:t>
            </w:r>
            <w:r w:rsidRPr="00E3482D">
              <w:rPr>
                <w:rFonts w:ascii="Times New Roman" w:hAnsi="Times New Roman" w:cs="Times New Roman"/>
                <w:sz w:val="20"/>
                <w:szCs w:val="20"/>
              </w:rPr>
              <w:t>о</w:t>
            </w:r>
            <w:r w:rsidRPr="00E3482D">
              <w:rPr>
                <w:rFonts w:ascii="Times New Roman" w:hAnsi="Times New Roman" w:cs="Times New Roman"/>
                <w:sz w:val="20"/>
                <w:szCs w:val="20"/>
              </w:rPr>
              <w:t>пасности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Организации и учреждения управления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м</w:t>
            </w:r>
            <w:r w:rsidRPr="00E3482D">
              <w:rPr>
                <w:rStyle w:val="210pt"/>
                <w:rFonts w:eastAsia="Tahoma"/>
                <w:vertAlign w:val="superscript"/>
              </w:rPr>
              <w:t>2</w:t>
            </w:r>
            <w:r w:rsidRPr="00E3482D">
              <w:rPr>
                <w:rStyle w:val="210pt"/>
                <w:rFonts w:eastAsia="Tahoma"/>
              </w:rPr>
              <w:t xml:space="preserve"> на 1 с</w:t>
            </w:r>
            <w:r w:rsidRPr="00E3482D">
              <w:rPr>
                <w:rStyle w:val="210pt"/>
                <w:rFonts w:eastAsia="Tahoma"/>
              </w:rPr>
              <w:t>о</w:t>
            </w:r>
            <w:r w:rsidRPr="00E3482D">
              <w:rPr>
                <w:rStyle w:val="210pt"/>
                <w:rFonts w:eastAsia="Tahoma"/>
              </w:rPr>
              <w:t>трудника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Поселковые и сельские органы власти – 60-40 при этажности 2-3</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Прочие объекты</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Этажность здания</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44-18,5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13,5-11</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9-12</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16 и более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lastRenderedPageBreak/>
              <w:t>риториальной до</w:t>
            </w:r>
            <w:r w:rsidRPr="00E3482D">
              <w:rPr>
                <w:rStyle w:val="210pt"/>
                <w:rFonts w:eastAsia="Tahoma"/>
                <w:color w:val="auto"/>
              </w:rPr>
              <w:t>с</w:t>
            </w:r>
            <w:r w:rsidRPr="00E3482D">
              <w:rPr>
                <w:rStyle w:val="210pt"/>
                <w:rFonts w:eastAsia="Tahoma"/>
                <w:color w:val="auto"/>
              </w:rPr>
              <w:t>тупности (пешехо</w:t>
            </w:r>
            <w:r w:rsidRPr="00E3482D">
              <w:rPr>
                <w:rStyle w:val="210pt"/>
                <w:rFonts w:eastAsia="Tahoma"/>
                <w:color w:val="auto"/>
              </w:rPr>
              <w:t>д</w:t>
            </w:r>
            <w:r w:rsidRPr="00E3482D">
              <w:rPr>
                <w:rStyle w:val="210pt"/>
                <w:rFonts w:eastAsia="Tahoma"/>
                <w:color w:val="auto"/>
              </w:rPr>
              <w:t>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Не более 30</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6.2</w:t>
            </w:r>
          </w:p>
        </w:tc>
        <w:tc>
          <w:tcPr>
            <w:tcW w:w="1559" w:type="dxa"/>
            <w:vMerge w:val="restart"/>
          </w:tcPr>
          <w:p w:rsidR="00EB0548" w:rsidRPr="00E3482D" w:rsidRDefault="00EB0548" w:rsidP="00962300">
            <w:pPr>
              <w:rPr>
                <w:rStyle w:val="210pt"/>
                <w:rFonts w:eastAsia="Tahoma"/>
              </w:rPr>
            </w:pPr>
            <w:r w:rsidRPr="00E3482D">
              <w:rPr>
                <w:rStyle w:val="210pt"/>
                <w:rFonts w:eastAsia="Tahoma"/>
              </w:rPr>
              <w:t>Отделения и филиалы банка</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операционное место на 1-2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rPr>
            </w:pPr>
            <w:r w:rsidRPr="00E3482D">
              <w:rPr>
                <w:rStyle w:val="210pt"/>
                <w:rFonts w:eastAsia="Tahoma"/>
              </w:rPr>
              <w:t>Размер земельного участка, га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 – при 3 операционных местах; 0,4 – при 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м</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w:t>
            </w:r>
          </w:p>
        </w:tc>
      </w:tr>
      <w:tr w:rsidR="00320869" w:rsidRPr="00E3482D" w:rsidTr="001E710F">
        <w:tc>
          <w:tcPr>
            <w:tcW w:w="534" w:type="dxa"/>
            <w:vMerge w:val="restart"/>
          </w:tcPr>
          <w:p w:rsidR="00320869" w:rsidRPr="00E3482D" w:rsidRDefault="00320869" w:rsidP="00962300">
            <w:pPr>
              <w:jc w:val="center"/>
              <w:rPr>
                <w:rFonts w:ascii="Times New Roman" w:hAnsi="Times New Roman" w:cs="Times New Roman"/>
                <w:sz w:val="20"/>
                <w:szCs w:val="20"/>
              </w:rPr>
            </w:pPr>
            <w:r w:rsidRPr="00E3482D">
              <w:rPr>
                <w:rFonts w:ascii="Times New Roman" w:hAnsi="Times New Roman" w:cs="Times New Roman"/>
                <w:sz w:val="20"/>
                <w:szCs w:val="20"/>
              </w:rPr>
              <w:t>6.3</w:t>
            </w:r>
          </w:p>
        </w:tc>
        <w:tc>
          <w:tcPr>
            <w:tcW w:w="1559" w:type="dxa"/>
            <w:vMerge w:val="restart"/>
          </w:tcPr>
          <w:p w:rsidR="00320869" w:rsidRPr="00E3482D" w:rsidRDefault="00320869" w:rsidP="00962300">
            <w:pPr>
              <w:rPr>
                <w:rStyle w:val="210pt"/>
                <w:rFonts w:eastAsia="Tahoma"/>
              </w:rPr>
            </w:pPr>
            <w:r w:rsidRPr="00E3482D">
              <w:rPr>
                <w:rStyle w:val="210pt"/>
                <w:rFonts w:eastAsia="Tahoma"/>
              </w:rPr>
              <w:t>Отделения св</w:t>
            </w:r>
            <w:r w:rsidRPr="00E3482D">
              <w:rPr>
                <w:rStyle w:val="210pt"/>
                <w:rFonts w:eastAsia="Tahoma"/>
              </w:rPr>
              <w:t>я</w:t>
            </w:r>
            <w:r w:rsidRPr="00E3482D">
              <w:rPr>
                <w:rStyle w:val="210pt"/>
                <w:rFonts w:eastAsia="Tahoma"/>
              </w:rPr>
              <w:t>зи</w:t>
            </w:r>
          </w:p>
        </w:tc>
        <w:tc>
          <w:tcPr>
            <w:tcW w:w="2032" w:type="dxa"/>
          </w:tcPr>
          <w:p w:rsidR="00320869" w:rsidRPr="00E3482D" w:rsidRDefault="00320869" w:rsidP="00962300">
            <w:pPr>
              <w:rPr>
                <w:rStyle w:val="210pt"/>
                <w:rFonts w:eastAsia="Tahoma"/>
                <w:color w:val="auto"/>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 объект</w:t>
            </w:r>
          </w:p>
        </w:tc>
        <w:tc>
          <w:tcPr>
            <w:tcW w:w="5481" w:type="dxa"/>
            <w:gridSpan w:val="6"/>
          </w:tcPr>
          <w:p w:rsidR="00320869" w:rsidRPr="00E3482D" w:rsidRDefault="001E710F" w:rsidP="001E710F">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левидения, их группы, мощность (вместимость) и размеры необходимых для них земельных участков следует прин</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мать по нормам и правилам министерств связи РФ и субъе</w:t>
            </w:r>
            <w:r w:rsidRPr="00E3482D">
              <w:rPr>
                <w:rFonts w:ascii="Times New Roman" w:hAnsi="Times New Roman" w:cs="Times New Roman"/>
                <w:color w:val="auto"/>
                <w:sz w:val="20"/>
                <w:szCs w:val="20"/>
              </w:rPr>
              <w:t>к</w:t>
            </w:r>
            <w:r w:rsidRPr="00E3482D">
              <w:rPr>
                <w:rFonts w:ascii="Times New Roman" w:hAnsi="Times New Roman" w:cs="Times New Roman"/>
                <w:color w:val="auto"/>
                <w:sz w:val="20"/>
                <w:szCs w:val="20"/>
              </w:rPr>
              <w:t>тов РФ</w:t>
            </w:r>
          </w:p>
        </w:tc>
      </w:tr>
      <w:tr w:rsidR="00320869" w:rsidRPr="00E3482D" w:rsidTr="00C22B1B">
        <w:tc>
          <w:tcPr>
            <w:tcW w:w="534" w:type="dxa"/>
            <w:vMerge/>
          </w:tcPr>
          <w:p w:rsidR="00320869" w:rsidRPr="00E3482D" w:rsidRDefault="00320869" w:rsidP="00962300">
            <w:pPr>
              <w:jc w:val="center"/>
              <w:rPr>
                <w:rFonts w:ascii="Times New Roman" w:hAnsi="Times New Roman" w:cs="Times New Roman"/>
                <w:sz w:val="20"/>
                <w:szCs w:val="20"/>
              </w:rPr>
            </w:pPr>
          </w:p>
        </w:tc>
        <w:tc>
          <w:tcPr>
            <w:tcW w:w="1559" w:type="dxa"/>
            <w:vMerge/>
          </w:tcPr>
          <w:p w:rsidR="00320869" w:rsidRPr="00E3482D" w:rsidRDefault="00320869" w:rsidP="00962300">
            <w:pPr>
              <w:rPr>
                <w:rStyle w:val="210pt"/>
                <w:rFonts w:eastAsia="Tahoma"/>
              </w:rPr>
            </w:pPr>
          </w:p>
        </w:tc>
        <w:tc>
          <w:tcPr>
            <w:tcW w:w="2032" w:type="dxa"/>
          </w:tcPr>
          <w:p w:rsidR="00320869" w:rsidRPr="00E3482D" w:rsidRDefault="00320869" w:rsidP="00D80B61">
            <w:pPr>
              <w:rPr>
                <w:rStyle w:val="210pt"/>
                <w:rFonts w:eastAsia="Tahoma"/>
                <w:color w:val="auto"/>
              </w:rPr>
            </w:pPr>
            <w:r w:rsidRPr="00E3482D">
              <w:rPr>
                <w:rStyle w:val="210pt"/>
                <w:rFonts w:eastAsia="Tahoma"/>
              </w:rPr>
              <w:t>Размер земельного участка, га</w:t>
            </w:r>
            <w:r w:rsidR="00D80B61" w:rsidRPr="00E3482D">
              <w:rPr>
                <w:rStyle w:val="210pt"/>
                <w:rFonts w:eastAsia="Tahoma"/>
              </w:rPr>
              <w:t xml:space="preserve"> на группу обслуживаемого населения</w:t>
            </w:r>
          </w:p>
        </w:tc>
        <w:tc>
          <w:tcPr>
            <w:tcW w:w="5481" w:type="dxa"/>
            <w:gridSpan w:val="6"/>
          </w:tcPr>
          <w:p w:rsidR="0088694C" w:rsidRPr="00E3482D" w:rsidRDefault="0088694C" w:rsidP="0088694C">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0,5-2 тыс. чел. </w:t>
            </w:r>
            <w:r w:rsidRPr="00E3482D">
              <w:rPr>
                <w:rFonts w:ascii="Times New Roman" w:hAnsi="Times New Roman" w:cs="Times New Roman"/>
                <w:sz w:val="20"/>
                <w:szCs w:val="20"/>
              </w:rPr>
              <w:t>–</w:t>
            </w:r>
            <w:r w:rsidRPr="00E3482D">
              <w:rPr>
                <w:rFonts w:ascii="Times New Roman" w:hAnsi="Times New Roman" w:cs="Times New Roman"/>
                <w:color w:val="auto"/>
                <w:sz w:val="20"/>
                <w:szCs w:val="20"/>
              </w:rPr>
              <w:t xml:space="preserve"> 0,3-0,35;</w:t>
            </w:r>
          </w:p>
          <w:p w:rsidR="00320869" w:rsidRPr="00E3482D" w:rsidRDefault="0088694C" w:rsidP="0088694C">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2-6 тыс. чел. </w:t>
            </w:r>
            <w:r w:rsidRPr="00E3482D">
              <w:rPr>
                <w:rFonts w:ascii="Times New Roman" w:hAnsi="Times New Roman" w:cs="Times New Roman"/>
                <w:sz w:val="20"/>
                <w:szCs w:val="20"/>
              </w:rPr>
              <w:t>–</w:t>
            </w:r>
            <w:r w:rsidRPr="00E3482D">
              <w:rPr>
                <w:rFonts w:ascii="Times New Roman" w:hAnsi="Times New Roman" w:cs="Times New Roman"/>
                <w:color w:val="auto"/>
                <w:sz w:val="20"/>
                <w:szCs w:val="20"/>
              </w:rPr>
              <w:t xml:space="preserve"> 0,4-0,45</w:t>
            </w:r>
          </w:p>
        </w:tc>
      </w:tr>
      <w:tr w:rsidR="00320869" w:rsidRPr="00E3482D" w:rsidTr="00C22B1B">
        <w:tc>
          <w:tcPr>
            <w:tcW w:w="534" w:type="dxa"/>
            <w:vMerge/>
          </w:tcPr>
          <w:p w:rsidR="00320869" w:rsidRPr="00E3482D" w:rsidRDefault="00320869" w:rsidP="00962300">
            <w:pPr>
              <w:jc w:val="center"/>
              <w:rPr>
                <w:rFonts w:ascii="Times New Roman" w:hAnsi="Times New Roman" w:cs="Times New Roman"/>
                <w:sz w:val="20"/>
                <w:szCs w:val="20"/>
              </w:rPr>
            </w:pPr>
          </w:p>
        </w:tc>
        <w:tc>
          <w:tcPr>
            <w:tcW w:w="1559" w:type="dxa"/>
            <w:vMerge/>
          </w:tcPr>
          <w:p w:rsidR="00320869" w:rsidRPr="00E3482D" w:rsidRDefault="00320869" w:rsidP="00962300">
            <w:pPr>
              <w:rPr>
                <w:rStyle w:val="210pt"/>
                <w:rFonts w:eastAsia="Tahoma"/>
              </w:rPr>
            </w:pPr>
          </w:p>
        </w:tc>
        <w:tc>
          <w:tcPr>
            <w:tcW w:w="2032" w:type="dxa"/>
          </w:tcPr>
          <w:p w:rsidR="00320869" w:rsidRPr="00E3482D" w:rsidRDefault="00320869"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м</w:t>
            </w:r>
          </w:p>
        </w:tc>
        <w:tc>
          <w:tcPr>
            <w:tcW w:w="5481" w:type="dxa"/>
            <w:gridSpan w:val="6"/>
          </w:tcPr>
          <w:p w:rsidR="00320869" w:rsidRPr="00E3482D" w:rsidRDefault="00D80B61"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w:t>
            </w:r>
          </w:p>
        </w:tc>
      </w:tr>
      <w:tr w:rsidR="008451A3" w:rsidRPr="00E3482D" w:rsidTr="00C22B1B">
        <w:tc>
          <w:tcPr>
            <w:tcW w:w="534" w:type="dxa"/>
            <w:vMerge w:val="restart"/>
          </w:tcPr>
          <w:p w:rsidR="008451A3" w:rsidRPr="00E3482D" w:rsidRDefault="008451A3" w:rsidP="00962300">
            <w:pPr>
              <w:jc w:val="center"/>
              <w:rPr>
                <w:rFonts w:ascii="Times New Roman" w:hAnsi="Times New Roman" w:cs="Times New Roman"/>
                <w:sz w:val="20"/>
                <w:szCs w:val="20"/>
              </w:rPr>
            </w:pPr>
            <w:r w:rsidRPr="00E3482D">
              <w:rPr>
                <w:rFonts w:ascii="Times New Roman" w:hAnsi="Times New Roman" w:cs="Times New Roman"/>
                <w:sz w:val="20"/>
                <w:szCs w:val="20"/>
              </w:rPr>
              <w:t>6.4</w:t>
            </w:r>
          </w:p>
        </w:tc>
        <w:tc>
          <w:tcPr>
            <w:tcW w:w="1559" w:type="dxa"/>
            <w:vMerge w:val="restart"/>
          </w:tcPr>
          <w:p w:rsidR="008451A3" w:rsidRPr="00E3482D" w:rsidRDefault="008451A3" w:rsidP="00962300">
            <w:pPr>
              <w:rPr>
                <w:rStyle w:val="210pt"/>
                <w:rFonts w:eastAsia="Tahoma"/>
              </w:rPr>
            </w:pPr>
            <w:r w:rsidRPr="00E3482D">
              <w:rPr>
                <w:rStyle w:val="210pt"/>
                <w:rFonts w:eastAsia="Tahoma"/>
                <w:color w:val="auto"/>
              </w:rPr>
              <w:t>Пункт охраны порядка</w:t>
            </w:r>
          </w:p>
        </w:tc>
        <w:tc>
          <w:tcPr>
            <w:tcW w:w="2032" w:type="dxa"/>
          </w:tcPr>
          <w:p w:rsidR="008451A3" w:rsidRPr="00E3482D" w:rsidRDefault="008451A3" w:rsidP="00962300">
            <w:pPr>
              <w:rPr>
                <w:rStyle w:val="210pt"/>
                <w:rFonts w:eastAsia="Tahoma"/>
                <w:color w:val="auto"/>
              </w:rPr>
            </w:pPr>
            <w:r w:rsidRPr="00E3482D">
              <w:rPr>
                <w:rFonts w:ascii="Times New Roman" w:hAnsi="Times New Roman" w:cs="Times New Roman"/>
                <w:color w:val="auto"/>
                <w:sz w:val="20"/>
                <w:szCs w:val="20"/>
              </w:rPr>
              <w:t>Минимально допу</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тимый уровень обеспеченности,</w:t>
            </w:r>
            <w:r w:rsidRPr="00E3482D">
              <w:rPr>
                <w:rStyle w:val="210pt"/>
                <w:rFonts w:eastAsia="Tahoma"/>
                <w:color w:val="auto"/>
              </w:rPr>
              <w:t xml:space="preserve"> м</w:t>
            </w:r>
            <w:r w:rsidRPr="00E3482D">
              <w:rPr>
                <w:rStyle w:val="210pt"/>
                <w:rFonts w:eastAsia="Tahoma"/>
                <w:color w:val="auto"/>
                <w:vertAlign w:val="superscript"/>
              </w:rPr>
              <w:t>2</w:t>
            </w:r>
            <w:r w:rsidRPr="00E3482D">
              <w:rPr>
                <w:rStyle w:val="210pt"/>
                <w:rFonts w:eastAsia="Tahoma"/>
                <w:color w:val="auto"/>
              </w:rPr>
              <w:t>общей площади на жилую группу</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962300">
            <w:pPr>
              <w:rPr>
                <w:rStyle w:val="210pt"/>
                <w:rFonts w:eastAsia="Tahoma"/>
                <w:color w:val="auto"/>
              </w:rPr>
            </w:pPr>
            <w:r w:rsidRPr="00E3482D">
              <w:rPr>
                <w:rStyle w:val="210pt"/>
                <w:rFonts w:eastAsia="Tahoma"/>
              </w:rPr>
              <w:t xml:space="preserve">Размер </w:t>
            </w:r>
            <w:r w:rsidRPr="00E3482D">
              <w:rPr>
                <w:rStyle w:val="210pt"/>
                <w:rFonts w:eastAsia="Tahoma"/>
                <w:color w:val="auto"/>
              </w:rPr>
              <w:t>земельного участка</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По заданию на проектирование</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(пешехо</w:t>
            </w:r>
            <w:r w:rsidRPr="00E3482D">
              <w:rPr>
                <w:rStyle w:val="210pt"/>
                <w:rFonts w:eastAsia="Tahoma"/>
                <w:color w:val="auto"/>
              </w:rPr>
              <w:t>д</w:t>
            </w:r>
            <w:r w:rsidRPr="00E3482D">
              <w:rPr>
                <w:rStyle w:val="210pt"/>
                <w:rFonts w:eastAsia="Tahoma"/>
                <w:color w:val="auto"/>
              </w:rPr>
              <w:t>ная доступность, минут)</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sz w:val="20"/>
                <w:szCs w:val="20"/>
              </w:rPr>
              <w:t>Не более 30</w:t>
            </w:r>
          </w:p>
        </w:tc>
      </w:tr>
      <w:tr w:rsidR="008451A3" w:rsidRPr="00E3482D" w:rsidTr="00C22B1B">
        <w:tc>
          <w:tcPr>
            <w:tcW w:w="534" w:type="dxa"/>
            <w:vMerge w:val="restart"/>
          </w:tcPr>
          <w:p w:rsidR="008451A3" w:rsidRPr="00E3482D" w:rsidRDefault="008451A3" w:rsidP="00962300">
            <w:pPr>
              <w:jc w:val="center"/>
              <w:rPr>
                <w:rFonts w:ascii="Times New Roman" w:hAnsi="Times New Roman" w:cs="Times New Roman"/>
                <w:sz w:val="20"/>
                <w:szCs w:val="20"/>
              </w:rPr>
            </w:pPr>
            <w:r w:rsidRPr="00E3482D">
              <w:rPr>
                <w:rFonts w:ascii="Times New Roman" w:hAnsi="Times New Roman" w:cs="Times New Roman"/>
                <w:sz w:val="20"/>
                <w:szCs w:val="20"/>
              </w:rPr>
              <w:t>6.5</w:t>
            </w:r>
          </w:p>
        </w:tc>
        <w:tc>
          <w:tcPr>
            <w:tcW w:w="1559" w:type="dxa"/>
            <w:vMerge w:val="restart"/>
          </w:tcPr>
          <w:p w:rsidR="008451A3" w:rsidRPr="00E3482D" w:rsidRDefault="008451A3" w:rsidP="00962300">
            <w:pPr>
              <w:rPr>
                <w:rStyle w:val="210pt"/>
                <w:rFonts w:eastAsia="Tahoma"/>
              </w:rPr>
            </w:pPr>
            <w:r w:rsidRPr="00E3482D">
              <w:rPr>
                <w:rStyle w:val="210pt"/>
                <w:rFonts w:eastAsia="Tahoma"/>
                <w:color w:val="auto"/>
              </w:rPr>
              <w:t>Пожарные д</w:t>
            </w:r>
            <w:r w:rsidRPr="00E3482D">
              <w:rPr>
                <w:rStyle w:val="210pt"/>
                <w:rFonts w:eastAsia="Tahoma"/>
                <w:color w:val="auto"/>
              </w:rPr>
              <w:t>е</w:t>
            </w:r>
            <w:r w:rsidRPr="00E3482D">
              <w:rPr>
                <w:rStyle w:val="210pt"/>
                <w:rFonts w:eastAsia="Tahoma"/>
                <w:color w:val="auto"/>
              </w:rPr>
              <w:t>по</w:t>
            </w:r>
          </w:p>
        </w:tc>
        <w:tc>
          <w:tcPr>
            <w:tcW w:w="2032" w:type="dxa"/>
          </w:tcPr>
          <w:p w:rsidR="008451A3" w:rsidRPr="00E3482D" w:rsidRDefault="008451A3" w:rsidP="00E91F2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 xml:space="preserve">тимый уровень </w:t>
            </w:r>
            <w:r w:rsidRPr="00E3482D">
              <w:rPr>
                <w:rFonts w:ascii="Times New Roman" w:hAnsi="Times New Roman" w:cs="Times New Roman"/>
                <w:color w:val="auto"/>
                <w:sz w:val="20"/>
                <w:szCs w:val="20"/>
              </w:rPr>
              <w:t>обеспеченности</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соответствии с требованиями Федерального закона № 123-ФЗ «Технический регламент о требованиях пожарной без</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пасности», СП 11.13130.2009 «Места дислокации подразд</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лений пожарной охраны. Порядок и методика определения»</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E91F20">
            <w:pPr>
              <w:rPr>
                <w:rFonts w:ascii="Times New Roman" w:hAnsi="Times New Roman" w:cs="Times New Roman"/>
                <w:sz w:val="20"/>
                <w:szCs w:val="20"/>
              </w:rPr>
            </w:pPr>
            <w:r w:rsidRPr="00E3482D">
              <w:rPr>
                <w:rStyle w:val="210pt"/>
                <w:rFonts w:eastAsia="Tahoma"/>
              </w:rPr>
              <w:t>Размер земельного участка</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По заданию на проектирование</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E91F20">
            <w:pPr>
              <w:rPr>
                <w:rFonts w:ascii="Times New Roman" w:hAnsi="Times New Roman" w:cs="Times New Roman"/>
                <w:sz w:val="20"/>
                <w:szCs w:val="20"/>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w:t>
            </w:r>
          </w:p>
        </w:tc>
        <w:tc>
          <w:tcPr>
            <w:tcW w:w="5481" w:type="dxa"/>
            <w:gridSpan w:val="6"/>
          </w:tcPr>
          <w:p w:rsidR="008451A3" w:rsidRPr="00E3482D" w:rsidRDefault="008451A3" w:rsidP="00E91F20">
            <w:pPr>
              <w:jc w:val="center"/>
              <w:rPr>
                <w:rFonts w:ascii="Times New Roman" w:hAnsi="Times New Roman" w:cs="Times New Roman"/>
                <w:color w:val="FF0000"/>
                <w:sz w:val="20"/>
                <w:szCs w:val="20"/>
              </w:rPr>
            </w:pPr>
            <w:r w:rsidRPr="00E3482D">
              <w:rPr>
                <w:rFonts w:ascii="Times New Roman" w:hAnsi="Times New Roman" w:cs="Times New Roman"/>
                <w:color w:val="auto"/>
                <w:sz w:val="20"/>
                <w:szCs w:val="20"/>
              </w:rPr>
              <w:t>В соответствии с требованиями СП 11.13130.2009 «Места дислокации подразделений пожарной охраны. Порядок и методика определения»</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w:t>
            </w:r>
          </w:p>
        </w:tc>
        <w:tc>
          <w:tcPr>
            <w:tcW w:w="9072" w:type="dxa"/>
            <w:gridSpan w:val="8"/>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Рекреация и благоустройство</w:t>
            </w:r>
          </w:p>
        </w:tc>
      </w:tr>
      <w:tr w:rsidR="00EB0548" w:rsidRPr="00E3482D" w:rsidTr="00C22B1B">
        <w:trPr>
          <w:trHeight w:val="1282"/>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7.1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Озелененные территории общего пол</w:t>
            </w:r>
            <w:r w:rsidRPr="00E3482D">
              <w:rPr>
                <w:rStyle w:val="210pt"/>
                <w:rFonts w:eastAsia="Tahoma"/>
              </w:rPr>
              <w:t>ь</w:t>
            </w:r>
            <w:r w:rsidRPr="00E3482D">
              <w:rPr>
                <w:rStyle w:val="210pt"/>
                <w:rFonts w:eastAsia="Tahoma"/>
              </w:rPr>
              <w:t>зования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xml:space="preserve"> (суммарная площадь озелененных терр</w:t>
            </w:r>
            <w:r w:rsidR="00EB0548" w:rsidRPr="00E3482D">
              <w:rPr>
                <w:rFonts w:ascii="Times New Roman" w:hAnsi="Times New Roman" w:cs="Times New Roman"/>
                <w:sz w:val="20"/>
                <w:szCs w:val="20"/>
              </w:rPr>
              <w:t>и</w:t>
            </w:r>
            <w:r w:rsidR="00EB0548" w:rsidRPr="00E3482D">
              <w:rPr>
                <w:rFonts w:ascii="Times New Roman" w:hAnsi="Times New Roman" w:cs="Times New Roman"/>
                <w:sz w:val="20"/>
                <w:szCs w:val="20"/>
              </w:rPr>
              <w:t>торий общего пол</w:t>
            </w:r>
            <w:r w:rsidR="00EB0548" w:rsidRPr="00E3482D">
              <w:rPr>
                <w:rFonts w:ascii="Times New Roman" w:hAnsi="Times New Roman" w:cs="Times New Roman"/>
                <w:sz w:val="20"/>
                <w:szCs w:val="20"/>
              </w:rPr>
              <w:t>ь</w:t>
            </w:r>
            <w:r w:rsidR="00EB0548" w:rsidRPr="00E3482D">
              <w:rPr>
                <w:rFonts w:ascii="Times New Roman" w:hAnsi="Times New Roman" w:cs="Times New Roman"/>
                <w:sz w:val="20"/>
                <w:szCs w:val="20"/>
              </w:rPr>
              <w:t>зования, кв. м на 1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Сельское поселение – 12; жилой район – 6. В сельских нас</w:t>
            </w:r>
            <w:r w:rsidRPr="00E3482D">
              <w:rPr>
                <w:rFonts w:ascii="Times New Roman" w:hAnsi="Times New Roman" w:cs="Times New Roman"/>
                <w:sz w:val="20"/>
                <w:szCs w:val="20"/>
              </w:rPr>
              <w:t>е</w:t>
            </w:r>
            <w:r w:rsidRPr="00E3482D">
              <w:rPr>
                <w:rFonts w:ascii="Times New Roman" w:hAnsi="Times New Roman" w:cs="Times New Roman"/>
                <w:sz w:val="20"/>
                <w:szCs w:val="20"/>
              </w:rPr>
              <w:t>ленных пунктах, расположенных в окружении лесов, в пр</w:t>
            </w:r>
            <w:r w:rsidRPr="00E3482D">
              <w:rPr>
                <w:rFonts w:ascii="Times New Roman" w:hAnsi="Times New Roman" w:cs="Times New Roman"/>
                <w:sz w:val="20"/>
                <w:szCs w:val="20"/>
              </w:rPr>
              <w:t>и</w:t>
            </w:r>
            <w:r w:rsidRPr="00E3482D">
              <w:rPr>
                <w:rFonts w:ascii="Times New Roman" w:hAnsi="Times New Roman" w:cs="Times New Roman"/>
                <w:sz w:val="20"/>
                <w:szCs w:val="20"/>
              </w:rPr>
              <w:t>брежных зонах рек и водоемов площадь озелененных терр</w:t>
            </w:r>
            <w:r w:rsidRPr="00E3482D">
              <w:rPr>
                <w:rFonts w:ascii="Times New Roman" w:hAnsi="Times New Roman" w:cs="Times New Roman"/>
                <w:sz w:val="20"/>
                <w:szCs w:val="20"/>
              </w:rPr>
              <w:t>и</w:t>
            </w:r>
            <w:r w:rsidRPr="00E3482D">
              <w:rPr>
                <w:rFonts w:ascii="Times New Roman" w:hAnsi="Times New Roman" w:cs="Times New Roman"/>
                <w:sz w:val="20"/>
                <w:szCs w:val="20"/>
              </w:rPr>
              <w:t>торий общего пользования допускается уменьшать, но не более чем на 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Норма посадки д</w:t>
            </w:r>
            <w:r w:rsidRPr="00E3482D">
              <w:rPr>
                <w:rStyle w:val="210pt"/>
                <w:rFonts w:eastAsia="Tahoma"/>
              </w:rPr>
              <w:t>е</w:t>
            </w:r>
            <w:r w:rsidRPr="00E3482D">
              <w:rPr>
                <w:rStyle w:val="210pt"/>
                <w:rFonts w:eastAsia="Tahoma"/>
              </w:rPr>
              <w:t>ревьев и кустарн</w:t>
            </w:r>
            <w:r w:rsidRPr="00E3482D">
              <w:rPr>
                <w:rStyle w:val="210pt"/>
                <w:rFonts w:eastAsia="Tahoma"/>
              </w:rPr>
              <w:t>и</w:t>
            </w:r>
            <w:r w:rsidRPr="00E3482D">
              <w:rPr>
                <w:rStyle w:val="210pt"/>
                <w:rFonts w:eastAsia="Tahoma"/>
              </w:rPr>
              <w:t>ков, шт. на 1 га оз</w:t>
            </w:r>
            <w:r w:rsidRPr="00E3482D">
              <w:rPr>
                <w:rStyle w:val="210pt"/>
                <w:rFonts w:eastAsia="Tahoma"/>
              </w:rPr>
              <w:t>е</w:t>
            </w:r>
            <w:r w:rsidRPr="00E3482D">
              <w:rPr>
                <w:rStyle w:val="210pt"/>
                <w:rFonts w:eastAsia="Tahoma"/>
              </w:rPr>
              <w:t>леняемой площади</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Территория</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Деревья</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Кустарники</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Парки районные</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200-250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2000-2500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Скверы, бульвары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300-330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1200-1320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Улицы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300-330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900-990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Жилые кварталы (микр</w:t>
            </w:r>
            <w:r w:rsidRPr="00E3482D">
              <w:rPr>
                <w:rStyle w:val="210pt"/>
                <w:rFonts w:eastAsia="Tahoma"/>
              </w:rPr>
              <w:t>о</w:t>
            </w:r>
            <w:r w:rsidRPr="00E3482D">
              <w:rPr>
                <w:rStyle w:val="210pt"/>
                <w:rFonts w:eastAsia="Tahoma"/>
              </w:rPr>
              <w:t>районы)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150-170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750-850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Детские дошкольные у</w:t>
            </w:r>
            <w:r w:rsidRPr="00E3482D">
              <w:rPr>
                <w:rStyle w:val="210pt"/>
                <w:rFonts w:eastAsia="Tahoma"/>
              </w:rPr>
              <w:t>ч</w:t>
            </w:r>
            <w:r w:rsidRPr="00E3482D">
              <w:rPr>
                <w:rStyle w:val="210pt"/>
                <w:rFonts w:eastAsia="Tahoma"/>
              </w:rPr>
              <w:t>реждения</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180-220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1440-1760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Школа</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100-120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1000-1200</w:t>
            </w:r>
          </w:p>
        </w:tc>
      </w:tr>
      <w:tr w:rsidR="00EB0548" w:rsidRPr="00E3482D" w:rsidTr="00C22B1B">
        <w:trPr>
          <w:trHeight w:val="892"/>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 (объекты 7.1).</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Расчетное число единовременных посетителей территории парков рекомендуется принимать не более 70 чел./га.</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Размер земельного участка озелененной территории общего пользования, как правило, га:</w:t>
            </w:r>
          </w:p>
          <w:p w:rsidR="00EB0548" w:rsidRPr="00E3482D" w:rsidRDefault="00EB0548" w:rsidP="00962300">
            <w:pPr>
              <w:ind w:firstLine="459"/>
              <w:jc w:val="both"/>
              <w:rPr>
                <w:rStyle w:val="210pt"/>
                <w:rFonts w:eastAsia="Tahoma"/>
              </w:rPr>
            </w:pPr>
            <w:r w:rsidRPr="00E3482D">
              <w:rPr>
                <w:rStyle w:val="210pt"/>
                <w:rFonts w:eastAsia="Tahoma"/>
              </w:rPr>
              <w:t>– парки планировочных районов – 10;</w:t>
            </w:r>
          </w:p>
          <w:p w:rsidR="00EB0548" w:rsidRPr="00E3482D" w:rsidRDefault="00EB0548" w:rsidP="00962300">
            <w:pPr>
              <w:ind w:firstLine="459"/>
              <w:jc w:val="both"/>
              <w:rPr>
                <w:rStyle w:val="210pt"/>
                <w:rFonts w:eastAsia="Tahoma"/>
              </w:rPr>
            </w:pPr>
            <w:r w:rsidRPr="00E3482D">
              <w:rPr>
                <w:rStyle w:val="210pt"/>
                <w:rFonts w:eastAsia="Tahoma"/>
              </w:rPr>
              <w:t>– сады жилых районов – 3;</w:t>
            </w:r>
          </w:p>
          <w:p w:rsidR="00EB0548" w:rsidRPr="00E3482D" w:rsidRDefault="00EB0548" w:rsidP="00962300">
            <w:pPr>
              <w:ind w:firstLine="459"/>
              <w:jc w:val="both"/>
              <w:rPr>
                <w:rStyle w:val="210pt"/>
                <w:rFonts w:eastAsia="Tahoma"/>
              </w:rPr>
            </w:pPr>
            <w:r w:rsidRPr="00E3482D">
              <w:rPr>
                <w:rStyle w:val="210pt"/>
                <w:rFonts w:eastAsia="Tahoma"/>
              </w:rPr>
              <w:t>– скверы – 0,5;</w:t>
            </w:r>
          </w:p>
          <w:p w:rsidR="00EB0548" w:rsidRPr="00E3482D" w:rsidRDefault="00EB0548" w:rsidP="00962300">
            <w:pPr>
              <w:ind w:firstLine="459"/>
              <w:jc w:val="both"/>
              <w:rPr>
                <w:rStyle w:val="210pt"/>
                <w:rFonts w:eastAsia="Tahoma"/>
              </w:rPr>
            </w:pPr>
            <w:r w:rsidRPr="00E3482D">
              <w:rPr>
                <w:rStyle w:val="210pt"/>
                <w:rFonts w:eastAsia="Tahoma"/>
              </w:rPr>
              <w:t>– скверы в условиях реконструкции – не менее 0,1.</w:t>
            </w:r>
          </w:p>
          <w:p w:rsidR="00EB0548" w:rsidRPr="00E3482D" w:rsidRDefault="00EB0548" w:rsidP="00962300">
            <w:pPr>
              <w:ind w:firstLine="459"/>
              <w:jc w:val="both"/>
              <w:rPr>
                <w:rStyle w:val="210pt"/>
                <w:rFonts w:eastAsia="Tahoma"/>
              </w:rPr>
            </w:pPr>
            <w:r w:rsidRPr="00E3482D">
              <w:rPr>
                <w:rStyle w:val="210pt"/>
                <w:rFonts w:eastAsia="Tahoma"/>
              </w:rPr>
              <w:t>3) Расстояние от зданий и сооружений, а также объектов инженерного благоустройства до д</w:t>
            </w:r>
            <w:r w:rsidRPr="00E3482D">
              <w:rPr>
                <w:rStyle w:val="210pt"/>
                <w:rFonts w:eastAsia="Tahoma"/>
              </w:rPr>
              <w:t>е</w:t>
            </w:r>
            <w:r w:rsidRPr="00E3482D">
              <w:rPr>
                <w:rStyle w:val="210pt"/>
                <w:rFonts w:eastAsia="Tahoma"/>
              </w:rPr>
              <w:t>ревьев и кустарников следует принимать в соответствии с СП 42.13330</w:t>
            </w:r>
            <w:r w:rsidR="00D248C5" w:rsidRPr="00E3482D">
              <w:rPr>
                <w:rStyle w:val="210pt"/>
                <w:rFonts w:eastAsia="Tahoma"/>
              </w:rPr>
              <w:t>.2016</w:t>
            </w:r>
            <w:r w:rsidRPr="00E3482D">
              <w:rPr>
                <w:rStyle w:val="210pt"/>
                <w:rFonts w:eastAsia="Tahoma"/>
              </w:rPr>
              <w:t>.</w:t>
            </w:r>
          </w:p>
          <w:p w:rsidR="00EB0548" w:rsidRPr="00E3482D" w:rsidRDefault="00EB0548" w:rsidP="00962300">
            <w:pPr>
              <w:ind w:firstLine="459"/>
              <w:jc w:val="both"/>
              <w:rPr>
                <w:rStyle w:val="210pt"/>
                <w:rFonts w:eastAsia="Tahoma"/>
              </w:rPr>
            </w:pPr>
            <w:r w:rsidRPr="00E3482D">
              <w:rPr>
                <w:rStyle w:val="210pt"/>
                <w:rFonts w:eastAsia="Tahoma"/>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EB0548" w:rsidRPr="00E3482D" w:rsidRDefault="00EB0548" w:rsidP="00962300">
            <w:pPr>
              <w:ind w:firstLine="459"/>
              <w:jc w:val="both"/>
              <w:rPr>
                <w:rStyle w:val="210pt"/>
                <w:rFonts w:eastAsia="Tahoma"/>
              </w:rPr>
            </w:pPr>
            <w:r w:rsidRPr="00E3482D">
              <w:rPr>
                <w:rStyle w:val="210pt"/>
                <w:rFonts w:eastAsia="Tahoma"/>
              </w:rPr>
              <w:t>5)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893A81" w:rsidRPr="00E3482D" w:rsidRDefault="00893A81" w:rsidP="00E8203A">
            <w:pPr>
              <w:ind w:firstLine="459"/>
              <w:jc w:val="both"/>
              <w:rPr>
                <w:rFonts w:ascii="Times New Roman" w:hAnsi="Times New Roman" w:cs="Times New Roman"/>
                <w:sz w:val="20"/>
                <w:szCs w:val="20"/>
              </w:rPr>
            </w:pPr>
            <w:r w:rsidRPr="00E3482D">
              <w:rPr>
                <w:rFonts w:ascii="Times New Roman" w:hAnsi="Times New Roman" w:cs="Times New Roman"/>
                <w:sz w:val="20"/>
                <w:szCs w:val="20"/>
              </w:rPr>
              <w:t>6) Зеленые насаждения на улицах и дорогах поселени</w:t>
            </w:r>
            <w:r w:rsidR="00E8203A" w:rsidRPr="00E3482D">
              <w:rPr>
                <w:rFonts w:ascii="Times New Roman" w:hAnsi="Times New Roman" w:cs="Times New Roman"/>
                <w:sz w:val="20"/>
                <w:szCs w:val="20"/>
              </w:rPr>
              <w:t>я</w:t>
            </w:r>
            <w:r w:rsidRPr="00E3482D">
              <w:rPr>
                <w:rFonts w:ascii="Times New Roman" w:hAnsi="Times New Roman" w:cs="Times New Roman"/>
                <w:sz w:val="20"/>
                <w:szCs w:val="20"/>
              </w:rPr>
              <w:t xml:space="preserve">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w:t>
            </w:r>
            <w:r w:rsidRPr="00E3482D">
              <w:rPr>
                <w:rFonts w:ascii="Times New Roman" w:hAnsi="Times New Roman" w:cs="Times New Roman"/>
                <w:sz w:val="20"/>
                <w:szCs w:val="20"/>
              </w:rPr>
              <w:t>й</w:t>
            </w:r>
            <w:r w:rsidRPr="00E3482D">
              <w:rPr>
                <w:rFonts w:ascii="Times New Roman" w:hAnsi="Times New Roman" w:cs="Times New Roman"/>
                <w:sz w:val="20"/>
                <w:szCs w:val="20"/>
              </w:rPr>
              <w:t>ки, ориентации по сторонам света и природно-климатических условий. Минимальную ширину бул</w:t>
            </w:r>
            <w:r w:rsidRPr="00E3482D">
              <w:rPr>
                <w:rFonts w:ascii="Times New Roman" w:hAnsi="Times New Roman" w:cs="Times New Roman"/>
                <w:sz w:val="20"/>
                <w:szCs w:val="20"/>
              </w:rPr>
              <w:t>ь</w:t>
            </w:r>
            <w:r w:rsidRPr="00E3482D">
              <w:rPr>
                <w:rFonts w:ascii="Times New Roman" w:hAnsi="Times New Roman" w:cs="Times New Roman"/>
                <w:sz w:val="20"/>
                <w:szCs w:val="20"/>
              </w:rPr>
              <w:t>варов и озелененных полос следует принимать согласно СП 42.13330</w:t>
            </w:r>
            <w:r w:rsidR="00D248C5" w:rsidRPr="00E3482D">
              <w:rPr>
                <w:rFonts w:ascii="Times New Roman" w:hAnsi="Times New Roman" w:cs="Times New Roman"/>
                <w:sz w:val="20"/>
                <w:szCs w:val="20"/>
              </w:rPr>
              <w:t>.2016</w:t>
            </w:r>
            <w:r w:rsidRPr="00E3482D">
              <w:rPr>
                <w:rFonts w:ascii="Times New Roman" w:hAnsi="Times New Roman" w:cs="Times New Roman"/>
                <w:sz w:val="20"/>
                <w:szCs w:val="20"/>
              </w:rPr>
              <w:t xml:space="preserve"> с учетом расстояний от д</w:t>
            </w:r>
            <w:r w:rsidRPr="00E3482D">
              <w:rPr>
                <w:rFonts w:ascii="Times New Roman" w:hAnsi="Times New Roman" w:cs="Times New Roman"/>
                <w:sz w:val="20"/>
                <w:szCs w:val="20"/>
              </w:rPr>
              <w:t>е</w:t>
            </w:r>
            <w:r w:rsidRPr="00E3482D">
              <w:rPr>
                <w:rFonts w:ascii="Times New Roman" w:hAnsi="Times New Roman" w:cs="Times New Roman"/>
                <w:sz w:val="20"/>
                <w:szCs w:val="20"/>
              </w:rPr>
              <w:t>ревьев и кустарников до сооружений, проезжих частей и инженерных коммуникаций.</w:t>
            </w:r>
          </w:p>
        </w:tc>
      </w:tr>
      <w:tr w:rsidR="00EB0548" w:rsidRPr="00E3482D" w:rsidTr="00C22B1B">
        <w:trPr>
          <w:trHeight w:val="859"/>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7.2</w:t>
            </w:r>
          </w:p>
        </w:tc>
        <w:tc>
          <w:tcPr>
            <w:tcW w:w="1559" w:type="dxa"/>
            <w:vMerge w:val="restart"/>
          </w:tcPr>
          <w:p w:rsidR="00EB0548" w:rsidRPr="00E3482D" w:rsidRDefault="00EB0548" w:rsidP="00962300">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Объекты ма</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сового кратк</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временного отдыха</w:t>
            </w:r>
          </w:p>
        </w:tc>
        <w:tc>
          <w:tcPr>
            <w:tcW w:w="2032" w:type="dxa"/>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Style w:val="210pt"/>
                <w:rFonts w:eastAsia="Tahoma"/>
                <w:color w:val="auto"/>
              </w:rPr>
              <w:t xml:space="preserve">, </w:t>
            </w:r>
            <w:r w:rsidR="00EB0548" w:rsidRPr="00E3482D">
              <w:rPr>
                <w:rFonts w:ascii="Times New Roman" w:hAnsi="Times New Roman" w:cs="Times New Roman"/>
                <w:sz w:val="20"/>
                <w:szCs w:val="20"/>
              </w:rPr>
              <w:t>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на 1 посетителя</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ind w:firstLine="459"/>
              <w:jc w:val="both"/>
              <w:rPr>
                <w:rFonts w:ascii="Times New Roman" w:hAnsi="Times New Roman" w:cs="Times New Roman"/>
                <w:color w:val="auto"/>
                <w:sz w:val="20"/>
                <w:szCs w:val="20"/>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(досту</w:t>
            </w:r>
            <w:r w:rsidRPr="00E3482D">
              <w:rPr>
                <w:rStyle w:val="210pt"/>
                <w:rFonts w:eastAsia="Tahoma"/>
              </w:rPr>
              <w:t>п</w:t>
            </w:r>
            <w:r w:rsidRPr="00E3482D">
              <w:rPr>
                <w:rStyle w:val="210pt"/>
                <w:rFonts w:eastAsia="Tahoma"/>
              </w:rPr>
              <w:t>ность на обществе</w:t>
            </w:r>
            <w:r w:rsidRPr="00E3482D">
              <w:rPr>
                <w:rStyle w:val="210pt"/>
                <w:rFonts w:eastAsia="Tahoma"/>
              </w:rPr>
              <w:t>н</w:t>
            </w:r>
            <w:r w:rsidRPr="00E3482D">
              <w:rPr>
                <w:rStyle w:val="210pt"/>
                <w:rFonts w:eastAsia="Tahoma"/>
              </w:rPr>
              <w:t>ном транспорте, час)</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Не более 1,5</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7.3</w:t>
            </w:r>
          </w:p>
        </w:tc>
        <w:tc>
          <w:tcPr>
            <w:tcW w:w="1559" w:type="dxa"/>
            <w:vMerge w:val="restart"/>
          </w:tcPr>
          <w:p w:rsidR="00EB0548" w:rsidRPr="00E3482D" w:rsidRDefault="00EB0548" w:rsidP="00962300">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Пляжи</w:t>
            </w:r>
          </w:p>
        </w:tc>
        <w:tc>
          <w:tcPr>
            <w:tcW w:w="2032" w:type="dxa"/>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на 1 посетителя</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Не менее 8</w:t>
            </w:r>
          </w:p>
          <w:p w:rsidR="00EB0548" w:rsidRPr="00E3482D" w:rsidRDefault="00EB0548" w:rsidP="00962300">
            <w:pPr>
              <w:jc w:val="center"/>
              <w:rPr>
                <w:rFonts w:ascii="Times New Roman" w:hAnsi="Times New Roman" w:cs="Times New Roman"/>
                <w:color w:val="auto"/>
                <w:sz w:val="20"/>
                <w:szCs w:val="20"/>
              </w:rPr>
            </w:pP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ind w:firstLine="459"/>
              <w:jc w:val="both"/>
              <w:rPr>
                <w:rFonts w:ascii="Times New Roman" w:hAnsi="Times New Roman" w:cs="Times New Roman"/>
                <w:color w:val="auto"/>
                <w:sz w:val="20"/>
                <w:szCs w:val="20"/>
              </w:rPr>
            </w:pPr>
          </w:p>
        </w:tc>
        <w:tc>
          <w:tcPr>
            <w:tcW w:w="7513" w:type="dxa"/>
            <w:gridSpan w:val="7"/>
          </w:tcPr>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1) Размеры речных и озерных пляжей, размещаемых на землях, пригодных для сельскохозяйственного использования, следует принимать из расчета 4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на 1 пос</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тителя. Размеры территории специализированных лечебных пляжей для лечащихся с ограниченной подвижностью следует принимать из расчета 8-12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на 1 посетителя.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2) Минимальную протяженность береговой полосы пляжа на 1 посетителя следует принимать не менее 0,25 м.</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3) Рассчитывать число единовременных посетителей на пляжах следует с уч</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том коэффициента одновременной загрузки пляжей – 0,2.</w:t>
            </w:r>
          </w:p>
        </w:tc>
      </w:tr>
      <w:tr w:rsidR="00EB0548" w:rsidRPr="00E3482D" w:rsidTr="00C22B1B">
        <w:trPr>
          <w:trHeight w:val="102"/>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7.4</w:t>
            </w:r>
          </w:p>
        </w:tc>
        <w:tc>
          <w:tcPr>
            <w:tcW w:w="1559" w:type="dxa"/>
            <w:vMerge w:val="restart"/>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Площадки о</w:t>
            </w:r>
            <w:r w:rsidRPr="00E3482D">
              <w:rPr>
                <w:rFonts w:ascii="Times New Roman" w:hAnsi="Times New Roman" w:cs="Times New Roman"/>
                <w:color w:val="auto"/>
                <w:sz w:val="20"/>
                <w:szCs w:val="20"/>
              </w:rPr>
              <w:t>б</w:t>
            </w:r>
            <w:r w:rsidRPr="00E3482D">
              <w:rPr>
                <w:rFonts w:ascii="Times New Roman" w:hAnsi="Times New Roman" w:cs="Times New Roman"/>
                <w:color w:val="auto"/>
                <w:sz w:val="20"/>
                <w:szCs w:val="20"/>
              </w:rPr>
              <w:t>щего пользов</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ния различного назначения</w:t>
            </w:r>
          </w:p>
        </w:tc>
        <w:tc>
          <w:tcPr>
            <w:tcW w:w="2032" w:type="dxa"/>
            <w:vMerge w:val="restart"/>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на 1 чел.</w:t>
            </w: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Функциональное назн</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чение</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Размер,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w:t>
            </w:r>
            <w:r w:rsidRPr="00E3482D">
              <w:rPr>
                <w:rFonts w:ascii="Times New Roman" w:hAnsi="Times New Roman" w:cs="Times New Roman"/>
                <w:sz w:val="20"/>
                <w:szCs w:val="20"/>
              </w:rPr>
              <w:t>на 1 чел.</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Расстояние от окон жилых и общественных зданий, м, не менее</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игр детей дошкольн</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го и младшего школьного возраста</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0,7</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отдыха взрослого населения</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0,1</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vMerge w:val="restart"/>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занятий физкульт</w:t>
            </w:r>
            <w:r w:rsidRPr="00E3482D">
              <w:rPr>
                <w:rFonts w:ascii="Times New Roman" w:hAnsi="Times New Roman" w:cs="Times New Roman"/>
                <w:color w:val="auto"/>
                <w:sz w:val="20"/>
                <w:szCs w:val="20"/>
              </w:rPr>
              <w:t>у</w:t>
            </w:r>
            <w:r w:rsidRPr="00E3482D">
              <w:rPr>
                <w:rFonts w:ascii="Times New Roman" w:hAnsi="Times New Roman" w:cs="Times New Roman"/>
                <w:color w:val="auto"/>
                <w:sz w:val="20"/>
                <w:szCs w:val="20"/>
              </w:rPr>
              <w:t>рой (в зависимости от шумовых характеристик*)</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10-40*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vMerge/>
          </w:tcPr>
          <w:p w:rsidR="00EB0548" w:rsidRPr="00E3482D" w:rsidRDefault="00EB0548" w:rsidP="00962300">
            <w:pPr>
              <w:rPr>
                <w:rFonts w:ascii="Times New Roman" w:hAnsi="Times New Roman" w:cs="Times New Roman"/>
                <w:color w:val="auto"/>
                <w:sz w:val="20"/>
                <w:szCs w:val="20"/>
              </w:rPr>
            </w:pPr>
          </w:p>
        </w:tc>
        <w:tc>
          <w:tcPr>
            <w:tcW w:w="2990" w:type="dxa"/>
            <w:gridSpan w:val="4"/>
          </w:tcPr>
          <w:p w:rsidR="00EB0548" w:rsidRPr="00E3482D" w:rsidRDefault="00EB0548" w:rsidP="00962300">
            <w:pPr>
              <w:ind w:firstLine="472"/>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 Наибольшие значения следует принимать для хокке</w:t>
            </w:r>
            <w:r w:rsidRPr="00E3482D">
              <w:rPr>
                <w:rFonts w:ascii="Times New Roman" w:hAnsi="Times New Roman" w:cs="Times New Roman"/>
                <w:color w:val="auto"/>
                <w:sz w:val="20"/>
                <w:szCs w:val="20"/>
              </w:rPr>
              <w:t>й</w:t>
            </w:r>
            <w:r w:rsidRPr="00E3482D">
              <w:rPr>
                <w:rFonts w:ascii="Times New Roman" w:hAnsi="Times New Roman" w:cs="Times New Roman"/>
                <w:color w:val="auto"/>
                <w:sz w:val="20"/>
                <w:szCs w:val="20"/>
              </w:rPr>
              <w:t>ных и футбольных площадок, наименьшие - для площадок для настольного тенниса.</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хозяйственных целей</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0,3</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выгула собак</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0,3</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40</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p>
        </w:tc>
        <w:tc>
          <w:tcPr>
            <w:tcW w:w="9072" w:type="dxa"/>
            <w:gridSpan w:val="8"/>
          </w:tcPr>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 (объекты 7.4).</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Не менее 50 % дворовых площадок должны быть озеленены с посадкой деревьев и кустарн</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ков; спортивные площадки должны иметь ограждения и специальные покрытия.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3) Расстояния от площадок для сушки белья не нормируются; расстояния от площадок для мус</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проводов).</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Са</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ПиН 2.4.1.3049-13.</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Места захоронения</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Места захор</w:t>
            </w:r>
            <w:r w:rsidRPr="00E3482D">
              <w:rPr>
                <w:rFonts w:ascii="Times New Roman" w:hAnsi="Times New Roman" w:cs="Times New Roman"/>
                <w:sz w:val="20"/>
                <w:szCs w:val="20"/>
              </w:rPr>
              <w:t>о</w:t>
            </w:r>
            <w:r w:rsidRPr="00E3482D">
              <w:rPr>
                <w:rFonts w:ascii="Times New Roman" w:hAnsi="Times New Roman" w:cs="Times New Roman"/>
                <w:sz w:val="20"/>
                <w:szCs w:val="20"/>
              </w:rPr>
              <w:t>нения</w:t>
            </w: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color w:val="auto"/>
              </w:rPr>
              <w:t>Размер земельного участка, га на 1 тыс. чел.</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Кладбища смешанного и традиционного захорон</w:t>
            </w:r>
            <w:r w:rsidRPr="00E3482D">
              <w:rPr>
                <w:rStyle w:val="210pt"/>
                <w:rFonts w:eastAsia="Tahoma"/>
              </w:rPr>
              <w:t>е</w:t>
            </w:r>
            <w:r w:rsidRPr="00E3482D">
              <w:rPr>
                <w:rStyle w:val="210pt"/>
                <w:rFonts w:eastAsia="Tahoma"/>
              </w:rPr>
              <w:t>ния</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Кладбища для погребения п</w:t>
            </w:r>
            <w:r w:rsidRPr="00E3482D">
              <w:rPr>
                <w:rStyle w:val="210pt"/>
                <w:rFonts w:eastAsia="Tahoma"/>
              </w:rPr>
              <w:t>о</w:t>
            </w:r>
            <w:r w:rsidRPr="00E3482D">
              <w:rPr>
                <w:rStyle w:val="210pt"/>
                <w:rFonts w:eastAsia="Tahoma"/>
              </w:rPr>
              <w:t>сле кремации</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0,02</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w:t>
            </w:r>
          </w:p>
          <w:p w:rsidR="00EB0548" w:rsidRPr="00E3482D" w:rsidRDefault="00EB0548" w:rsidP="00962300">
            <w:pPr>
              <w:ind w:firstLine="459"/>
              <w:jc w:val="both"/>
              <w:rPr>
                <w:rStyle w:val="210pt"/>
                <w:rFonts w:eastAsia="Tahoma"/>
              </w:rPr>
            </w:pPr>
            <w:r w:rsidRPr="00E3482D">
              <w:rPr>
                <w:rStyle w:val="210pt"/>
                <w:rFonts w:eastAsia="Tahoma"/>
              </w:rPr>
              <w:t>1) Минимальные расстояния до стен жилых домов, до зданий общеобразов</w:t>
            </w:r>
            <w:r w:rsidRPr="00E3482D">
              <w:rPr>
                <w:rStyle w:val="210pt"/>
                <w:rFonts w:eastAsia="Tahoma"/>
              </w:rPr>
              <w:t>а</w:t>
            </w:r>
            <w:r w:rsidRPr="00E3482D">
              <w:rPr>
                <w:rStyle w:val="210pt"/>
                <w:rFonts w:eastAsia="Tahoma"/>
              </w:rPr>
              <w:t>тельных организаций, дошкольных</w:t>
            </w:r>
            <w:r w:rsidRPr="00E3482D">
              <w:t xml:space="preserve"> </w:t>
            </w:r>
            <w:r w:rsidRPr="00E3482D">
              <w:rPr>
                <w:rStyle w:val="210pt"/>
                <w:rFonts w:eastAsia="Tahoma"/>
              </w:rPr>
              <w:t>образовательных организаций и лечебно-профилактических медицинских организаций:</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мемориальных комплексов, кладбищ с погребением после кремации, к</w:t>
            </w:r>
            <w:r w:rsidRPr="00E3482D">
              <w:rPr>
                <w:rStyle w:val="210pt"/>
                <w:rFonts w:eastAsia="Tahoma"/>
              </w:rPr>
              <w:t>о</w:t>
            </w:r>
            <w:r w:rsidRPr="00E3482D">
              <w:rPr>
                <w:rStyle w:val="210pt"/>
                <w:rFonts w:eastAsia="Tahoma"/>
              </w:rPr>
              <w:t>лумбариев, закрытых, сельских кладбищ – 50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кладбищ смешанного и традиционного захоронения при площади 10 га и менее – 100 м, от 10 до 20 га – 300 м, от 20 до 40 га – 500 м;</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крематориев без подготовительных и обрядовых процессов с одной однокаме</w:t>
            </w:r>
            <w:r w:rsidRPr="00E3482D">
              <w:rPr>
                <w:rStyle w:val="210pt"/>
                <w:rFonts w:eastAsia="Tahoma"/>
              </w:rPr>
              <w:t>р</w:t>
            </w:r>
            <w:r w:rsidRPr="00E3482D">
              <w:rPr>
                <w:rStyle w:val="210pt"/>
                <w:rFonts w:eastAsia="Tahoma"/>
              </w:rPr>
              <w:lastRenderedPageBreak/>
              <w:t>ной печью – 500 м, при количестве печей более одной – 1000 м.</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 (объекты 1.1-8.1).</w:t>
            </w:r>
          </w:p>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школьных образовательных и медицинских организаций следует принимать не менее приведенных в СП 42.13330</w:t>
            </w:r>
            <w:r w:rsidR="00D248C5" w:rsidRPr="00E3482D">
              <w:rPr>
                <w:rFonts w:ascii="Times New Roman" w:hAnsi="Times New Roman" w:cs="Times New Roman"/>
                <w:color w:val="auto"/>
                <w:sz w:val="20"/>
                <w:szCs w:val="20"/>
              </w:rPr>
              <w:t>.2016</w:t>
            </w:r>
            <w:r w:rsidRPr="00E3482D">
              <w:rPr>
                <w:rFonts w:ascii="Times New Roman" w:hAnsi="Times New Roman" w:cs="Times New Roman"/>
                <w:color w:val="auto"/>
                <w:sz w:val="20"/>
                <w:szCs w:val="20"/>
              </w:rPr>
              <w:t xml:space="preserve"> и согласно СанПиН 2.2.1/2.1.1.1200.</w:t>
            </w:r>
          </w:p>
        </w:tc>
      </w:tr>
    </w:tbl>
    <w:p w:rsidR="00A173D2" w:rsidRPr="00E3482D" w:rsidRDefault="00A173D2" w:rsidP="003808DE">
      <w:pPr>
        <w:keepNext/>
        <w:keepLines/>
        <w:tabs>
          <w:tab w:val="left" w:pos="1514"/>
        </w:tabs>
        <w:spacing w:line="413" w:lineRule="exact"/>
        <w:ind w:firstLine="851"/>
        <w:jc w:val="both"/>
        <w:outlineLvl w:val="1"/>
        <w:rPr>
          <w:rFonts w:ascii="Times New Roman" w:hAnsi="Times New Roman" w:cs="Times New Roman"/>
          <w:b/>
        </w:rPr>
      </w:pPr>
    </w:p>
    <w:p w:rsidR="00FF46EA" w:rsidRPr="00E3482D" w:rsidRDefault="00FF46EA">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12745D" w:rsidRPr="00E3482D" w:rsidRDefault="003808DE" w:rsidP="0012745D">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lastRenderedPageBreak/>
        <w:t xml:space="preserve">4. </w:t>
      </w:r>
      <w:r w:rsidR="009E13B9" w:rsidRPr="00E3482D">
        <w:rPr>
          <w:rFonts w:ascii="Times New Roman" w:hAnsi="Times New Roman" w:cs="Times New Roman"/>
          <w:b/>
        </w:rPr>
        <w:t>Т</w:t>
      </w:r>
      <w:r w:rsidR="00497094" w:rsidRPr="00E3482D">
        <w:rPr>
          <w:rFonts w:ascii="Times New Roman" w:hAnsi="Times New Roman" w:cs="Times New Roman"/>
          <w:b/>
        </w:rPr>
        <w:t>ребования</w:t>
      </w:r>
      <w:r w:rsidRPr="00E3482D">
        <w:rPr>
          <w:rFonts w:ascii="Times New Roman" w:hAnsi="Times New Roman" w:cs="Times New Roman"/>
          <w:b/>
        </w:rPr>
        <w:t xml:space="preserve"> </w:t>
      </w:r>
      <w:r w:rsidR="009E13B9" w:rsidRPr="00E3482D">
        <w:rPr>
          <w:rFonts w:ascii="Times New Roman" w:hAnsi="Times New Roman" w:cs="Times New Roman"/>
          <w:b/>
        </w:rPr>
        <w:t xml:space="preserve">к </w:t>
      </w:r>
      <w:r w:rsidR="009E13B9" w:rsidRPr="00E3482D">
        <w:rPr>
          <w:rFonts w:ascii="Times New Roman" w:hAnsi="Times New Roman" w:cs="Times New Roman"/>
          <w:b/>
          <w:color w:val="auto"/>
        </w:rPr>
        <w:t>планировке и застройке территории поселени</w:t>
      </w:r>
      <w:r w:rsidR="00E8203A" w:rsidRPr="00E3482D">
        <w:rPr>
          <w:rFonts w:ascii="Times New Roman" w:hAnsi="Times New Roman" w:cs="Times New Roman"/>
          <w:b/>
          <w:color w:val="auto"/>
        </w:rPr>
        <w:t>я</w:t>
      </w:r>
      <w:r w:rsidR="009E13B9" w:rsidRPr="00E3482D">
        <w:rPr>
          <w:rFonts w:ascii="Times New Roman" w:hAnsi="Times New Roman" w:cs="Times New Roman"/>
          <w:b/>
          <w:color w:val="auto"/>
        </w:rPr>
        <w:t xml:space="preserve"> </w:t>
      </w:r>
      <w:r w:rsidRPr="00E3482D">
        <w:rPr>
          <w:rFonts w:ascii="Times New Roman" w:hAnsi="Times New Roman" w:cs="Times New Roman"/>
          <w:b/>
          <w:color w:val="auto"/>
        </w:rPr>
        <w:t>в связи</w:t>
      </w:r>
      <w:r w:rsidRPr="00E3482D">
        <w:rPr>
          <w:rFonts w:ascii="Times New Roman" w:hAnsi="Times New Roman" w:cs="Times New Roman"/>
          <w:b/>
        </w:rPr>
        <w:t xml:space="preserve"> с р</w:t>
      </w:r>
      <w:r w:rsidRPr="00E3482D">
        <w:rPr>
          <w:rFonts w:ascii="Times New Roman" w:hAnsi="Times New Roman" w:cs="Times New Roman"/>
          <w:b/>
        </w:rPr>
        <w:t>е</w:t>
      </w:r>
      <w:r w:rsidRPr="00E3482D">
        <w:rPr>
          <w:rFonts w:ascii="Times New Roman" w:hAnsi="Times New Roman" w:cs="Times New Roman"/>
          <w:b/>
        </w:rPr>
        <w:t>шением вопросов местного значения.</w:t>
      </w:r>
    </w:p>
    <w:p w:rsidR="00F21187" w:rsidRPr="00E3482D" w:rsidRDefault="00FC5DD7" w:rsidP="00F21187">
      <w:pPr>
        <w:pStyle w:val="20"/>
        <w:shd w:val="clear" w:color="auto" w:fill="auto"/>
        <w:tabs>
          <w:tab w:val="left" w:pos="1435"/>
        </w:tabs>
        <w:spacing w:after="0" w:line="413" w:lineRule="exact"/>
        <w:ind w:firstLine="851"/>
        <w:rPr>
          <w:b/>
          <w:sz w:val="24"/>
          <w:szCs w:val="24"/>
        </w:rPr>
      </w:pPr>
      <w:r w:rsidRPr="00E3482D">
        <w:rPr>
          <w:b/>
          <w:sz w:val="24"/>
          <w:szCs w:val="24"/>
        </w:rPr>
        <w:t>4</w:t>
      </w:r>
      <w:r w:rsidR="002B3A69" w:rsidRPr="00E3482D">
        <w:rPr>
          <w:b/>
          <w:sz w:val="24"/>
          <w:szCs w:val="24"/>
        </w:rPr>
        <w:t>.</w:t>
      </w:r>
      <w:r w:rsidRPr="00E3482D">
        <w:rPr>
          <w:b/>
          <w:sz w:val="24"/>
          <w:szCs w:val="24"/>
        </w:rPr>
        <w:t>1</w:t>
      </w:r>
      <w:r w:rsidR="002B3A69" w:rsidRPr="00E3482D">
        <w:rPr>
          <w:b/>
          <w:sz w:val="24"/>
          <w:szCs w:val="24"/>
        </w:rPr>
        <w:t xml:space="preserve">. </w:t>
      </w:r>
      <w:r w:rsidR="00F21187" w:rsidRPr="00E3482D">
        <w:rPr>
          <w:b/>
          <w:sz w:val="24"/>
          <w:szCs w:val="24"/>
        </w:rPr>
        <w:t>Инженерная подготовка и защита территории.</w:t>
      </w:r>
    </w:p>
    <w:p w:rsidR="00E577DF" w:rsidRPr="00E3482D" w:rsidRDefault="002B3A69" w:rsidP="00E577DF">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E8203A" w:rsidRPr="00E3482D">
        <w:rPr>
          <w:sz w:val="24"/>
          <w:szCs w:val="24"/>
        </w:rPr>
        <w:t>я</w:t>
      </w:r>
      <w:r w:rsidRPr="00E3482D">
        <w:rPr>
          <w:sz w:val="24"/>
          <w:szCs w:val="24"/>
        </w:rPr>
        <w:t xml:space="preserve"> следует обеспечивать пров</w:t>
      </w:r>
      <w:r w:rsidRPr="00E3482D">
        <w:rPr>
          <w:sz w:val="24"/>
          <w:szCs w:val="24"/>
        </w:rPr>
        <w:t>е</w:t>
      </w:r>
      <w:r w:rsidRPr="00E3482D">
        <w:rPr>
          <w:sz w:val="24"/>
          <w:szCs w:val="24"/>
        </w:rPr>
        <w:t>дение мероприятий по инженерной подготовке</w:t>
      </w:r>
      <w:r w:rsidR="00675137" w:rsidRPr="00E3482D">
        <w:rPr>
          <w:sz w:val="24"/>
          <w:szCs w:val="24"/>
        </w:rPr>
        <w:t xml:space="preserve"> территории, которые</w:t>
      </w:r>
      <w:r w:rsidRPr="00E3482D">
        <w:rPr>
          <w:sz w:val="24"/>
          <w:szCs w:val="24"/>
        </w:rPr>
        <w:t xml:space="preserve"> устанавлив</w:t>
      </w:r>
      <w:r w:rsidR="001858EB" w:rsidRPr="00E3482D">
        <w:rPr>
          <w:sz w:val="24"/>
          <w:szCs w:val="24"/>
        </w:rPr>
        <w:t>аются</w:t>
      </w:r>
      <w:r w:rsidRPr="00E3482D">
        <w:rPr>
          <w:sz w:val="24"/>
          <w:szCs w:val="24"/>
        </w:rPr>
        <w:t xml:space="preserve"> с учетом прогноза изменения инженерно-геологических условий, характера использования и планировочной организации территории. </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Инженерная подготовка представляет собой комплекс мероприятий, обеспеч</w:t>
      </w:r>
      <w:r w:rsidRPr="00E3482D">
        <w:rPr>
          <w:sz w:val="24"/>
          <w:szCs w:val="24"/>
        </w:rPr>
        <w:t>и</w:t>
      </w:r>
      <w:r w:rsidRPr="00E3482D">
        <w:rPr>
          <w:sz w:val="24"/>
          <w:szCs w:val="24"/>
        </w:rPr>
        <w:t>вающих создание благоприятных условии для строительства и эксплуатации населенных мест, размещения и возведения здани</w:t>
      </w:r>
      <w:r w:rsidR="000D73CF" w:rsidRPr="00E3482D">
        <w:rPr>
          <w:sz w:val="24"/>
          <w:szCs w:val="24"/>
        </w:rPr>
        <w:t>й</w:t>
      </w:r>
      <w:r w:rsidRPr="00E3482D">
        <w:rPr>
          <w:sz w:val="24"/>
          <w:szCs w:val="24"/>
        </w:rPr>
        <w:t xml:space="preserve">, прокладки улиц, инженерных сетей и других </w:t>
      </w:r>
      <w:r w:rsidR="000D73CF" w:rsidRPr="00E3482D">
        <w:rPr>
          <w:sz w:val="24"/>
          <w:szCs w:val="24"/>
        </w:rPr>
        <w:t>об</w:t>
      </w:r>
      <w:r w:rsidR="000D73CF" w:rsidRPr="00E3482D">
        <w:rPr>
          <w:sz w:val="24"/>
          <w:szCs w:val="24"/>
        </w:rPr>
        <w:t>ъ</w:t>
      </w:r>
      <w:r w:rsidR="000D73CF" w:rsidRPr="00E3482D">
        <w:rPr>
          <w:sz w:val="24"/>
          <w:szCs w:val="24"/>
        </w:rPr>
        <w:t>ек</w:t>
      </w:r>
      <w:r w:rsidRPr="00E3482D">
        <w:rPr>
          <w:sz w:val="24"/>
          <w:szCs w:val="24"/>
        </w:rPr>
        <w:t>тов градостроительства с обязательным учетом экологических требований.</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w:t>
      </w:r>
      <w:r w:rsidRPr="00E3482D">
        <w:rPr>
          <w:sz w:val="24"/>
          <w:szCs w:val="24"/>
        </w:rPr>
        <w:t>и</w:t>
      </w:r>
      <w:r w:rsidRPr="00E3482D">
        <w:rPr>
          <w:sz w:val="24"/>
          <w:szCs w:val="24"/>
        </w:rPr>
        <w:t>ятных явлений, относятся:</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Pr="00E3482D">
        <w:rPr>
          <w:b/>
          <w:i/>
          <w:sz w:val="24"/>
          <w:szCs w:val="24"/>
        </w:rPr>
        <w:t>общие мероприятия</w:t>
      </w:r>
      <w:r w:rsidRPr="00E3482D">
        <w:rPr>
          <w:sz w:val="24"/>
          <w:szCs w:val="24"/>
        </w:rPr>
        <w:t xml:space="preserve"> – мероприятия, связанные с вертикальной планировкой территорий </w:t>
      </w:r>
      <w:r w:rsidR="00303392" w:rsidRPr="00E3482D">
        <w:rPr>
          <w:sz w:val="24"/>
          <w:szCs w:val="24"/>
        </w:rPr>
        <w:t xml:space="preserve">населенных мест </w:t>
      </w:r>
      <w:r w:rsidRPr="00E3482D">
        <w:rPr>
          <w:sz w:val="24"/>
          <w:szCs w:val="24"/>
        </w:rPr>
        <w:t>и организацией поверх</w:t>
      </w:r>
      <w:r w:rsidR="00142D44" w:rsidRPr="00E3482D">
        <w:rPr>
          <w:sz w:val="24"/>
          <w:szCs w:val="24"/>
        </w:rPr>
        <w:t xml:space="preserve">ностных вод (дождевых и талых). </w:t>
      </w:r>
      <w:r w:rsidRPr="00E3482D">
        <w:rPr>
          <w:sz w:val="24"/>
          <w:szCs w:val="24"/>
        </w:rPr>
        <w:t xml:space="preserve">Данные мероприятия являются </w:t>
      </w:r>
      <w:r w:rsidRPr="00E3482D">
        <w:rPr>
          <w:b/>
          <w:i/>
          <w:sz w:val="24"/>
          <w:szCs w:val="24"/>
        </w:rPr>
        <w:t>обязательными</w:t>
      </w:r>
      <w:r w:rsidRPr="00E3482D">
        <w:rPr>
          <w:sz w:val="24"/>
          <w:szCs w:val="24"/>
        </w:rPr>
        <w:t xml:space="preserve"> на территориях с различными природн</w:t>
      </w:r>
      <w:r w:rsidRPr="00E3482D">
        <w:rPr>
          <w:sz w:val="24"/>
          <w:szCs w:val="24"/>
        </w:rPr>
        <w:t>ы</w:t>
      </w:r>
      <w:r w:rsidRPr="00E3482D">
        <w:rPr>
          <w:sz w:val="24"/>
          <w:szCs w:val="24"/>
        </w:rPr>
        <w:t>ми условиями;</w:t>
      </w:r>
    </w:p>
    <w:p w:rsidR="001858EB" w:rsidRPr="00E3482D" w:rsidRDefault="00472453" w:rsidP="001858EB">
      <w:pPr>
        <w:pStyle w:val="20"/>
        <w:shd w:val="clear" w:color="auto" w:fill="auto"/>
        <w:tabs>
          <w:tab w:val="left" w:pos="1435"/>
        </w:tabs>
        <w:spacing w:after="0" w:line="413" w:lineRule="exact"/>
        <w:ind w:firstLine="851"/>
        <w:jc w:val="both"/>
        <w:rPr>
          <w:sz w:val="24"/>
          <w:szCs w:val="24"/>
        </w:rPr>
      </w:pPr>
      <w:r w:rsidRPr="00E3482D">
        <w:rPr>
          <w:b/>
          <w:sz w:val="24"/>
          <w:szCs w:val="24"/>
        </w:rPr>
        <w:t>-</w:t>
      </w:r>
      <w:r w:rsidR="001858EB" w:rsidRPr="00E3482D">
        <w:rPr>
          <w:b/>
          <w:i/>
          <w:sz w:val="24"/>
          <w:szCs w:val="24"/>
        </w:rPr>
        <w:t xml:space="preserve"> специальные мероприятия</w:t>
      </w:r>
      <w:r w:rsidR="001858EB" w:rsidRPr="00E3482D">
        <w:rPr>
          <w:sz w:val="24"/>
          <w:szCs w:val="24"/>
        </w:rPr>
        <w:t xml:space="preserve"> – защита от подтопления подземными водами, з</w:t>
      </w:r>
      <w:r w:rsidR="001858EB" w:rsidRPr="00E3482D">
        <w:rPr>
          <w:sz w:val="24"/>
          <w:szCs w:val="24"/>
        </w:rPr>
        <w:t>а</w:t>
      </w:r>
      <w:r w:rsidR="001858EB" w:rsidRPr="00E3482D">
        <w:rPr>
          <w:sz w:val="24"/>
          <w:szCs w:val="24"/>
        </w:rPr>
        <w:t>щита территории от затопления, инженерная подготовка заболоченных и овражных те</w:t>
      </w:r>
      <w:r w:rsidR="001858EB" w:rsidRPr="00E3482D">
        <w:rPr>
          <w:sz w:val="24"/>
          <w:szCs w:val="24"/>
        </w:rPr>
        <w:t>р</w:t>
      </w:r>
      <w:r w:rsidR="001858EB" w:rsidRPr="00E3482D">
        <w:rPr>
          <w:sz w:val="24"/>
          <w:szCs w:val="24"/>
        </w:rPr>
        <w:t>риторий, инженерная подготовка территорий с вечномерзлым грунтом, подготовка терр</w:t>
      </w:r>
      <w:r w:rsidR="001858EB" w:rsidRPr="00E3482D">
        <w:rPr>
          <w:sz w:val="24"/>
          <w:szCs w:val="24"/>
        </w:rPr>
        <w:t>и</w:t>
      </w:r>
      <w:r w:rsidR="001858EB" w:rsidRPr="00E3482D">
        <w:rPr>
          <w:sz w:val="24"/>
          <w:szCs w:val="24"/>
        </w:rPr>
        <w:t>тории с оползнями, рекультивация нарушенных территорий;</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b/>
          <w:sz w:val="24"/>
          <w:szCs w:val="24"/>
        </w:rPr>
        <w:t xml:space="preserve">- </w:t>
      </w:r>
      <w:r w:rsidRPr="00E3482D">
        <w:rPr>
          <w:b/>
          <w:i/>
          <w:sz w:val="24"/>
          <w:szCs w:val="24"/>
        </w:rPr>
        <w:t>мероприятия особого назначения</w:t>
      </w:r>
      <w:r w:rsidRPr="00E3482D">
        <w:rPr>
          <w:sz w:val="24"/>
          <w:szCs w:val="24"/>
        </w:rPr>
        <w:t xml:space="preserve"> – мероприятия, связанные с инженерной подготовкой территорий с карстами, защита территорий </w:t>
      </w:r>
      <w:r w:rsidR="00303392" w:rsidRPr="00E3482D">
        <w:rPr>
          <w:sz w:val="24"/>
          <w:szCs w:val="24"/>
        </w:rPr>
        <w:t xml:space="preserve">населенных мест </w:t>
      </w:r>
      <w:r w:rsidRPr="00E3482D">
        <w:rPr>
          <w:sz w:val="24"/>
          <w:szCs w:val="24"/>
        </w:rPr>
        <w:t>от селей, подг</w:t>
      </w:r>
      <w:r w:rsidRPr="00E3482D">
        <w:rPr>
          <w:sz w:val="24"/>
          <w:szCs w:val="24"/>
        </w:rPr>
        <w:t>о</w:t>
      </w:r>
      <w:r w:rsidRPr="00E3482D">
        <w:rPr>
          <w:sz w:val="24"/>
          <w:szCs w:val="24"/>
        </w:rPr>
        <w:t>товка территорий в районах, подверженных сейсмическим явлениям.</w:t>
      </w:r>
    </w:p>
    <w:p w:rsidR="003C3C44" w:rsidRPr="00E3482D" w:rsidRDefault="00E577DF" w:rsidP="003C3C44">
      <w:pPr>
        <w:pStyle w:val="20"/>
        <w:shd w:val="clear" w:color="auto" w:fill="auto"/>
        <w:tabs>
          <w:tab w:val="left" w:pos="1435"/>
        </w:tabs>
        <w:spacing w:after="0" w:line="413" w:lineRule="exact"/>
        <w:ind w:firstLine="851"/>
        <w:jc w:val="both"/>
        <w:rPr>
          <w:color w:val="00B050"/>
          <w:sz w:val="24"/>
          <w:szCs w:val="24"/>
        </w:rPr>
      </w:pPr>
      <w:r w:rsidRPr="00E3482D">
        <w:rPr>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w:t>
      </w:r>
      <w:r w:rsidRPr="00E3482D">
        <w:rPr>
          <w:sz w:val="24"/>
          <w:szCs w:val="24"/>
        </w:rPr>
        <w:t>е</w:t>
      </w:r>
      <w:r w:rsidRPr="00E3482D">
        <w:rPr>
          <w:sz w:val="24"/>
          <w:szCs w:val="24"/>
        </w:rPr>
        <w:t>ние устойчивости откоса механическими и физико-химическими средствами, террасир</w:t>
      </w:r>
      <w:r w:rsidRPr="00E3482D">
        <w:rPr>
          <w:sz w:val="24"/>
          <w:szCs w:val="24"/>
        </w:rPr>
        <w:t>о</w:t>
      </w:r>
      <w:r w:rsidRPr="00E3482D">
        <w:rPr>
          <w:sz w:val="24"/>
          <w:szCs w:val="24"/>
        </w:rPr>
        <w:t>вание склон</w:t>
      </w:r>
      <w:r w:rsidR="00766CA1" w:rsidRPr="00E3482D">
        <w:rPr>
          <w:sz w:val="24"/>
          <w:szCs w:val="24"/>
        </w:rPr>
        <w:t xml:space="preserve">ов, посадку зеленых насаждений. </w:t>
      </w:r>
      <w:r w:rsidR="003C3C44" w:rsidRPr="00E3482D">
        <w:rPr>
          <w:sz w:val="24"/>
          <w:szCs w:val="24"/>
        </w:rPr>
        <w:t>Противооползневые мероприятия следует осуществлять на основе комплексного изучения геологических и гидрогеологических у</w:t>
      </w:r>
      <w:r w:rsidR="003C3C44" w:rsidRPr="00E3482D">
        <w:rPr>
          <w:sz w:val="24"/>
          <w:szCs w:val="24"/>
        </w:rPr>
        <w:t>с</w:t>
      </w:r>
      <w:r w:rsidR="003C3C44" w:rsidRPr="00E3482D">
        <w:rPr>
          <w:sz w:val="24"/>
          <w:szCs w:val="24"/>
        </w:rPr>
        <w:t>ловий.</w:t>
      </w:r>
    </w:p>
    <w:p w:rsidR="00E577DF" w:rsidRPr="00E3482D" w:rsidRDefault="00E577DF" w:rsidP="00E577DF">
      <w:pPr>
        <w:pStyle w:val="20"/>
        <w:shd w:val="clear" w:color="auto" w:fill="auto"/>
        <w:tabs>
          <w:tab w:val="left" w:pos="1435"/>
        </w:tabs>
        <w:spacing w:after="0" w:line="413" w:lineRule="exact"/>
        <w:ind w:firstLine="851"/>
        <w:jc w:val="both"/>
        <w:rPr>
          <w:sz w:val="24"/>
          <w:szCs w:val="24"/>
        </w:rPr>
      </w:pPr>
      <w:r w:rsidRPr="00E3482D">
        <w:rPr>
          <w:sz w:val="24"/>
          <w:szCs w:val="24"/>
        </w:rPr>
        <w:t>Борьбу с ростом оврагов ведут упорядочением стоков, полной или частичной з</w:t>
      </w:r>
      <w:r w:rsidRPr="00E3482D">
        <w:rPr>
          <w:sz w:val="24"/>
          <w:szCs w:val="24"/>
        </w:rPr>
        <w:t>а</w:t>
      </w:r>
      <w:r w:rsidRPr="00E3482D">
        <w:rPr>
          <w:sz w:val="24"/>
          <w:szCs w:val="24"/>
        </w:rPr>
        <w:lastRenderedPageBreak/>
        <w:t>сыпкой, благоустройством и террасированием склонов. Укрепление откосов оврагов п</w:t>
      </w:r>
      <w:r w:rsidRPr="00E3482D">
        <w:rPr>
          <w:sz w:val="24"/>
          <w:szCs w:val="24"/>
        </w:rPr>
        <w:t>о</w:t>
      </w:r>
      <w:r w:rsidRPr="00E3482D">
        <w:rPr>
          <w:sz w:val="24"/>
          <w:szCs w:val="24"/>
        </w:rPr>
        <w:t>садками зеленых насаждений</w:t>
      </w:r>
      <w:r w:rsidR="00133B55" w:rsidRPr="00E3482D">
        <w:rPr>
          <w:sz w:val="24"/>
          <w:szCs w:val="24"/>
        </w:rPr>
        <w:t xml:space="preserve"> эффективно только при крутизне –</w:t>
      </w:r>
      <w:r w:rsidRPr="00E3482D">
        <w:rPr>
          <w:sz w:val="24"/>
          <w:szCs w:val="24"/>
        </w:rPr>
        <w:t xml:space="preserve"> 30…5%. Благоустрое</w:t>
      </w:r>
      <w:r w:rsidRPr="00E3482D">
        <w:rPr>
          <w:sz w:val="24"/>
          <w:szCs w:val="24"/>
        </w:rPr>
        <w:t>н</w:t>
      </w:r>
      <w:r w:rsidRPr="00E3482D">
        <w:rPr>
          <w:sz w:val="24"/>
          <w:szCs w:val="24"/>
        </w:rPr>
        <w:t>ные овраги используют для размещения садов, парков, зон отдыха, а в некоторых случаях для прокладки улиц.</w:t>
      </w:r>
    </w:p>
    <w:p w:rsidR="005C43F6" w:rsidRPr="00E3482D" w:rsidRDefault="00E577DF" w:rsidP="0091102D">
      <w:pPr>
        <w:pStyle w:val="20"/>
        <w:shd w:val="clear" w:color="auto" w:fill="auto"/>
        <w:tabs>
          <w:tab w:val="left" w:pos="1435"/>
        </w:tabs>
        <w:spacing w:after="0" w:line="413" w:lineRule="exact"/>
        <w:ind w:firstLine="851"/>
        <w:jc w:val="both"/>
        <w:rPr>
          <w:sz w:val="24"/>
          <w:szCs w:val="24"/>
        </w:rPr>
      </w:pPr>
      <w:r w:rsidRPr="00E3482D">
        <w:rPr>
          <w:sz w:val="24"/>
          <w:szCs w:val="24"/>
        </w:rPr>
        <w:t>К числу нарушений территорий, возникающих под влиянием человеческой де</w:t>
      </w:r>
      <w:r w:rsidRPr="00E3482D">
        <w:rPr>
          <w:sz w:val="24"/>
          <w:szCs w:val="24"/>
        </w:rPr>
        <w:t>я</w:t>
      </w:r>
      <w:r w:rsidRPr="00E3482D">
        <w:rPr>
          <w:sz w:val="24"/>
          <w:szCs w:val="24"/>
        </w:rPr>
        <w:t>тельности</w:t>
      </w:r>
      <w:r w:rsidR="000D73CF" w:rsidRPr="00E3482D">
        <w:rPr>
          <w:sz w:val="24"/>
          <w:szCs w:val="24"/>
        </w:rPr>
        <w:t>,</w:t>
      </w:r>
      <w:r w:rsidRPr="00E3482D">
        <w:rPr>
          <w:sz w:val="24"/>
          <w:szCs w:val="24"/>
        </w:rPr>
        <w:t xml:space="preserve"> относят отвалы шахтных пород (терриконы), отвалы шлака, золы, отработа</w:t>
      </w:r>
      <w:r w:rsidRPr="00E3482D">
        <w:rPr>
          <w:sz w:val="24"/>
          <w:szCs w:val="24"/>
        </w:rPr>
        <w:t>н</w:t>
      </w:r>
      <w:r w:rsidRPr="00E3482D">
        <w:rPr>
          <w:sz w:val="24"/>
          <w:szCs w:val="24"/>
        </w:rPr>
        <w:t>ные карьеры, выемки, прогибы поверхности земли. Отвалы всех видов после выравнив</w:t>
      </w:r>
      <w:r w:rsidRPr="00E3482D">
        <w:rPr>
          <w:sz w:val="24"/>
          <w:szCs w:val="24"/>
        </w:rPr>
        <w:t>а</w:t>
      </w:r>
      <w:r w:rsidRPr="00E3482D">
        <w:rPr>
          <w:sz w:val="24"/>
          <w:szCs w:val="24"/>
        </w:rPr>
        <w:t>ния, уплотнения и покрытия слоем плодородной земли используют для устройства озел</w:t>
      </w:r>
      <w:r w:rsidRPr="00E3482D">
        <w:rPr>
          <w:sz w:val="24"/>
          <w:szCs w:val="24"/>
        </w:rPr>
        <w:t>е</w:t>
      </w:r>
      <w:r w:rsidRPr="00E3482D">
        <w:rPr>
          <w:sz w:val="24"/>
          <w:szCs w:val="24"/>
        </w:rPr>
        <w:t>нения, спортивных площадок, зон отдыха, а при обеспечении необходимой несущей сп</w:t>
      </w:r>
      <w:r w:rsidRPr="00E3482D">
        <w:rPr>
          <w:sz w:val="24"/>
          <w:szCs w:val="24"/>
        </w:rPr>
        <w:t>о</w:t>
      </w:r>
      <w:r w:rsidR="00121771" w:rsidRPr="00E3482D">
        <w:rPr>
          <w:sz w:val="24"/>
          <w:szCs w:val="24"/>
        </w:rPr>
        <w:t>собности – д</w:t>
      </w:r>
      <w:r w:rsidRPr="00E3482D">
        <w:rPr>
          <w:sz w:val="24"/>
          <w:szCs w:val="24"/>
        </w:rPr>
        <w:t>ля размещения некоторых зданий. Выемки, карьеры, участки провалов зас</w:t>
      </w:r>
      <w:r w:rsidRPr="00E3482D">
        <w:rPr>
          <w:sz w:val="24"/>
          <w:szCs w:val="24"/>
        </w:rPr>
        <w:t>ы</w:t>
      </w:r>
      <w:r w:rsidRPr="00E3482D">
        <w:rPr>
          <w:sz w:val="24"/>
          <w:szCs w:val="24"/>
        </w:rPr>
        <w:t>пают, поверхность культивируют, а также используют для размещения садов и площадок.</w:t>
      </w:r>
    </w:p>
    <w:p w:rsidR="003C3C44" w:rsidRPr="00E3482D" w:rsidRDefault="003C3C44" w:rsidP="00A811C0">
      <w:pPr>
        <w:pStyle w:val="20"/>
        <w:shd w:val="clear" w:color="auto" w:fill="auto"/>
        <w:tabs>
          <w:tab w:val="left" w:pos="1435"/>
        </w:tabs>
        <w:spacing w:after="0" w:line="413" w:lineRule="exact"/>
        <w:ind w:firstLine="851"/>
        <w:jc w:val="both"/>
        <w:rPr>
          <w:b/>
          <w:sz w:val="24"/>
          <w:szCs w:val="24"/>
        </w:rPr>
      </w:pPr>
    </w:p>
    <w:p w:rsidR="00A811C0" w:rsidRPr="00E3482D" w:rsidRDefault="00A811C0" w:rsidP="00A811C0">
      <w:pPr>
        <w:pStyle w:val="20"/>
        <w:shd w:val="clear" w:color="auto" w:fill="auto"/>
        <w:tabs>
          <w:tab w:val="left" w:pos="1435"/>
        </w:tabs>
        <w:spacing w:after="0" w:line="413" w:lineRule="exact"/>
        <w:ind w:firstLine="851"/>
        <w:jc w:val="both"/>
        <w:rPr>
          <w:b/>
          <w:sz w:val="24"/>
          <w:szCs w:val="24"/>
        </w:rPr>
      </w:pPr>
      <w:r w:rsidRPr="00E3482D">
        <w:rPr>
          <w:b/>
          <w:sz w:val="24"/>
          <w:szCs w:val="24"/>
        </w:rPr>
        <w:t>4.2. Вертикальная планировка.</w:t>
      </w:r>
    </w:p>
    <w:p w:rsidR="005460E4" w:rsidRPr="00E3482D" w:rsidRDefault="005460E4" w:rsidP="005460E4">
      <w:pPr>
        <w:pStyle w:val="20"/>
        <w:shd w:val="clear" w:color="auto" w:fill="auto"/>
        <w:tabs>
          <w:tab w:val="left" w:pos="1435"/>
        </w:tabs>
        <w:spacing w:after="0" w:line="413" w:lineRule="exact"/>
        <w:ind w:firstLine="851"/>
        <w:jc w:val="both"/>
        <w:rPr>
          <w:sz w:val="24"/>
          <w:szCs w:val="24"/>
        </w:rPr>
      </w:pPr>
      <w:r w:rsidRPr="00E3482D">
        <w:rPr>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w:t>
      </w:r>
      <w:r w:rsidRPr="00E3482D">
        <w:rPr>
          <w:sz w:val="24"/>
          <w:szCs w:val="24"/>
        </w:rPr>
        <w:t>ь</w:t>
      </w:r>
      <w:r w:rsidRPr="00E3482D">
        <w:rPr>
          <w:sz w:val="24"/>
          <w:szCs w:val="24"/>
        </w:rPr>
        <w:t>ства.</w:t>
      </w:r>
    </w:p>
    <w:p w:rsidR="00C15408" w:rsidRPr="00E3482D" w:rsidRDefault="00C15408" w:rsidP="00C15408">
      <w:pPr>
        <w:pStyle w:val="20"/>
        <w:shd w:val="clear" w:color="auto" w:fill="auto"/>
        <w:tabs>
          <w:tab w:val="left" w:pos="1435"/>
        </w:tabs>
        <w:spacing w:after="0" w:line="413" w:lineRule="exact"/>
        <w:ind w:firstLine="851"/>
        <w:jc w:val="both"/>
        <w:rPr>
          <w:sz w:val="24"/>
          <w:szCs w:val="24"/>
        </w:rPr>
      </w:pPr>
      <w:r w:rsidRPr="00E3482D">
        <w:rPr>
          <w:sz w:val="24"/>
          <w:szCs w:val="24"/>
        </w:rPr>
        <w:t>Разработке проектных решений вертикальной планировки предшествует тщател</w:t>
      </w:r>
      <w:r w:rsidRPr="00E3482D">
        <w:rPr>
          <w:sz w:val="24"/>
          <w:szCs w:val="24"/>
        </w:rPr>
        <w:t>ь</w:t>
      </w:r>
      <w:r w:rsidRPr="00E3482D">
        <w:rPr>
          <w:sz w:val="24"/>
          <w:szCs w:val="24"/>
        </w:rPr>
        <w:t>ное изучение рельефа местности и других вышеперечисленных природных факторов. Р</w:t>
      </w:r>
      <w:r w:rsidRPr="00E3482D">
        <w:rPr>
          <w:sz w:val="24"/>
          <w:szCs w:val="24"/>
        </w:rPr>
        <w:t>а</w:t>
      </w:r>
      <w:r w:rsidRPr="00E3482D">
        <w:rPr>
          <w:sz w:val="24"/>
          <w:szCs w:val="24"/>
        </w:rPr>
        <w:t>боты по вертикальной планировке необходимо осуществлять до строительства зданий и сооружений.</w:t>
      </w:r>
    </w:p>
    <w:p w:rsidR="00E67788" w:rsidRPr="00E3482D" w:rsidRDefault="00CD09D7" w:rsidP="00E67788">
      <w:pPr>
        <w:pStyle w:val="20"/>
        <w:shd w:val="clear" w:color="auto" w:fill="auto"/>
        <w:tabs>
          <w:tab w:val="left" w:pos="1435"/>
        </w:tabs>
        <w:spacing w:after="0" w:line="413" w:lineRule="exact"/>
        <w:ind w:firstLine="851"/>
        <w:jc w:val="both"/>
        <w:rPr>
          <w:sz w:val="24"/>
          <w:szCs w:val="24"/>
        </w:rPr>
      </w:pPr>
      <w:r w:rsidRPr="00E3482D">
        <w:rPr>
          <w:sz w:val="24"/>
          <w:szCs w:val="24"/>
        </w:rPr>
        <w:t>При</w:t>
      </w:r>
      <w:r w:rsidR="00BD181F" w:rsidRPr="00E3482D">
        <w:rPr>
          <w:sz w:val="24"/>
          <w:szCs w:val="24"/>
        </w:rPr>
        <w:t xml:space="preserve"> выполнени</w:t>
      </w:r>
      <w:r w:rsidRPr="00E3482D">
        <w:rPr>
          <w:sz w:val="24"/>
          <w:szCs w:val="24"/>
        </w:rPr>
        <w:t>и</w:t>
      </w:r>
      <w:r w:rsidR="00BD181F" w:rsidRPr="00E3482D">
        <w:rPr>
          <w:sz w:val="24"/>
          <w:szCs w:val="24"/>
        </w:rPr>
        <w:t xml:space="preserve"> </w:t>
      </w:r>
      <w:r w:rsidR="00481C53" w:rsidRPr="00E3482D">
        <w:rPr>
          <w:sz w:val="24"/>
          <w:szCs w:val="24"/>
        </w:rPr>
        <w:t>проект</w:t>
      </w:r>
      <w:r w:rsidR="00BD181F" w:rsidRPr="00E3482D">
        <w:rPr>
          <w:sz w:val="24"/>
          <w:szCs w:val="24"/>
        </w:rPr>
        <w:t>а</w:t>
      </w:r>
      <w:r w:rsidRPr="00E3482D">
        <w:rPr>
          <w:sz w:val="24"/>
          <w:szCs w:val="24"/>
        </w:rPr>
        <w:t xml:space="preserve"> (или схемы)</w:t>
      </w:r>
      <w:r w:rsidR="00481C53" w:rsidRPr="00E3482D">
        <w:rPr>
          <w:sz w:val="24"/>
          <w:szCs w:val="24"/>
        </w:rPr>
        <w:t xml:space="preserve"> вертикальной планировки </w:t>
      </w:r>
      <w:r w:rsidR="00BD181F" w:rsidRPr="00E3482D">
        <w:rPr>
          <w:sz w:val="24"/>
          <w:szCs w:val="24"/>
        </w:rPr>
        <w:t>необходим</w:t>
      </w:r>
      <w:r w:rsidRPr="00E3482D">
        <w:rPr>
          <w:sz w:val="24"/>
          <w:szCs w:val="24"/>
        </w:rPr>
        <w:t>о и</w:t>
      </w:r>
      <w:r w:rsidRPr="00E3482D">
        <w:rPr>
          <w:sz w:val="24"/>
          <w:szCs w:val="24"/>
        </w:rPr>
        <w:t>с</w:t>
      </w:r>
      <w:r w:rsidRPr="00E3482D">
        <w:rPr>
          <w:sz w:val="24"/>
          <w:szCs w:val="24"/>
        </w:rPr>
        <w:t>пользовать актуальный</w:t>
      </w:r>
      <w:r w:rsidR="00BD181F" w:rsidRPr="00E3482D">
        <w:rPr>
          <w:sz w:val="24"/>
          <w:szCs w:val="24"/>
        </w:rPr>
        <w:t xml:space="preserve"> </w:t>
      </w:r>
      <w:r w:rsidR="00481C53" w:rsidRPr="00E3482D">
        <w:rPr>
          <w:sz w:val="24"/>
          <w:szCs w:val="24"/>
        </w:rPr>
        <w:t>инженерно-топографическ</w:t>
      </w:r>
      <w:r w:rsidRPr="00E3482D">
        <w:rPr>
          <w:sz w:val="24"/>
          <w:szCs w:val="24"/>
        </w:rPr>
        <w:t>ий</w:t>
      </w:r>
      <w:r w:rsidR="00481C53" w:rsidRPr="00E3482D">
        <w:rPr>
          <w:sz w:val="24"/>
          <w:szCs w:val="24"/>
        </w:rPr>
        <w:t xml:space="preserve"> план</w:t>
      </w:r>
      <w:r w:rsidRPr="00E3482D">
        <w:rPr>
          <w:sz w:val="24"/>
          <w:szCs w:val="24"/>
        </w:rPr>
        <w:t>.</w:t>
      </w:r>
      <w:r w:rsidR="00481C53" w:rsidRPr="00E3482D">
        <w:rPr>
          <w:sz w:val="24"/>
          <w:szCs w:val="24"/>
        </w:rPr>
        <w:t xml:space="preserve"> </w:t>
      </w:r>
      <w:r w:rsidR="00E67788" w:rsidRPr="00E3482D">
        <w:rPr>
          <w:b/>
          <w:i/>
          <w:sz w:val="24"/>
          <w:szCs w:val="24"/>
        </w:rPr>
        <w:t>Срок давности инженерно-топографических планов</w:t>
      </w:r>
      <w:r w:rsidR="00E67788" w:rsidRPr="00E3482D">
        <w:rPr>
          <w:sz w:val="24"/>
          <w:szCs w:val="24"/>
        </w:rPr>
        <w:t xml:space="preserve"> составляет, как правило, </w:t>
      </w:r>
      <w:r w:rsidR="00E67788" w:rsidRPr="00E3482D">
        <w:rPr>
          <w:b/>
          <w:i/>
          <w:sz w:val="24"/>
          <w:szCs w:val="24"/>
        </w:rPr>
        <w:t>не более двух лет</w:t>
      </w:r>
      <w:r w:rsidR="00E67788" w:rsidRPr="00E3482D">
        <w:rPr>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r w:rsidR="00481C53" w:rsidRPr="00E3482D">
        <w:rPr>
          <w:sz w:val="24"/>
          <w:szCs w:val="24"/>
        </w:rPr>
        <w:t xml:space="preserve"> </w:t>
      </w:r>
      <w:r w:rsidR="00E67788" w:rsidRPr="00E3482D">
        <w:rPr>
          <w:sz w:val="24"/>
          <w:szCs w:val="24"/>
        </w:rPr>
        <w:t>На участках местности, где изменения ситуации и рельефа составляют более 35%, топогр</w:t>
      </w:r>
      <w:r w:rsidR="00E67788" w:rsidRPr="00E3482D">
        <w:rPr>
          <w:sz w:val="24"/>
          <w:szCs w:val="24"/>
        </w:rPr>
        <w:t>а</w:t>
      </w:r>
      <w:r w:rsidR="00E67788" w:rsidRPr="00E3482D">
        <w:rPr>
          <w:sz w:val="24"/>
          <w:szCs w:val="24"/>
        </w:rPr>
        <w:t>фическая съемка должна производиться заново. Инженерно-топографические планы, с</w:t>
      </w:r>
      <w:r w:rsidR="00E67788" w:rsidRPr="00E3482D">
        <w:rPr>
          <w:sz w:val="24"/>
          <w:szCs w:val="24"/>
        </w:rPr>
        <w:t>о</w:t>
      </w:r>
      <w:r w:rsidR="00E67788" w:rsidRPr="00E3482D">
        <w:rPr>
          <w:sz w:val="24"/>
          <w:szCs w:val="24"/>
        </w:rPr>
        <w:t>ставленные по материалам съемки при высоте снежного покрова более 20 см, подлежат обновлению в благоприятный период.</w:t>
      </w:r>
    </w:p>
    <w:p w:rsidR="001D41E9" w:rsidRPr="00E3482D" w:rsidRDefault="001E26F8" w:rsidP="00E67788">
      <w:pPr>
        <w:pStyle w:val="20"/>
        <w:shd w:val="clear" w:color="auto" w:fill="auto"/>
        <w:tabs>
          <w:tab w:val="left" w:pos="1435"/>
        </w:tabs>
        <w:spacing w:after="0" w:line="413" w:lineRule="exact"/>
        <w:ind w:firstLine="851"/>
        <w:jc w:val="both"/>
        <w:rPr>
          <w:sz w:val="24"/>
          <w:szCs w:val="24"/>
        </w:rPr>
      </w:pPr>
      <w:r w:rsidRPr="00E3482D">
        <w:rPr>
          <w:sz w:val="24"/>
          <w:szCs w:val="24"/>
        </w:rPr>
        <w:t xml:space="preserve">Вертикальная планировка </w:t>
      </w:r>
      <w:r w:rsidR="001D41E9" w:rsidRPr="00E3482D">
        <w:rPr>
          <w:sz w:val="24"/>
          <w:szCs w:val="24"/>
        </w:rPr>
        <w:t>территории</w:t>
      </w:r>
      <w:r w:rsidRPr="00E3482D">
        <w:rPr>
          <w:sz w:val="24"/>
          <w:szCs w:val="24"/>
        </w:rPr>
        <w:t xml:space="preserve"> обеспечивает:</w:t>
      </w:r>
    </w:p>
    <w:p w:rsidR="00844DFF" w:rsidRPr="00E3482D" w:rsidRDefault="00844DFF" w:rsidP="00844DFF">
      <w:pPr>
        <w:pStyle w:val="20"/>
        <w:shd w:val="clear" w:color="auto" w:fill="auto"/>
        <w:tabs>
          <w:tab w:val="left" w:pos="1435"/>
        </w:tabs>
        <w:spacing w:after="0" w:line="413" w:lineRule="exact"/>
        <w:ind w:firstLine="851"/>
        <w:jc w:val="both"/>
        <w:rPr>
          <w:sz w:val="24"/>
          <w:szCs w:val="24"/>
        </w:rPr>
      </w:pPr>
      <w:r w:rsidRPr="00E3482D">
        <w:rPr>
          <w:sz w:val="24"/>
          <w:szCs w:val="24"/>
        </w:rPr>
        <w:t xml:space="preserve">- организацию рельефа при наличии неблагоприятных физико-геологических </w:t>
      </w:r>
      <w:r w:rsidRPr="00E3482D">
        <w:rPr>
          <w:sz w:val="24"/>
          <w:szCs w:val="24"/>
        </w:rPr>
        <w:lastRenderedPageBreak/>
        <w:t>процессов на местности (затопление территории, подтопление ее грунтовыми водами, о</w:t>
      </w:r>
      <w:r w:rsidRPr="00E3482D">
        <w:rPr>
          <w:sz w:val="24"/>
          <w:szCs w:val="24"/>
        </w:rPr>
        <w:t>в</w:t>
      </w:r>
      <w:r w:rsidRPr="00E3482D">
        <w:rPr>
          <w:sz w:val="24"/>
          <w:szCs w:val="24"/>
        </w:rPr>
        <w:t>рагообразование и т.д.);</w:t>
      </w:r>
    </w:p>
    <w:p w:rsidR="001D41E9" w:rsidRPr="00E3482D" w:rsidRDefault="001D41E9" w:rsidP="00844DFF">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844DFF" w:rsidRPr="00E3482D">
        <w:rPr>
          <w:sz w:val="24"/>
          <w:szCs w:val="24"/>
        </w:rPr>
        <w:t>подготовку осваиваемой территории для застройки (</w:t>
      </w:r>
      <w:r w:rsidR="001E26F8" w:rsidRPr="00E3482D">
        <w:rPr>
          <w:sz w:val="24"/>
          <w:szCs w:val="24"/>
        </w:rPr>
        <w:t>наиболее целесообразные и экономичные условия для вертикальной посадки зданий и сооружений на местно</w:t>
      </w:r>
      <w:r w:rsidRPr="00E3482D">
        <w:rPr>
          <w:sz w:val="24"/>
          <w:szCs w:val="24"/>
        </w:rPr>
        <w:t>сти</w:t>
      </w:r>
      <w:r w:rsidR="00844DFF" w:rsidRPr="00E3482D">
        <w:rPr>
          <w:sz w:val="24"/>
          <w:szCs w:val="24"/>
        </w:rPr>
        <w:t>)</w:t>
      </w:r>
      <w:r w:rsidRPr="00E3482D">
        <w:rPr>
          <w:sz w:val="24"/>
          <w:szCs w:val="24"/>
        </w:rPr>
        <w:t>;</w:t>
      </w:r>
    </w:p>
    <w:p w:rsidR="001D41E9" w:rsidRPr="00E3482D" w:rsidRDefault="001D41E9"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592236" w:rsidRPr="00E3482D">
        <w:rPr>
          <w:sz w:val="24"/>
          <w:szCs w:val="24"/>
        </w:rPr>
        <w:t xml:space="preserve">организованный </w:t>
      </w:r>
      <w:r w:rsidR="001E26F8" w:rsidRPr="00E3482D">
        <w:rPr>
          <w:sz w:val="24"/>
          <w:szCs w:val="24"/>
        </w:rPr>
        <w:t>отвод дождевых и талых вод к местам сброса</w:t>
      </w:r>
      <w:r w:rsidRPr="00E3482D">
        <w:rPr>
          <w:sz w:val="24"/>
          <w:szCs w:val="24"/>
        </w:rPr>
        <w:t>;</w:t>
      </w:r>
    </w:p>
    <w:p w:rsidR="001E26F8" w:rsidRPr="00E3482D" w:rsidRDefault="001D41E9"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1E26F8" w:rsidRPr="00E3482D">
        <w:rPr>
          <w:sz w:val="24"/>
          <w:szCs w:val="24"/>
        </w:rPr>
        <w:t xml:space="preserve">создание необходимых продольных уклонов улицам и дорогам для </w:t>
      </w:r>
      <w:r w:rsidR="00BA3C68" w:rsidRPr="00E3482D">
        <w:rPr>
          <w:sz w:val="24"/>
          <w:szCs w:val="24"/>
        </w:rPr>
        <w:t xml:space="preserve">транспортно-пешеходного </w:t>
      </w:r>
      <w:r w:rsidR="001E26F8" w:rsidRPr="00E3482D">
        <w:rPr>
          <w:sz w:val="24"/>
          <w:szCs w:val="24"/>
        </w:rPr>
        <w:t xml:space="preserve">движения, а также для прокладки подземных инженерных сетей </w:t>
      </w:r>
      <w:r w:rsidR="00844DFF" w:rsidRPr="00E3482D">
        <w:rPr>
          <w:sz w:val="24"/>
          <w:szCs w:val="24"/>
        </w:rPr>
        <w:t xml:space="preserve">(в т. ч. </w:t>
      </w:r>
      <w:r w:rsidR="001E26F8" w:rsidRPr="00E3482D">
        <w:rPr>
          <w:sz w:val="24"/>
          <w:szCs w:val="24"/>
        </w:rPr>
        <w:t>бе</w:t>
      </w:r>
      <w:r w:rsidR="001E26F8" w:rsidRPr="00E3482D">
        <w:rPr>
          <w:sz w:val="24"/>
          <w:szCs w:val="24"/>
        </w:rPr>
        <w:t>з</w:t>
      </w:r>
      <w:r w:rsidR="001E26F8" w:rsidRPr="00E3482D">
        <w:rPr>
          <w:sz w:val="24"/>
          <w:szCs w:val="24"/>
        </w:rPr>
        <w:t>напорной канализации и дренажа</w:t>
      </w:r>
      <w:r w:rsidR="00844DFF" w:rsidRPr="00E3482D">
        <w:rPr>
          <w:sz w:val="24"/>
          <w:szCs w:val="24"/>
        </w:rPr>
        <w:t>)</w:t>
      </w:r>
      <w:r w:rsidR="00BA3C68" w:rsidRPr="00E3482D">
        <w:rPr>
          <w:sz w:val="24"/>
          <w:szCs w:val="24"/>
        </w:rPr>
        <w:t>;</w:t>
      </w:r>
    </w:p>
    <w:p w:rsidR="001D41E9" w:rsidRPr="00E3482D" w:rsidRDefault="00844DFF" w:rsidP="001D41E9">
      <w:pPr>
        <w:pStyle w:val="20"/>
        <w:shd w:val="clear" w:color="auto" w:fill="auto"/>
        <w:tabs>
          <w:tab w:val="left" w:pos="1435"/>
        </w:tabs>
        <w:spacing w:after="0" w:line="413" w:lineRule="exact"/>
        <w:ind w:firstLine="851"/>
        <w:jc w:val="both"/>
        <w:rPr>
          <w:sz w:val="24"/>
          <w:szCs w:val="24"/>
        </w:rPr>
      </w:pPr>
      <w:r w:rsidRPr="00E3482D">
        <w:rPr>
          <w:sz w:val="24"/>
          <w:szCs w:val="24"/>
        </w:rPr>
        <w:t xml:space="preserve">- создание необходимых условий для благоустройства территории и придание рельефу </w:t>
      </w:r>
      <w:r w:rsidR="001D41E9" w:rsidRPr="00E3482D">
        <w:rPr>
          <w:sz w:val="24"/>
          <w:szCs w:val="24"/>
        </w:rPr>
        <w:t>наибольшей архитектурно-композиционной выразительности.</w:t>
      </w:r>
    </w:p>
    <w:p w:rsidR="00E577DF" w:rsidRPr="00E3482D" w:rsidRDefault="00A811C0" w:rsidP="00A811C0">
      <w:pPr>
        <w:pStyle w:val="20"/>
        <w:shd w:val="clear" w:color="auto" w:fill="auto"/>
        <w:tabs>
          <w:tab w:val="left" w:pos="1435"/>
        </w:tabs>
        <w:spacing w:after="0" w:line="413" w:lineRule="exact"/>
        <w:ind w:firstLine="851"/>
        <w:jc w:val="both"/>
        <w:rPr>
          <w:sz w:val="24"/>
          <w:szCs w:val="24"/>
        </w:rPr>
      </w:pPr>
      <w:r w:rsidRPr="00E3482D">
        <w:rPr>
          <w:sz w:val="24"/>
          <w:szCs w:val="24"/>
        </w:rPr>
        <w:t>При проведении вертикальной планировки проектные отметки территории назн</w:t>
      </w:r>
      <w:r w:rsidRPr="00E3482D">
        <w:rPr>
          <w:sz w:val="24"/>
          <w:szCs w:val="24"/>
        </w:rPr>
        <w:t>а</w:t>
      </w:r>
      <w:r w:rsidRPr="00E3482D">
        <w:rPr>
          <w:sz w:val="24"/>
          <w:szCs w:val="24"/>
        </w:rPr>
        <w:t>ча</w:t>
      </w:r>
      <w:r w:rsidR="00E05B1D" w:rsidRPr="00E3482D">
        <w:rPr>
          <w:sz w:val="24"/>
          <w:szCs w:val="24"/>
        </w:rPr>
        <w:t>ют</w:t>
      </w:r>
      <w:r w:rsidRPr="00E3482D">
        <w:rPr>
          <w:sz w:val="24"/>
          <w:szCs w:val="24"/>
        </w:rPr>
        <w:t xml:space="preserve">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w:t>
      </w:r>
      <w:r w:rsidRPr="00E3482D">
        <w:rPr>
          <w:sz w:val="24"/>
          <w:szCs w:val="24"/>
        </w:rPr>
        <w:t>я</w:t>
      </w:r>
      <w:r w:rsidRPr="00E3482D">
        <w:rPr>
          <w:sz w:val="24"/>
          <w:szCs w:val="24"/>
        </w:rPr>
        <w:t>ми, исключ</w:t>
      </w:r>
      <w:r w:rsidR="00E05B1D" w:rsidRPr="00E3482D">
        <w:rPr>
          <w:sz w:val="24"/>
          <w:szCs w:val="24"/>
        </w:rPr>
        <w:t>ающими возможность эрозии почвы</w:t>
      </w:r>
      <w:r w:rsidRPr="00E3482D">
        <w:rPr>
          <w:sz w:val="24"/>
          <w:szCs w:val="24"/>
        </w:rPr>
        <w:t>.</w:t>
      </w:r>
      <w:r w:rsidR="006B14D2" w:rsidRPr="00E3482D">
        <w:rPr>
          <w:sz w:val="24"/>
          <w:szCs w:val="24"/>
        </w:rPr>
        <w:t xml:space="preserve"> Естественно сложившийся растительный слой земли сохраняется для дальнейшего его использования при благоустройстве и озел</w:t>
      </w:r>
      <w:r w:rsidR="006B14D2" w:rsidRPr="00E3482D">
        <w:rPr>
          <w:sz w:val="24"/>
          <w:szCs w:val="24"/>
        </w:rPr>
        <w:t>е</w:t>
      </w:r>
      <w:r w:rsidR="006B14D2" w:rsidRPr="00E3482D">
        <w:rPr>
          <w:sz w:val="24"/>
          <w:szCs w:val="24"/>
        </w:rPr>
        <w:t>нении территории.</w:t>
      </w:r>
    </w:p>
    <w:p w:rsidR="001E26F8" w:rsidRPr="00E3482D" w:rsidRDefault="001E26F8" w:rsidP="001E26F8">
      <w:pPr>
        <w:pStyle w:val="20"/>
        <w:shd w:val="clear" w:color="auto" w:fill="auto"/>
        <w:tabs>
          <w:tab w:val="left" w:pos="1435"/>
        </w:tabs>
        <w:spacing w:after="0" w:line="413" w:lineRule="exact"/>
        <w:ind w:firstLine="851"/>
        <w:jc w:val="both"/>
        <w:rPr>
          <w:sz w:val="24"/>
          <w:szCs w:val="24"/>
        </w:rPr>
      </w:pPr>
      <w:r w:rsidRPr="00E3482D">
        <w:rPr>
          <w:sz w:val="24"/>
          <w:szCs w:val="24"/>
        </w:rPr>
        <w:t>Основным принципом вертикальной планировки является принцип балансиров</w:t>
      </w:r>
      <w:r w:rsidRPr="00E3482D">
        <w:rPr>
          <w:sz w:val="24"/>
          <w:szCs w:val="24"/>
        </w:rPr>
        <w:t>а</w:t>
      </w:r>
      <w:r w:rsidRPr="00E3482D">
        <w:rPr>
          <w:sz w:val="24"/>
          <w:szCs w:val="24"/>
        </w:rPr>
        <w:t>ния земляных масс – достижение наименьшего объема земляных работ и возможного б</w:t>
      </w:r>
      <w:r w:rsidRPr="00E3482D">
        <w:rPr>
          <w:sz w:val="24"/>
          <w:szCs w:val="24"/>
        </w:rPr>
        <w:t>а</w:t>
      </w:r>
      <w:r w:rsidRPr="00E3482D">
        <w:rPr>
          <w:sz w:val="24"/>
          <w:szCs w:val="24"/>
        </w:rPr>
        <w:t>ланса перемещаемых масс грунта, т. е. равенство объемов насыпей и выемок, так как ув</w:t>
      </w:r>
      <w:r w:rsidRPr="00E3482D">
        <w:rPr>
          <w:sz w:val="24"/>
          <w:szCs w:val="24"/>
        </w:rPr>
        <w:t>е</w:t>
      </w:r>
      <w:r w:rsidRPr="00E3482D">
        <w:rPr>
          <w:sz w:val="24"/>
          <w:szCs w:val="24"/>
        </w:rPr>
        <w:t xml:space="preserve">личение разницы этих объемов ведет к удорожанию строительства (дополнительные транспортные расходы). </w:t>
      </w:r>
    </w:p>
    <w:p w:rsidR="00E577DF" w:rsidRPr="00E3482D" w:rsidRDefault="00E577DF" w:rsidP="00E577DF">
      <w:pPr>
        <w:pStyle w:val="20"/>
        <w:shd w:val="clear" w:color="auto" w:fill="auto"/>
        <w:tabs>
          <w:tab w:val="left" w:pos="1435"/>
        </w:tabs>
        <w:spacing w:after="0" w:line="413" w:lineRule="exact"/>
        <w:ind w:firstLine="851"/>
        <w:jc w:val="both"/>
        <w:rPr>
          <w:sz w:val="24"/>
          <w:szCs w:val="24"/>
        </w:rPr>
      </w:pPr>
      <w:r w:rsidRPr="00E3482D">
        <w:rPr>
          <w:sz w:val="24"/>
          <w:szCs w:val="24"/>
        </w:rPr>
        <w:t>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w:t>
      </w:r>
      <w:r w:rsidRPr="00E3482D">
        <w:rPr>
          <w:sz w:val="24"/>
          <w:szCs w:val="24"/>
        </w:rPr>
        <w:t>д</w:t>
      </w:r>
      <w:r w:rsidRPr="00E3482D">
        <w:rPr>
          <w:sz w:val="24"/>
          <w:szCs w:val="24"/>
        </w:rPr>
        <w:t>верженных затоплению паводковыми водами, засыпки оврагов или срезки возвышенн</w:t>
      </w:r>
      <w:r w:rsidRPr="00E3482D">
        <w:rPr>
          <w:sz w:val="24"/>
          <w:szCs w:val="24"/>
        </w:rPr>
        <w:t>о</w:t>
      </w:r>
      <w:r w:rsidRPr="00E3482D">
        <w:rPr>
          <w:sz w:val="24"/>
          <w:szCs w:val="24"/>
        </w:rPr>
        <w:t xml:space="preserve">стей, препятствующих </w:t>
      </w:r>
      <w:r w:rsidR="005460E4" w:rsidRPr="00E3482D">
        <w:rPr>
          <w:sz w:val="24"/>
          <w:szCs w:val="24"/>
        </w:rPr>
        <w:t>р</w:t>
      </w:r>
      <w:r w:rsidRPr="00E3482D">
        <w:rPr>
          <w:sz w:val="24"/>
          <w:szCs w:val="24"/>
        </w:rPr>
        <w:t>азмещению застройки, улиц, проездов и т.д. При этом необход</w:t>
      </w:r>
      <w:r w:rsidRPr="00E3482D">
        <w:rPr>
          <w:sz w:val="24"/>
          <w:szCs w:val="24"/>
        </w:rPr>
        <w:t>и</w:t>
      </w:r>
      <w:r w:rsidRPr="00E3482D">
        <w:rPr>
          <w:sz w:val="24"/>
          <w:szCs w:val="24"/>
        </w:rPr>
        <w:t>мо предусматривать такое размещение земляных масс, которое не могло бы вызвать оползневых и просадочных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5C43F6" w:rsidRPr="00E3482D" w:rsidRDefault="005C43F6" w:rsidP="00163330">
      <w:pPr>
        <w:pStyle w:val="20"/>
        <w:shd w:val="clear" w:color="auto" w:fill="auto"/>
        <w:tabs>
          <w:tab w:val="left" w:pos="1435"/>
        </w:tabs>
        <w:spacing w:after="0" w:line="413" w:lineRule="exact"/>
        <w:ind w:firstLine="851"/>
        <w:jc w:val="both"/>
        <w:rPr>
          <w:sz w:val="24"/>
          <w:szCs w:val="24"/>
        </w:rPr>
      </w:pPr>
    </w:p>
    <w:p w:rsidR="007A0244" w:rsidRPr="00E3482D" w:rsidRDefault="002A21C5" w:rsidP="007A0244">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17534A" w:rsidRPr="00E3482D">
        <w:rPr>
          <w:b/>
          <w:sz w:val="24"/>
          <w:szCs w:val="24"/>
        </w:rPr>
        <w:t>.</w:t>
      </w:r>
      <w:r w:rsidRPr="00E3482D">
        <w:rPr>
          <w:b/>
          <w:sz w:val="24"/>
          <w:szCs w:val="24"/>
        </w:rPr>
        <w:t>3</w:t>
      </w:r>
      <w:r w:rsidR="0017534A" w:rsidRPr="00E3482D">
        <w:rPr>
          <w:b/>
          <w:sz w:val="24"/>
          <w:szCs w:val="24"/>
        </w:rPr>
        <w:t xml:space="preserve">. </w:t>
      </w:r>
      <w:r w:rsidR="007021B7" w:rsidRPr="00E3482D">
        <w:rPr>
          <w:b/>
          <w:sz w:val="24"/>
          <w:szCs w:val="24"/>
        </w:rPr>
        <w:t>Пожарная безопасность.</w:t>
      </w:r>
    </w:p>
    <w:p w:rsidR="006B14D2" w:rsidRPr="00E3482D" w:rsidRDefault="003808DE" w:rsidP="006B14D2">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пожарной безопасности следует принимать в соответствии с Фед</w:t>
      </w:r>
      <w:r w:rsidRPr="00E3482D">
        <w:rPr>
          <w:sz w:val="24"/>
          <w:szCs w:val="24"/>
        </w:rPr>
        <w:t>е</w:t>
      </w:r>
      <w:r w:rsidRPr="00E3482D">
        <w:rPr>
          <w:sz w:val="24"/>
          <w:szCs w:val="24"/>
        </w:rPr>
        <w:t>ральный закон от 22 июля 2008 г. № 123-ФЗ «Технический регламент о требованиях п</w:t>
      </w:r>
      <w:r w:rsidRPr="00E3482D">
        <w:rPr>
          <w:sz w:val="24"/>
          <w:szCs w:val="24"/>
        </w:rPr>
        <w:t>о</w:t>
      </w:r>
      <w:r w:rsidRPr="00E3482D">
        <w:rPr>
          <w:sz w:val="24"/>
          <w:szCs w:val="24"/>
        </w:rPr>
        <w:lastRenderedPageBreak/>
        <w:t>жарной безопасности»</w:t>
      </w:r>
      <w:r w:rsidR="0017534A" w:rsidRPr="00E3482D">
        <w:rPr>
          <w:sz w:val="24"/>
          <w:szCs w:val="24"/>
        </w:rPr>
        <w:t>.</w:t>
      </w:r>
    </w:p>
    <w:p w:rsidR="00C44BCF" w:rsidRPr="00E3482D" w:rsidRDefault="00606A0D" w:rsidP="00C44BCF">
      <w:pPr>
        <w:pStyle w:val="20"/>
        <w:shd w:val="clear" w:color="auto" w:fill="auto"/>
        <w:tabs>
          <w:tab w:val="left" w:pos="1435"/>
        </w:tabs>
        <w:spacing w:after="0" w:line="413" w:lineRule="exact"/>
        <w:ind w:firstLine="851"/>
        <w:jc w:val="both"/>
        <w:rPr>
          <w:sz w:val="24"/>
          <w:szCs w:val="24"/>
        </w:rPr>
      </w:pPr>
      <w:r w:rsidRPr="00E3482D">
        <w:rPr>
          <w:sz w:val="24"/>
          <w:szCs w:val="24"/>
        </w:rPr>
        <w:t>Противопожарные расстояния между жилыми и общественными зданиями, между жилыми, общественными зданиями и вспомогательными зданиями</w:t>
      </w:r>
      <w:r w:rsidR="00531FDE" w:rsidRPr="00E3482D">
        <w:rPr>
          <w:sz w:val="24"/>
          <w:szCs w:val="24"/>
        </w:rPr>
        <w:t xml:space="preserve"> и </w:t>
      </w:r>
      <w:r w:rsidRPr="00E3482D">
        <w:rPr>
          <w:sz w:val="24"/>
          <w:szCs w:val="24"/>
        </w:rPr>
        <w:t>сооружениями пр</w:t>
      </w:r>
      <w:r w:rsidRPr="00E3482D">
        <w:rPr>
          <w:sz w:val="24"/>
          <w:szCs w:val="24"/>
        </w:rPr>
        <w:t>о</w:t>
      </w:r>
      <w:r w:rsidRPr="00E3482D">
        <w:rPr>
          <w:sz w:val="24"/>
          <w:szCs w:val="24"/>
        </w:rPr>
        <w:t>изводственного, склад</w:t>
      </w:r>
      <w:r w:rsidR="00E40E37" w:rsidRPr="00E3482D">
        <w:rPr>
          <w:sz w:val="24"/>
          <w:szCs w:val="24"/>
        </w:rPr>
        <w:t>ского и технического назначения,</w:t>
      </w:r>
      <w:r w:rsidR="00531FDE" w:rsidRPr="00E3482D">
        <w:rPr>
          <w:sz w:val="24"/>
          <w:szCs w:val="24"/>
        </w:rPr>
        <w:t xml:space="preserve"> между производственными, складскими, административно-бытовыми зданиями и сооружениями на территориях пр</w:t>
      </w:r>
      <w:r w:rsidR="00531FDE" w:rsidRPr="00E3482D">
        <w:rPr>
          <w:sz w:val="24"/>
          <w:szCs w:val="24"/>
        </w:rPr>
        <w:t>о</w:t>
      </w:r>
      <w:r w:rsidR="00531FDE" w:rsidRPr="00E3482D">
        <w:rPr>
          <w:sz w:val="24"/>
          <w:szCs w:val="24"/>
        </w:rPr>
        <w:t xml:space="preserve">изводственных объектов, а также </w:t>
      </w:r>
      <w:r w:rsidR="00E40E37" w:rsidRPr="00E3482D">
        <w:rPr>
          <w:sz w:val="24"/>
          <w:szCs w:val="24"/>
        </w:rPr>
        <w:t xml:space="preserve">обеспечение проходов, проездов и подъездов к зданиям и сооружениям </w:t>
      </w:r>
      <w:r w:rsidR="00C2273F" w:rsidRPr="00E3482D">
        <w:rPr>
          <w:sz w:val="24"/>
          <w:szCs w:val="24"/>
        </w:rPr>
        <w:t>регламентируются в</w:t>
      </w:r>
      <w:r w:rsidRPr="00E3482D">
        <w:rPr>
          <w:sz w:val="24"/>
          <w:szCs w:val="24"/>
        </w:rPr>
        <w:t xml:space="preserve"> СП 4.13130.2013 "Системы противопожарной защ</w:t>
      </w:r>
      <w:r w:rsidRPr="00E3482D">
        <w:rPr>
          <w:sz w:val="24"/>
          <w:szCs w:val="24"/>
        </w:rPr>
        <w:t>и</w:t>
      </w:r>
      <w:r w:rsidRPr="00E3482D">
        <w:rPr>
          <w:sz w:val="24"/>
          <w:szCs w:val="24"/>
        </w:rPr>
        <w:t xml:space="preserve">ты. Ограничение распространения пожара на объектах защиты. Требования к объемно-планировочным и конструктивным </w:t>
      </w:r>
      <w:r w:rsidR="00C2273F" w:rsidRPr="00E3482D">
        <w:rPr>
          <w:sz w:val="24"/>
          <w:szCs w:val="24"/>
        </w:rPr>
        <w:t>решениям"</w:t>
      </w:r>
      <w:r w:rsidRPr="00E3482D">
        <w:rPr>
          <w:sz w:val="24"/>
          <w:szCs w:val="24"/>
        </w:rPr>
        <w:t>.</w:t>
      </w:r>
    </w:p>
    <w:p w:rsidR="0012745D" w:rsidRPr="00E3482D" w:rsidRDefault="0012745D" w:rsidP="00C44BCF">
      <w:pPr>
        <w:pStyle w:val="20"/>
        <w:shd w:val="clear" w:color="auto" w:fill="auto"/>
        <w:tabs>
          <w:tab w:val="left" w:pos="1435"/>
        </w:tabs>
        <w:spacing w:after="0" w:line="413" w:lineRule="exact"/>
        <w:ind w:firstLine="851"/>
        <w:jc w:val="both"/>
        <w:rPr>
          <w:sz w:val="24"/>
          <w:szCs w:val="24"/>
        </w:rPr>
      </w:pPr>
      <w:r w:rsidRPr="00E3482D">
        <w:rPr>
          <w:sz w:val="24"/>
          <w:szCs w:val="24"/>
        </w:rPr>
        <w:t>К рекам, водоемам и пожарным резервуарам должна быть предусмотрена во</w:t>
      </w:r>
      <w:r w:rsidRPr="00E3482D">
        <w:rPr>
          <w:sz w:val="24"/>
          <w:szCs w:val="24"/>
        </w:rPr>
        <w:t>з</w:t>
      </w:r>
      <w:r w:rsidRPr="00E3482D">
        <w:rPr>
          <w:sz w:val="24"/>
          <w:szCs w:val="24"/>
        </w:rPr>
        <w:t>можность подъезда для забора воды пожарной техникой в любое время года в соответс</w:t>
      </w:r>
      <w:r w:rsidRPr="00E3482D">
        <w:rPr>
          <w:sz w:val="24"/>
          <w:szCs w:val="24"/>
        </w:rPr>
        <w:t>т</w:t>
      </w:r>
      <w:r w:rsidRPr="00E3482D">
        <w:rPr>
          <w:sz w:val="24"/>
          <w:szCs w:val="24"/>
        </w:rPr>
        <w:t>вии с требованиями нормативных документов по пожарной безопасности.</w:t>
      </w:r>
    </w:p>
    <w:p w:rsidR="0012745D" w:rsidRPr="00E3482D" w:rsidRDefault="00E303F2" w:rsidP="0012745D">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w:t>
      </w:r>
      <w:r w:rsidRPr="00E3482D">
        <w:rPr>
          <w:rFonts w:ascii="Times New Roman" w:hAnsi="Times New Roman" w:cs="Times New Roman"/>
        </w:rPr>
        <w:t>а</w:t>
      </w:r>
      <w:r w:rsidRPr="00E3482D">
        <w:rPr>
          <w:rFonts w:ascii="Times New Roman" w:hAnsi="Times New Roman" w:cs="Times New Roman"/>
        </w:rPr>
        <w:t>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9D03D2" w:rsidRPr="00E3482D" w:rsidRDefault="009D03D2" w:rsidP="00606A0D">
      <w:pPr>
        <w:pStyle w:val="20"/>
        <w:shd w:val="clear" w:color="auto" w:fill="auto"/>
        <w:tabs>
          <w:tab w:val="left" w:pos="1435"/>
        </w:tabs>
        <w:spacing w:after="0" w:line="413" w:lineRule="exact"/>
        <w:ind w:firstLine="851"/>
        <w:jc w:val="both"/>
        <w:rPr>
          <w:sz w:val="24"/>
          <w:szCs w:val="24"/>
        </w:rPr>
      </w:pPr>
      <w:r w:rsidRPr="00E3482D">
        <w:rPr>
          <w:sz w:val="24"/>
          <w:szCs w:val="24"/>
        </w:rPr>
        <w:t>Согласование комплекса необходимых инженерно-технических и организацио</w:t>
      </w:r>
      <w:r w:rsidRPr="00E3482D">
        <w:rPr>
          <w:sz w:val="24"/>
          <w:szCs w:val="24"/>
        </w:rPr>
        <w:t>н</w:t>
      </w:r>
      <w:r w:rsidRPr="00E3482D">
        <w:rPr>
          <w:sz w:val="24"/>
          <w:szCs w:val="24"/>
        </w:rPr>
        <w:t>ных мероприятий по обеспечению пожарной безопасности для объектов защиты, в отн</w:t>
      </w:r>
      <w:r w:rsidRPr="00E3482D">
        <w:rPr>
          <w:sz w:val="24"/>
          <w:szCs w:val="24"/>
        </w:rPr>
        <w:t>о</w:t>
      </w:r>
      <w:r w:rsidRPr="00E3482D">
        <w:rPr>
          <w:sz w:val="24"/>
          <w:szCs w:val="24"/>
        </w:rPr>
        <w:t>шении которых отсутствуют требования пожарной безопасности, установленные норм</w:t>
      </w:r>
      <w:r w:rsidRPr="00E3482D">
        <w:rPr>
          <w:sz w:val="24"/>
          <w:szCs w:val="24"/>
        </w:rPr>
        <w:t>а</w:t>
      </w:r>
      <w:r w:rsidRPr="00E3482D">
        <w:rPr>
          <w:sz w:val="24"/>
          <w:szCs w:val="24"/>
        </w:rPr>
        <w:t>тивными правовыми актами Российской Федерации и нормативными документами по п</w:t>
      </w:r>
      <w:r w:rsidRPr="00E3482D">
        <w:rPr>
          <w:sz w:val="24"/>
          <w:szCs w:val="24"/>
        </w:rPr>
        <w:t>о</w:t>
      </w:r>
      <w:r w:rsidRPr="00E3482D">
        <w:rPr>
          <w:sz w:val="24"/>
          <w:szCs w:val="24"/>
        </w:rPr>
        <w:t>жарной безопасности, производится в порядке, установл</w:t>
      </w:r>
      <w:r w:rsidR="00FD782D" w:rsidRPr="00E3482D">
        <w:rPr>
          <w:sz w:val="24"/>
          <w:szCs w:val="24"/>
        </w:rPr>
        <w:t>енном приказом МЧС России от 28.11.</w:t>
      </w:r>
      <w:r w:rsidRPr="00E3482D">
        <w:rPr>
          <w:sz w:val="24"/>
          <w:szCs w:val="24"/>
        </w:rPr>
        <w:t>2011 г</w:t>
      </w:r>
      <w:r w:rsidR="00FD782D" w:rsidRPr="00E3482D">
        <w:rPr>
          <w:sz w:val="24"/>
          <w:szCs w:val="24"/>
        </w:rPr>
        <w:t>.</w:t>
      </w:r>
      <w:r w:rsidRPr="00E3482D">
        <w:rPr>
          <w:sz w:val="24"/>
          <w:szCs w:val="24"/>
        </w:rPr>
        <w:t xml:space="preserve"> № 710 (ред. от 20.05.2016) «Об утверждении Административного регламента Министерства Российской Федерации по делам гражданской обороны, чрезвычайным с</w:t>
      </w:r>
      <w:r w:rsidRPr="00E3482D">
        <w:rPr>
          <w:sz w:val="24"/>
          <w:szCs w:val="24"/>
        </w:rPr>
        <w:t>и</w:t>
      </w:r>
      <w:r w:rsidRPr="00E3482D">
        <w:rPr>
          <w:sz w:val="24"/>
          <w:szCs w:val="24"/>
        </w:rPr>
        <w:t>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w:t>
      </w:r>
      <w:r w:rsidRPr="00E3482D">
        <w:rPr>
          <w:sz w:val="24"/>
          <w:szCs w:val="24"/>
        </w:rPr>
        <w:t>р</w:t>
      </w:r>
      <w:r w:rsidRPr="00E3482D">
        <w:rPr>
          <w:sz w:val="24"/>
          <w:szCs w:val="24"/>
        </w:rPr>
        <w:t>жащих комплекс необходимых инженерно-технических и организационных мероприятий по обеспечению их пожарной безопасности».</w:t>
      </w:r>
    </w:p>
    <w:p w:rsidR="008B4B4A" w:rsidRPr="00E3482D" w:rsidRDefault="008B4B4A" w:rsidP="00B74145">
      <w:pPr>
        <w:pStyle w:val="20"/>
        <w:shd w:val="clear" w:color="auto" w:fill="auto"/>
        <w:tabs>
          <w:tab w:val="left" w:pos="1434"/>
        </w:tabs>
        <w:spacing w:after="0" w:line="413" w:lineRule="exact"/>
        <w:ind w:firstLine="851"/>
        <w:jc w:val="both"/>
        <w:rPr>
          <w:b/>
          <w:sz w:val="24"/>
          <w:szCs w:val="24"/>
        </w:rPr>
      </w:pPr>
    </w:p>
    <w:p w:rsidR="007A0244" w:rsidRPr="00E3482D" w:rsidRDefault="00171587" w:rsidP="00B74145">
      <w:pPr>
        <w:pStyle w:val="20"/>
        <w:shd w:val="clear" w:color="auto" w:fill="auto"/>
        <w:tabs>
          <w:tab w:val="left" w:pos="1434"/>
        </w:tabs>
        <w:spacing w:after="0" w:line="413" w:lineRule="exact"/>
        <w:ind w:firstLine="851"/>
        <w:jc w:val="both"/>
        <w:rPr>
          <w:b/>
          <w:sz w:val="24"/>
          <w:szCs w:val="24"/>
        </w:rPr>
      </w:pPr>
      <w:r w:rsidRPr="00E3482D">
        <w:rPr>
          <w:b/>
          <w:sz w:val="24"/>
          <w:szCs w:val="24"/>
        </w:rPr>
        <w:lastRenderedPageBreak/>
        <w:t>4.</w:t>
      </w:r>
      <w:r w:rsidR="002A21C5" w:rsidRPr="00E3482D">
        <w:rPr>
          <w:b/>
          <w:sz w:val="24"/>
          <w:szCs w:val="24"/>
        </w:rPr>
        <w:t>4</w:t>
      </w:r>
      <w:r w:rsidRPr="00E3482D">
        <w:rPr>
          <w:b/>
          <w:sz w:val="24"/>
          <w:szCs w:val="24"/>
        </w:rPr>
        <w:t>.</w:t>
      </w:r>
      <w:r w:rsidR="008B4B4A" w:rsidRPr="00E3482D">
        <w:rPr>
          <w:b/>
          <w:sz w:val="24"/>
          <w:szCs w:val="24"/>
        </w:rPr>
        <w:t xml:space="preserve"> Гражданская оборона.</w:t>
      </w:r>
    </w:p>
    <w:p w:rsidR="00B74145" w:rsidRPr="00E3482D" w:rsidRDefault="003808DE" w:rsidP="00B74145">
      <w:pPr>
        <w:pStyle w:val="20"/>
        <w:shd w:val="clear" w:color="auto" w:fill="auto"/>
        <w:tabs>
          <w:tab w:val="left" w:pos="1434"/>
        </w:tabs>
        <w:spacing w:after="0" w:line="413" w:lineRule="exact"/>
        <w:ind w:firstLine="851"/>
        <w:jc w:val="both"/>
        <w:rPr>
          <w:sz w:val="24"/>
          <w:szCs w:val="24"/>
        </w:rPr>
      </w:pPr>
      <w:r w:rsidRPr="00E3482D">
        <w:rPr>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w:t>
      </w:r>
      <w:r w:rsidRPr="00E3482D">
        <w:rPr>
          <w:sz w:val="24"/>
          <w:szCs w:val="24"/>
        </w:rPr>
        <w:t>а</w:t>
      </w:r>
      <w:r w:rsidRPr="00E3482D">
        <w:rPr>
          <w:sz w:val="24"/>
          <w:szCs w:val="24"/>
        </w:rPr>
        <w:t>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w:t>
      </w:r>
      <w:r w:rsidRPr="00E3482D">
        <w:rPr>
          <w:sz w:val="24"/>
          <w:szCs w:val="24"/>
        </w:rPr>
        <w:t>а</w:t>
      </w:r>
      <w:r w:rsidRPr="00E3482D">
        <w:rPr>
          <w:sz w:val="24"/>
          <w:szCs w:val="24"/>
        </w:rPr>
        <w:t>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w:t>
      </w:r>
      <w:r w:rsidR="00B8222B" w:rsidRPr="00E3482D">
        <w:rPr>
          <w:sz w:val="24"/>
          <w:szCs w:val="24"/>
        </w:rPr>
        <w:t>.2014</w:t>
      </w:r>
      <w:r w:rsidRPr="00E3482D">
        <w:rPr>
          <w:sz w:val="24"/>
          <w:szCs w:val="24"/>
        </w:rPr>
        <w:t>.</w:t>
      </w:r>
    </w:p>
    <w:p w:rsidR="00571C98" w:rsidRPr="00E3482D" w:rsidRDefault="00571C98" w:rsidP="00B74145">
      <w:pPr>
        <w:pStyle w:val="20"/>
        <w:shd w:val="clear" w:color="auto" w:fill="auto"/>
        <w:tabs>
          <w:tab w:val="left" w:pos="1434"/>
        </w:tabs>
        <w:spacing w:after="0" w:line="413" w:lineRule="exact"/>
        <w:ind w:firstLine="851"/>
        <w:jc w:val="both"/>
        <w:rPr>
          <w:sz w:val="24"/>
          <w:szCs w:val="24"/>
        </w:rPr>
      </w:pPr>
    </w:p>
    <w:p w:rsidR="00F176B8" w:rsidRPr="00E3482D" w:rsidRDefault="00571C98" w:rsidP="00437217">
      <w:pPr>
        <w:pStyle w:val="20"/>
        <w:shd w:val="clear" w:color="auto" w:fill="auto"/>
        <w:tabs>
          <w:tab w:val="left" w:pos="1434"/>
        </w:tabs>
        <w:spacing w:after="0" w:line="413" w:lineRule="exact"/>
        <w:ind w:firstLine="851"/>
        <w:jc w:val="both"/>
        <w:rPr>
          <w:rStyle w:val="412pt"/>
          <w:rFonts w:eastAsia="Tahoma"/>
        </w:rPr>
      </w:pPr>
      <w:r w:rsidRPr="00E3482D">
        <w:rPr>
          <w:b/>
          <w:sz w:val="24"/>
          <w:szCs w:val="24"/>
        </w:rPr>
        <w:t>4.</w:t>
      </w:r>
      <w:r w:rsidR="00AF1618" w:rsidRPr="00E3482D">
        <w:rPr>
          <w:b/>
          <w:sz w:val="24"/>
          <w:szCs w:val="24"/>
        </w:rPr>
        <w:t>5</w:t>
      </w:r>
      <w:r w:rsidRPr="00E3482D">
        <w:rPr>
          <w:b/>
          <w:sz w:val="24"/>
          <w:szCs w:val="24"/>
        </w:rPr>
        <w:t xml:space="preserve">. </w:t>
      </w:r>
      <w:r w:rsidR="00F176B8" w:rsidRPr="00E3482D">
        <w:rPr>
          <w:b/>
          <w:sz w:val="24"/>
          <w:szCs w:val="24"/>
        </w:rPr>
        <w:t xml:space="preserve">Доступность </w:t>
      </w:r>
      <w:r w:rsidR="00814C8A" w:rsidRPr="00E3482D">
        <w:rPr>
          <w:b/>
          <w:sz w:val="24"/>
          <w:szCs w:val="24"/>
        </w:rPr>
        <w:t xml:space="preserve">градостроительных объектов </w:t>
      </w:r>
      <w:r w:rsidR="00F176B8" w:rsidRPr="00E3482D">
        <w:rPr>
          <w:b/>
          <w:sz w:val="24"/>
          <w:szCs w:val="24"/>
        </w:rPr>
        <w:t xml:space="preserve">для </w:t>
      </w:r>
      <w:r w:rsidR="00284D0B" w:rsidRPr="00E3482D">
        <w:rPr>
          <w:rStyle w:val="412pt"/>
          <w:rFonts w:eastAsia="Tahoma"/>
        </w:rPr>
        <w:t>МГН</w:t>
      </w:r>
      <w:r w:rsidR="00F176B8" w:rsidRPr="00E3482D">
        <w:rPr>
          <w:rStyle w:val="412pt"/>
          <w:rFonts w:eastAsia="Tahoma"/>
        </w:rPr>
        <w:t>.</w:t>
      </w:r>
    </w:p>
    <w:p w:rsidR="008B4B4A" w:rsidRPr="00E3482D" w:rsidRDefault="00D16E9F" w:rsidP="00437217">
      <w:pPr>
        <w:pStyle w:val="20"/>
        <w:shd w:val="clear" w:color="auto" w:fill="auto"/>
        <w:tabs>
          <w:tab w:val="left" w:pos="1434"/>
        </w:tabs>
        <w:spacing w:after="0" w:line="413" w:lineRule="exact"/>
        <w:ind w:firstLine="851"/>
        <w:jc w:val="both"/>
        <w:rPr>
          <w:sz w:val="24"/>
          <w:szCs w:val="24"/>
        </w:rPr>
      </w:pPr>
      <w:r w:rsidRPr="00E3482D">
        <w:rPr>
          <w:sz w:val="24"/>
          <w:szCs w:val="24"/>
        </w:rPr>
        <w:t>Согласно Градостроительному Кодексу РФ м</w:t>
      </w:r>
      <w:r w:rsidR="00F176B8" w:rsidRPr="00E3482D">
        <w:rPr>
          <w:sz w:val="24"/>
          <w:szCs w:val="24"/>
        </w:rPr>
        <w:t>ероприяти</w:t>
      </w:r>
      <w:r w:rsidRPr="00E3482D">
        <w:rPr>
          <w:sz w:val="24"/>
          <w:szCs w:val="24"/>
        </w:rPr>
        <w:t>я</w:t>
      </w:r>
      <w:r w:rsidR="00F176B8" w:rsidRPr="00E3482D">
        <w:rPr>
          <w:sz w:val="24"/>
          <w:szCs w:val="24"/>
        </w:rPr>
        <w:t xml:space="preserve"> по обеспечению доступа инвалидов </w:t>
      </w:r>
      <w:r w:rsidRPr="00E3482D">
        <w:rPr>
          <w:sz w:val="24"/>
          <w:szCs w:val="24"/>
        </w:rPr>
        <w:t>должны быть организованы к о</w:t>
      </w:r>
      <w:r w:rsidR="00F176B8" w:rsidRPr="00E3482D">
        <w:rPr>
          <w:sz w:val="24"/>
          <w:szCs w:val="24"/>
        </w:rPr>
        <w:t>бъектам здравоохранения, образования, культ</w:t>
      </w:r>
      <w:r w:rsidR="00F176B8" w:rsidRPr="00E3482D">
        <w:rPr>
          <w:sz w:val="24"/>
          <w:szCs w:val="24"/>
        </w:rPr>
        <w:t>у</w:t>
      </w:r>
      <w:r w:rsidR="00F176B8" w:rsidRPr="00E3482D">
        <w:rPr>
          <w:sz w:val="24"/>
          <w:szCs w:val="24"/>
        </w:rPr>
        <w:t>ры, отдыха, спорта и иным объектам социально-культурного и коммунально-бытового н</w:t>
      </w:r>
      <w:r w:rsidR="00F176B8" w:rsidRPr="00E3482D">
        <w:rPr>
          <w:sz w:val="24"/>
          <w:szCs w:val="24"/>
        </w:rPr>
        <w:t>а</w:t>
      </w:r>
      <w:r w:rsidR="00F176B8" w:rsidRPr="00E3482D">
        <w:rPr>
          <w:sz w:val="24"/>
          <w:szCs w:val="24"/>
        </w:rPr>
        <w:t>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814C8A" w:rsidRPr="00E3482D" w:rsidRDefault="00B01A91" w:rsidP="00437217">
      <w:pPr>
        <w:pStyle w:val="20"/>
        <w:shd w:val="clear" w:color="auto" w:fill="auto"/>
        <w:tabs>
          <w:tab w:val="left" w:pos="1434"/>
        </w:tabs>
        <w:spacing w:after="0" w:line="413" w:lineRule="exact"/>
        <w:ind w:firstLine="851"/>
        <w:jc w:val="both"/>
        <w:rPr>
          <w:sz w:val="24"/>
          <w:szCs w:val="24"/>
        </w:rPr>
      </w:pPr>
      <w:r w:rsidRPr="00E3482D">
        <w:rPr>
          <w:sz w:val="24"/>
          <w:szCs w:val="24"/>
        </w:rPr>
        <w:t>П</w:t>
      </w:r>
      <w:r w:rsidR="00E72BED" w:rsidRPr="00E3482D">
        <w:rPr>
          <w:sz w:val="24"/>
          <w:szCs w:val="24"/>
        </w:rPr>
        <w:t xml:space="preserve">ланировочную структуру </w:t>
      </w:r>
      <w:r w:rsidR="00E8203A" w:rsidRPr="00E3482D">
        <w:rPr>
          <w:sz w:val="24"/>
          <w:szCs w:val="24"/>
        </w:rPr>
        <w:t xml:space="preserve">территории </w:t>
      </w:r>
      <w:r w:rsidR="00E72BED" w:rsidRPr="00E3482D">
        <w:rPr>
          <w:sz w:val="24"/>
          <w:szCs w:val="24"/>
        </w:rPr>
        <w:t>поселени</w:t>
      </w:r>
      <w:r w:rsidR="00E8203A" w:rsidRPr="00E3482D">
        <w:rPr>
          <w:sz w:val="24"/>
          <w:szCs w:val="24"/>
        </w:rPr>
        <w:t>я</w:t>
      </w:r>
      <w:r w:rsidR="00E72BED" w:rsidRPr="00E3482D">
        <w:rPr>
          <w:sz w:val="24"/>
          <w:szCs w:val="24"/>
        </w:rPr>
        <w:t xml:space="preserve"> следует форми</w:t>
      </w:r>
      <w:r w:rsidR="00263230" w:rsidRPr="00E3482D">
        <w:rPr>
          <w:sz w:val="24"/>
          <w:szCs w:val="24"/>
        </w:rPr>
        <w:t>ровать, пред</w:t>
      </w:r>
      <w:r w:rsidR="00263230" w:rsidRPr="00E3482D">
        <w:rPr>
          <w:sz w:val="24"/>
          <w:szCs w:val="24"/>
        </w:rPr>
        <w:t>у</w:t>
      </w:r>
      <w:r w:rsidR="00263230" w:rsidRPr="00E3482D">
        <w:rPr>
          <w:sz w:val="24"/>
          <w:szCs w:val="24"/>
        </w:rPr>
        <w:t xml:space="preserve">сматривая </w:t>
      </w:r>
      <w:r w:rsidR="00E72BED" w:rsidRPr="00E3482D">
        <w:rPr>
          <w:sz w:val="24"/>
          <w:szCs w:val="24"/>
        </w:rPr>
        <w:t xml:space="preserve">условия для беспрепятственного </w:t>
      </w:r>
      <w:r w:rsidR="008D0688" w:rsidRPr="00E3482D">
        <w:rPr>
          <w:sz w:val="24"/>
          <w:szCs w:val="24"/>
        </w:rPr>
        <w:t xml:space="preserve">передвижения и </w:t>
      </w:r>
      <w:r w:rsidR="00E72BED" w:rsidRPr="00E3482D">
        <w:rPr>
          <w:sz w:val="24"/>
          <w:szCs w:val="24"/>
        </w:rPr>
        <w:t xml:space="preserve">доступа </w:t>
      </w:r>
      <w:r w:rsidR="008D0688" w:rsidRPr="00E3482D">
        <w:rPr>
          <w:sz w:val="24"/>
          <w:szCs w:val="24"/>
        </w:rPr>
        <w:t>инвалидов и других МГН</w:t>
      </w:r>
      <w:r w:rsidR="00E72BED" w:rsidRPr="00E3482D">
        <w:rPr>
          <w:sz w:val="24"/>
          <w:szCs w:val="24"/>
        </w:rPr>
        <w:t xml:space="preserve"> к жилищу, рекреации, местам приложения труда, объектам социальной, транспор</w:t>
      </w:r>
      <w:r w:rsidR="00E72BED" w:rsidRPr="00E3482D">
        <w:rPr>
          <w:sz w:val="24"/>
          <w:szCs w:val="24"/>
        </w:rPr>
        <w:t>т</w:t>
      </w:r>
      <w:r w:rsidR="00E72BED" w:rsidRPr="00E3482D">
        <w:rPr>
          <w:sz w:val="24"/>
          <w:szCs w:val="24"/>
        </w:rPr>
        <w:t>ной и инженерной инфраструктуры в соответствии с требованиями нормативных док</w:t>
      </w:r>
      <w:r w:rsidR="00E72BED" w:rsidRPr="00E3482D">
        <w:rPr>
          <w:sz w:val="24"/>
          <w:szCs w:val="24"/>
        </w:rPr>
        <w:t>у</w:t>
      </w:r>
      <w:r w:rsidR="00E72BED" w:rsidRPr="00E3482D">
        <w:rPr>
          <w:sz w:val="24"/>
          <w:szCs w:val="24"/>
        </w:rPr>
        <w:t>ментов.</w:t>
      </w:r>
      <w:r w:rsidRPr="00E3482D">
        <w:rPr>
          <w:sz w:val="24"/>
          <w:szCs w:val="24"/>
        </w:rPr>
        <w:t xml:space="preserve"> </w:t>
      </w:r>
      <w:r w:rsidR="00814C8A" w:rsidRPr="00E3482D">
        <w:rPr>
          <w:sz w:val="24"/>
          <w:szCs w:val="24"/>
        </w:rPr>
        <w:t>При проектировании предприятий необходимо предусматривать размещение пр</w:t>
      </w:r>
      <w:r w:rsidR="00814C8A" w:rsidRPr="00E3482D">
        <w:rPr>
          <w:sz w:val="24"/>
          <w:szCs w:val="24"/>
        </w:rPr>
        <w:t>о</w:t>
      </w:r>
      <w:r w:rsidR="00814C8A" w:rsidRPr="00E3482D">
        <w:rPr>
          <w:sz w:val="24"/>
          <w:szCs w:val="24"/>
        </w:rPr>
        <w:t>изводств, на которых возможно применение труда инвалидов и МГН, и обеспечение до</w:t>
      </w:r>
      <w:r w:rsidR="00814C8A" w:rsidRPr="00E3482D">
        <w:rPr>
          <w:sz w:val="24"/>
          <w:szCs w:val="24"/>
        </w:rPr>
        <w:t>с</w:t>
      </w:r>
      <w:r w:rsidR="00814C8A" w:rsidRPr="00E3482D">
        <w:rPr>
          <w:sz w:val="24"/>
          <w:szCs w:val="24"/>
        </w:rPr>
        <w:t>тупности этих производств.</w:t>
      </w:r>
    </w:p>
    <w:p w:rsidR="00F176B8" w:rsidRPr="00E3482D" w:rsidRDefault="00F176B8" w:rsidP="00675137">
      <w:pPr>
        <w:pStyle w:val="20"/>
        <w:shd w:val="clear" w:color="auto" w:fill="auto"/>
        <w:tabs>
          <w:tab w:val="left" w:pos="1435"/>
        </w:tabs>
        <w:spacing w:after="0" w:line="413" w:lineRule="exact"/>
        <w:ind w:firstLine="851"/>
        <w:jc w:val="both"/>
        <w:rPr>
          <w:b/>
          <w:sz w:val="24"/>
          <w:szCs w:val="24"/>
        </w:rPr>
      </w:pPr>
    </w:p>
    <w:p w:rsidR="00391504" w:rsidRPr="00E3482D" w:rsidRDefault="00360F85"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675137" w:rsidRPr="00E3482D">
        <w:rPr>
          <w:b/>
          <w:sz w:val="24"/>
          <w:szCs w:val="24"/>
        </w:rPr>
        <w:t>.</w:t>
      </w:r>
      <w:r w:rsidR="00AF1618" w:rsidRPr="00E3482D">
        <w:rPr>
          <w:b/>
          <w:sz w:val="24"/>
          <w:szCs w:val="24"/>
        </w:rPr>
        <w:t>6</w:t>
      </w:r>
      <w:r w:rsidR="00675137" w:rsidRPr="00E3482D">
        <w:rPr>
          <w:b/>
          <w:sz w:val="24"/>
          <w:szCs w:val="24"/>
        </w:rPr>
        <w:t>.</w:t>
      </w:r>
      <w:r w:rsidR="00B273B4" w:rsidRPr="00E3482D">
        <w:rPr>
          <w:b/>
          <w:sz w:val="24"/>
          <w:szCs w:val="24"/>
        </w:rPr>
        <w:t xml:space="preserve"> </w:t>
      </w:r>
      <w:r w:rsidR="00991A82" w:rsidRPr="00E3482D">
        <w:rPr>
          <w:b/>
          <w:sz w:val="24"/>
          <w:szCs w:val="24"/>
        </w:rPr>
        <w:t>О</w:t>
      </w:r>
      <w:r w:rsidR="00B273B4" w:rsidRPr="00E3482D">
        <w:rPr>
          <w:b/>
          <w:sz w:val="24"/>
          <w:szCs w:val="24"/>
        </w:rPr>
        <w:t>храна окружающей среды</w:t>
      </w:r>
      <w:r w:rsidR="00DA36B3" w:rsidRPr="00E3482D">
        <w:rPr>
          <w:b/>
          <w:sz w:val="24"/>
          <w:szCs w:val="24"/>
        </w:rPr>
        <w:t xml:space="preserve"> и санитарно-эпидемиологическая безопа</w:t>
      </w:r>
      <w:r w:rsidR="00DA36B3" w:rsidRPr="00E3482D">
        <w:rPr>
          <w:b/>
          <w:sz w:val="24"/>
          <w:szCs w:val="24"/>
        </w:rPr>
        <w:t>с</w:t>
      </w:r>
      <w:r w:rsidR="00DA36B3" w:rsidRPr="00E3482D">
        <w:rPr>
          <w:b/>
          <w:sz w:val="24"/>
          <w:szCs w:val="24"/>
        </w:rPr>
        <w:t>ность</w:t>
      </w:r>
      <w:r w:rsidR="00391504" w:rsidRPr="00E3482D">
        <w:rPr>
          <w:b/>
          <w:sz w:val="24"/>
          <w:szCs w:val="24"/>
        </w:rPr>
        <w:t>.</w:t>
      </w:r>
    </w:p>
    <w:p w:rsidR="00152CA5" w:rsidRPr="00E3482D" w:rsidRDefault="00391504"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E8203A" w:rsidRPr="00E3482D">
        <w:rPr>
          <w:sz w:val="24"/>
          <w:szCs w:val="24"/>
        </w:rPr>
        <w:t>я</w:t>
      </w:r>
      <w:r w:rsidRPr="00E3482D">
        <w:rPr>
          <w:sz w:val="24"/>
          <w:szCs w:val="24"/>
        </w:rPr>
        <w:t xml:space="preserve"> следует выполнять требования по обеспечению экологической безопасности и охраны здоровья населения, предусматр</w:t>
      </w:r>
      <w:r w:rsidRPr="00E3482D">
        <w:rPr>
          <w:sz w:val="24"/>
          <w:szCs w:val="24"/>
        </w:rPr>
        <w:t>и</w:t>
      </w:r>
      <w:r w:rsidRPr="00E3482D">
        <w:rPr>
          <w:sz w:val="24"/>
          <w:szCs w:val="24"/>
        </w:rPr>
        <w:t>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w:t>
      </w:r>
      <w:r w:rsidR="00E8203A" w:rsidRPr="00E3482D">
        <w:rPr>
          <w:sz w:val="24"/>
          <w:szCs w:val="24"/>
        </w:rPr>
        <w:t>ния</w:t>
      </w:r>
      <w:r w:rsidRPr="00E3482D">
        <w:rPr>
          <w:sz w:val="24"/>
          <w:szCs w:val="24"/>
        </w:rPr>
        <w:t xml:space="preserve"> нео</w:t>
      </w:r>
      <w:r w:rsidRPr="00E3482D">
        <w:rPr>
          <w:sz w:val="24"/>
          <w:szCs w:val="24"/>
        </w:rPr>
        <w:t>б</w:t>
      </w:r>
      <w:r w:rsidRPr="00E3482D">
        <w:rPr>
          <w:sz w:val="24"/>
          <w:szCs w:val="24"/>
        </w:rPr>
        <w:t>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w:t>
      </w:r>
      <w:r w:rsidRPr="00E3482D">
        <w:rPr>
          <w:sz w:val="24"/>
          <w:szCs w:val="24"/>
        </w:rPr>
        <w:t>а</w:t>
      </w:r>
      <w:r w:rsidRPr="00E3482D">
        <w:rPr>
          <w:sz w:val="24"/>
          <w:szCs w:val="24"/>
        </w:rPr>
        <w:lastRenderedPageBreak/>
        <w:t>ции, электромагнитных излучений, радиации и других факторов природного и техноге</w:t>
      </w:r>
      <w:r w:rsidRPr="00E3482D">
        <w:rPr>
          <w:sz w:val="24"/>
          <w:szCs w:val="24"/>
        </w:rPr>
        <w:t>н</w:t>
      </w:r>
      <w:r w:rsidRPr="00E3482D">
        <w:rPr>
          <w:sz w:val="24"/>
          <w:szCs w:val="24"/>
        </w:rPr>
        <w:t>ного происхождения.</w:t>
      </w:r>
    </w:p>
    <w:p w:rsidR="00152CA5" w:rsidRPr="00E3482D" w:rsidRDefault="00EE15B0" w:rsidP="00152CA5">
      <w:pPr>
        <w:pStyle w:val="20"/>
        <w:shd w:val="clear" w:color="auto" w:fill="auto"/>
        <w:tabs>
          <w:tab w:val="left" w:pos="1435"/>
        </w:tabs>
        <w:spacing w:after="0" w:line="413" w:lineRule="exact"/>
        <w:ind w:firstLine="851"/>
        <w:jc w:val="both"/>
        <w:rPr>
          <w:sz w:val="24"/>
          <w:szCs w:val="24"/>
        </w:rPr>
      </w:pPr>
      <w:r w:rsidRPr="00E3482D">
        <w:rPr>
          <w:sz w:val="24"/>
          <w:szCs w:val="24"/>
        </w:rPr>
        <w:t>Выбор территории для строительства новых и развития существующ</w:t>
      </w:r>
      <w:r w:rsidR="003A6667" w:rsidRPr="00E3482D">
        <w:rPr>
          <w:sz w:val="24"/>
          <w:szCs w:val="24"/>
        </w:rPr>
        <w:t>его</w:t>
      </w:r>
      <w:r w:rsidRPr="00E3482D">
        <w:rPr>
          <w:sz w:val="24"/>
          <w:szCs w:val="24"/>
        </w:rPr>
        <w:t xml:space="preserve"> посел</w:t>
      </w:r>
      <w:r w:rsidRPr="00E3482D">
        <w:rPr>
          <w:sz w:val="24"/>
          <w:szCs w:val="24"/>
        </w:rPr>
        <w:t>е</w:t>
      </w:r>
      <w:r w:rsidRPr="00E3482D">
        <w:rPr>
          <w:sz w:val="24"/>
          <w:szCs w:val="24"/>
        </w:rPr>
        <w:t>ний следует предусматривать на основе утвержденной в установленном порядке докуме</w:t>
      </w:r>
      <w:r w:rsidRPr="00E3482D">
        <w:rPr>
          <w:sz w:val="24"/>
          <w:szCs w:val="24"/>
        </w:rPr>
        <w:t>н</w:t>
      </w:r>
      <w:r w:rsidRPr="00E3482D">
        <w:rPr>
          <w:sz w:val="24"/>
          <w:szCs w:val="24"/>
        </w:rPr>
        <w:t>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w:t>
      </w:r>
      <w:r w:rsidRPr="00E3482D">
        <w:rPr>
          <w:sz w:val="24"/>
          <w:szCs w:val="24"/>
        </w:rPr>
        <w:t>е</w:t>
      </w:r>
      <w:r w:rsidRPr="00E3482D">
        <w:rPr>
          <w:sz w:val="24"/>
          <w:szCs w:val="24"/>
        </w:rPr>
        <w:t>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w:t>
      </w:r>
      <w:r w:rsidRPr="00E3482D">
        <w:rPr>
          <w:sz w:val="24"/>
          <w:szCs w:val="24"/>
        </w:rPr>
        <w:t>т</w:t>
      </w:r>
      <w:r w:rsidRPr="00E3482D">
        <w:rPr>
          <w:sz w:val="24"/>
          <w:szCs w:val="24"/>
        </w:rPr>
        <w:t>вующей территориальной геологической организации данных об отсутствии полезных и</w:t>
      </w:r>
      <w:r w:rsidRPr="00E3482D">
        <w:rPr>
          <w:sz w:val="24"/>
          <w:szCs w:val="24"/>
        </w:rPr>
        <w:t>с</w:t>
      </w:r>
      <w:r w:rsidRPr="00E3482D">
        <w:rPr>
          <w:sz w:val="24"/>
          <w:szCs w:val="24"/>
        </w:rPr>
        <w:t>копаемых в недрах под земельным участком намечаемой застройки.</w:t>
      </w:r>
    </w:p>
    <w:p w:rsidR="007E3A89"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н</w:t>
      </w:r>
      <w:r w:rsidR="00675137" w:rsidRPr="00E3482D">
        <w:rPr>
          <w:sz w:val="24"/>
          <w:szCs w:val="24"/>
        </w:rPr>
        <w:t>еобходимо обеспечивать требования к качеству атмосферного воздуха в соответствии с действующими санитарн</w:t>
      </w:r>
      <w:r w:rsidR="00675137" w:rsidRPr="00E3482D">
        <w:rPr>
          <w:sz w:val="24"/>
          <w:szCs w:val="24"/>
        </w:rPr>
        <w:t>ы</w:t>
      </w:r>
      <w:r w:rsidR="00675137" w:rsidRPr="00E3482D">
        <w:rPr>
          <w:sz w:val="24"/>
          <w:szCs w:val="24"/>
        </w:rPr>
        <w:t>ми правилами и нормами. При этом в жилых, общественно-деловых и смешанных зонах поселени</w:t>
      </w:r>
      <w:r w:rsidR="003A6667" w:rsidRPr="00E3482D">
        <w:rPr>
          <w:sz w:val="24"/>
          <w:szCs w:val="24"/>
        </w:rPr>
        <w:t>я</w:t>
      </w:r>
      <w:r w:rsidR="00675137" w:rsidRPr="00E3482D">
        <w:rPr>
          <w:sz w:val="24"/>
          <w:szCs w:val="24"/>
        </w:rPr>
        <w:t xml:space="preserve"> не допускается превышение установленных санитарными правилами и норм</w:t>
      </w:r>
      <w:r w:rsidR="00675137" w:rsidRPr="00E3482D">
        <w:rPr>
          <w:sz w:val="24"/>
          <w:szCs w:val="24"/>
        </w:rPr>
        <w:t>а</w:t>
      </w:r>
      <w:r w:rsidR="00675137" w:rsidRPr="00E3482D">
        <w:rPr>
          <w:sz w:val="24"/>
          <w:szCs w:val="24"/>
        </w:rPr>
        <w:t>ми предельно допустимых концентраций (ПДК) загрязнений, а в зонах с особыми треб</w:t>
      </w:r>
      <w:r w:rsidR="00675137" w:rsidRPr="00E3482D">
        <w:rPr>
          <w:sz w:val="24"/>
          <w:szCs w:val="24"/>
        </w:rPr>
        <w:t>о</w:t>
      </w:r>
      <w:r w:rsidR="00675137" w:rsidRPr="00E3482D">
        <w:rPr>
          <w:sz w:val="24"/>
          <w:szCs w:val="24"/>
        </w:rPr>
        <w:t>ваниями к качеству атмосферного воздуха (территории медицинских организаций, дошк</w:t>
      </w:r>
      <w:r w:rsidR="00675137" w:rsidRPr="00E3482D">
        <w:rPr>
          <w:sz w:val="24"/>
          <w:szCs w:val="24"/>
        </w:rPr>
        <w:t>о</w:t>
      </w:r>
      <w:r w:rsidR="00675137" w:rsidRPr="00E3482D">
        <w:rPr>
          <w:sz w:val="24"/>
          <w:szCs w:val="24"/>
        </w:rPr>
        <w:t>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w:t>
      </w:r>
      <w:r w:rsidR="00675137" w:rsidRPr="00E3482D">
        <w:rPr>
          <w:sz w:val="24"/>
          <w:szCs w:val="24"/>
        </w:rPr>
        <w:t>о</w:t>
      </w:r>
      <w:r w:rsidR="00675137" w:rsidRPr="00E3482D">
        <w:rPr>
          <w:sz w:val="24"/>
          <w:szCs w:val="24"/>
        </w:rPr>
        <w:t>сферном воздухе в застроенных жилых и общественно-деловых зонах следует предусма</w:t>
      </w:r>
      <w:r w:rsidR="00675137" w:rsidRPr="00E3482D">
        <w:rPr>
          <w:sz w:val="24"/>
          <w:szCs w:val="24"/>
        </w:rPr>
        <w:t>т</w:t>
      </w:r>
      <w:r w:rsidR="00675137" w:rsidRPr="00E3482D">
        <w:rPr>
          <w:sz w:val="24"/>
          <w:szCs w:val="24"/>
        </w:rPr>
        <w:t>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52CA5" w:rsidRPr="00E3482D" w:rsidRDefault="007E3A89"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установлению</w:t>
      </w:r>
      <w:r w:rsidR="00C604CF" w:rsidRPr="00E3482D">
        <w:rPr>
          <w:sz w:val="24"/>
          <w:szCs w:val="24"/>
        </w:rPr>
        <w:t>,</w:t>
      </w:r>
      <w:r w:rsidRPr="00E3482D">
        <w:rPr>
          <w:sz w:val="24"/>
          <w:szCs w:val="24"/>
        </w:rPr>
        <w:t xml:space="preserve"> размерам</w:t>
      </w:r>
      <w:r w:rsidR="00582AC9" w:rsidRPr="00E3482D">
        <w:rPr>
          <w:sz w:val="24"/>
          <w:szCs w:val="24"/>
        </w:rPr>
        <w:t xml:space="preserve"> </w:t>
      </w:r>
      <w:r w:rsidR="00C604CF" w:rsidRPr="00E3482D">
        <w:rPr>
          <w:sz w:val="24"/>
          <w:szCs w:val="24"/>
        </w:rPr>
        <w:t xml:space="preserve">и режиму использования территории в </w:t>
      </w:r>
      <w:r w:rsidR="00582AC9" w:rsidRPr="00E3482D">
        <w:rPr>
          <w:sz w:val="24"/>
          <w:szCs w:val="24"/>
        </w:rPr>
        <w:t>с</w:t>
      </w:r>
      <w:r w:rsidR="00582AC9" w:rsidRPr="00E3482D">
        <w:rPr>
          <w:sz w:val="24"/>
          <w:szCs w:val="24"/>
        </w:rPr>
        <w:t>а</w:t>
      </w:r>
      <w:r w:rsidR="00582AC9" w:rsidRPr="00E3482D">
        <w:rPr>
          <w:sz w:val="24"/>
          <w:szCs w:val="24"/>
        </w:rPr>
        <w:t>нитарно-защитных зон</w:t>
      </w:r>
      <w:r w:rsidR="00C604CF" w:rsidRPr="00E3482D">
        <w:rPr>
          <w:sz w:val="24"/>
          <w:szCs w:val="24"/>
        </w:rPr>
        <w:t>ах</w:t>
      </w:r>
      <w:r w:rsidR="00582AC9" w:rsidRPr="00E3482D">
        <w:rPr>
          <w:sz w:val="24"/>
          <w:szCs w:val="24"/>
        </w:rPr>
        <w:t xml:space="preserve"> </w:t>
      </w:r>
      <w:r w:rsidR="004E4CE2" w:rsidRPr="00E3482D">
        <w:rPr>
          <w:sz w:val="24"/>
          <w:szCs w:val="24"/>
        </w:rPr>
        <w:t>санитарно-технических сооружений, сооружений транспортной инфраструктуры, объектов коммунального назначения, спорта, торговли и оказания услуг</w:t>
      </w:r>
      <w:r w:rsidR="00C604CF" w:rsidRPr="00E3482D">
        <w:rPr>
          <w:sz w:val="24"/>
          <w:szCs w:val="24"/>
        </w:rPr>
        <w:t xml:space="preserve"> и других объектов</w:t>
      </w:r>
      <w:r w:rsidR="00582AC9" w:rsidRPr="00E3482D">
        <w:rPr>
          <w:sz w:val="24"/>
          <w:szCs w:val="24"/>
        </w:rPr>
        <w:t xml:space="preserve"> </w:t>
      </w:r>
      <w:r w:rsidR="004E4CE2" w:rsidRPr="00E3482D">
        <w:rPr>
          <w:sz w:val="24"/>
          <w:szCs w:val="24"/>
        </w:rPr>
        <w:t>регламентируются</w:t>
      </w:r>
      <w:r w:rsidR="00582AC9" w:rsidRPr="00E3482D">
        <w:rPr>
          <w:sz w:val="24"/>
          <w:szCs w:val="24"/>
        </w:rPr>
        <w:t xml:space="preserve"> СанПиН 2.2.1/2.1.1.1200.</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Гигиенические требования к качеству почв территорий населенных мест устана</w:t>
      </w:r>
      <w:r w:rsidRPr="00E3482D">
        <w:rPr>
          <w:sz w:val="24"/>
          <w:szCs w:val="24"/>
        </w:rPr>
        <w:t>в</w:t>
      </w:r>
      <w:r w:rsidRPr="00E3482D">
        <w:rPr>
          <w:sz w:val="24"/>
          <w:szCs w:val="24"/>
        </w:rPr>
        <w:t>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w:t>
      </w:r>
      <w:r w:rsidRPr="00E3482D">
        <w:rPr>
          <w:sz w:val="24"/>
          <w:szCs w:val="24"/>
        </w:rPr>
        <w:t>о</w:t>
      </w:r>
      <w:r w:rsidRPr="00E3482D">
        <w:rPr>
          <w:sz w:val="24"/>
          <w:szCs w:val="24"/>
        </w:rPr>
        <w:t>вых, детских площадок жилой застройки, площадок отдыха, зон рекреации, зон санита</w:t>
      </w:r>
      <w:r w:rsidRPr="00E3482D">
        <w:rPr>
          <w:sz w:val="24"/>
          <w:szCs w:val="24"/>
        </w:rPr>
        <w:t>р</w:t>
      </w:r>
      <w:r w:rsidRPr="00E3482D">
        <w:rPr>
          <w:sz w:val="24"/>
          <w:szCs w:val="24"/>
        </w:rPr>
        <w:t>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w:t>
      </w:r>
      <w:r w:rsidRPr="00E3482D">
        <w:rPr>
          <w:sz w:val="24"/>
          <w:szCs w:val="24"/>
        </w:rPr>
        <w:t>н</w:t>
      </w:r>
      <w:r w:rsidRPr="00E3482D">
        <w:rPr>
          <w:sz w:val="24"/>
          <w:szCs w:val="24"/>
        </w:rPr>
        <w:t>фекции (дезинвазии).</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w:t>
      </w:r>
      <w:r w:rsidRPr="00E3482D">
        <w:rPr>
          <w:sz w:val="24"/>
          <w:szCs w:val="24"/>
        </w:rPr>
        <w:t>р</w:t>
      </w:r>
      <w:r w:rsidRPr="00E3482D">
        <w:rPr>
          <w:sz w:val="24"/>
          <w:szCs w:val="24"/>
        </w:rPr>
        <w:t>ритории) и характера использования (городские почвы, почвы сельскохозяйственного н</w:t>
      </w:r>
      <w:r w:rsidRPr="00E3482D">
        <w:rPr>
          <w:sz w:val="24"/>
          <w:szCs w:val="24"/>
        </w:rPr>
        <w:t>а</w:t>
      </w:r>
      <w:r w:rsidR="001F5E22" w:rsidRPr="00E3482D">
        <w:rPr>
          <w:sz w:val="24"/>
          <w:szCs w:val="24"/>
        </w:rPr>
        <w:t>значения и пр.</w:t>
      </w:r>
      <w:r w:rsidRPr="00E3482D">
        <w:rPr>
          <w:sz w:val="24"/>
          <w:szCs w:val="24"/>
        </w:rPr>
        <w:t>).</w:t>
      </w:r>
    </w:p>
    <w:p w:rsidR="00152CA5" w:rsidRPr="00E3482D" w:rsidRDefault="00152CA5" w:rsidP="00675137">
      <w:pPr>
        <w:pStyle w:val="20"/>
        <w:shd w:val="clear" w:color="auto" w:fill="auto"/>
        <w:tabs>
          <w:tab w:val="left" w:pos="1435"/>
        </w:tabs>
        <w:spacing w:after="0" w:line="413" w:lineRule="exact"/>
        <w:ind w:firstLine="851"/>
        <w:jc w:val="both"/>
        <w:rPr>
          <w:sz w:val="24"/>
          <w:szCs w:val="24"/>
        </w:rPr>
      </w:pPr>
      <w:r w:rsidRPr="00E3482D">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00B8222B" w:rsidRPr="00E3482D">
        <w:rPr>
          <w:sz w:val="24"/>
          <w:szCs w:val="24"/>
        </w:rPr>
        <w:t>.2011</w:t>
      </w:r>
      <w:r w:rsidRPr="00E3482D">
        <w:rPr>
          <w:sz w:val="24"/>
          <w:szCs w:val="24"/>
        </w:rPr>
        <w:t>.</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следует учитывать климат</w:t>
      </w:r>
      <w:r w:rsidRPr="00E3482D">
        <w:rPr>
          <w:sz w:val="24"/>
          <w:szCs w:val="24"/>
        </w:rPr>
        <w:t>и</w:t>
      </w:r>
      <w:r w:rsidRPr="00E3482D">
        <w:rPr>
          <w:sz w:val="24"/>
          <w:szCs w:val="24"/>
        </w:rPr>
        <w:t>ческие параметры в соответствии с СП 131.13330</w:t>
      </w:r>
      <w:r w:rsidR="00B8222B" w:rsidRPr="00E3482D">
        <w:rPr>
          <w:sz w:val="24"/>
          <w:szCs w:val="24"/>
        </w:rPr>
        <w:t>.2012</w:t>
      </w:r>
      <w:r w:rsidRPr="00E3482D">
        <w:rPr>
          <w:sz w:val="24"/>
          <w:szCs w:val="24"/>
        </w:rPr>
        <w:t xml:space="preserve"> и предусматривать мероприятия по улучшению мезо- и микроклиматических условий (защита от ветра, обеспечение прове</w:t>
      </w:r>
      <w:r w:rsidRPr="00E3482D">
        <w:rPr>
          <w:sz w:val="24"/>
          <w:szCs w:val="24"/>
        </w:rPr>
        <w:t>т</w:t>
      </w:r>
      <w:r w:rsidRPr="00E3482D">
        <w:rPr>
          <w:sz w:val="24"/>
          <w:szCs w:val="24"/>
        </w:rPr>
        <w:t>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w:t>
      </w:r>
    </w:p>
    <w:p w:rsidR="00B273B4" w:rsidRPr="00E3482D" w:rsidRDefault="00B273B4" w:rsidP="00675137">
      <w:pPr>
        <w:pStyle w:val="20"/>
        <w:shd w:val="clear" w:color="auto" w:fill="auto"/>
        <w:tabs>
          <w:tab w:val="left" w:pos="1435"/>
        </w:tabs>
        <w:spacing w:after="0" w:line="413" w:lineRule="exact"/>
        <w:ind w:firstLine="851"/>
        <w:jc w:val="both"/>
        <w:rPr>
          <w:b/>
          <w:sz w:val="24"/>
          <w:szCs w:val="24"/>
        </w:rPr>
      </w:pPr>
    </w:p>
    <w:p w:rsidR="008B4B4A" w:rsidRPr="00E3482D" w:rsidRDefault="00360F85"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675137" w:rsidRPr="00E3482D">
        <w:rPr>
          <w:b/>
          <w:sz w:val="24"/>
          <w:szCs w:val="24"/>
        </w:rPr>
        <w:t>.</w:t>
      </w:r>
      <w:r w:rsidR="00AF1618" w:rsidRPr="00E3482D">
        <w:rPr>
          <w:b/>
          <w:sz w:val="24"/>
          <w:szCs w:val="24"/>
        </w:rPr>
        <w:t>7</w:t>
      </w:r>
      <w:r w:rsidR="00675137" w:rsidRPr="00E3482D">
        <w:rPr>
          <w:b/>
          <w:sz w:val="24"/>
          <w:szCs w:val="24"/>
        </w:rPr>
        <w:t xml:space="preserve">. </w:t>
      </w:r>
      <w:r w:rsidR="008B4B4A" w:rsidRPr="00E3482D">
        <w:rPr>
          <w:b/>
          <w:sz w:val="24"/>
          <w:szCs w:val="24"/>
        </w:rPr>
        <w:t>Охран</w:t>
      </w:r>
      <w:r w:rsidR="00B273B4" w:rsidRPr="00E3482D">
        <w:rPr>
          <w:b/>
          <w:sz w:val="24"/>
          <w:szCs w:val="24"/>
        </w:rPr>
        <w:t>а</w:t>
      </w:r>
      <w:r w:rsidR="008B4B4A" w:rsidRPr="00E3482D">
        <w:rPr>
          <w:b/>
          <w:sz w:val="24"/>
          <w:szCs w:val="24"/>
        </w:rPr>
        <w:t xml:space="preserve"> объектов культурного наследия.</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следует соблюдать требования законодательства по охране объектов культурного наследия (памятников истории и кул</w:t>
      </w:r>
      <w:r w:rsidRPr="00E3482D">
        <w:rPr>
          <w:sz w:val="24"/>
          <w:szCs w:val="24"/>
        </w:rPr>
        <w:t>ь</w:t>
      </w:r>
      <w:r w:rsidRPr="00E3482D">
        <w:rPr>
          <w:sz w:val="24"/>
          <w:szCs w:val="24"/>
        </w:rPr>
        <w:t>туры), предусматривать решения, обеспечивающие их сохранение, использование их гр</w:t>
      </w:r>
      <w:r w:rsidRPr="00E3482D">
        <w:rPr>
          <w:sz w:val="24"/>
          <w:szCs w:val="24"/>
        </w:rPr>
        <w:t>а</w:t>
      </w:r>
      <w:r w:rsidRPr="00E3482D">
        <w:rPr>
          <w:sz w:val="24"/>
          <w:szCs w:val="24"/>
        </w:rPr>
        <w:t>достроительного потенциала. К объектам культурного наследия относятся: памятники а</w:t>
      </w:r>
      <w:r w:rsidRPr="00E3482D">
        <w:rPr>
          <w:sz w:val="24"/>
          <w:szCs w:val="24"/>
        </w:rPr>
        <w:t>р</w:t>
      </w:r>
      <w:r w:rsidRPr="00E3482D">
        <w:rPr>
          <w:sz w:val="24"/>
          <w:szCs w:val="24"/>
        </w:rPr>
        <w:t>хитектуры с их территориями, объекты археологического наследия, ансамбли, в том числе фрагменты исторических планировок и застроек поселени</w:t>
      </w:r>
      <w:r w:rsidR="003A6667" w:rsidRPr="00E3482D">
        <w:rPr>
          <w:sz w:val="24"/>
          <w:szCs w:val="24"/>
        </w:rPr>
        <w:t>я</w:t>
      </w:r>
      <w:r w:rsidRPr="00E3482D">
        <w:rPr>
          <w:sz w:val="24"/>
          <w:szCs w:val="24"/>
        </w:rPr>
        <w:t>, произведения ландшафтной и садово-парковой архитектуры, достопримечательные места.</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w:t>
      </w:r>
      <w:r w:rsidRPr="00E3482D">
        <w:rPr>
          <w:sz w:val="24"/>
          <w:szCs w:val="24"/>
        </w:rPr>
        <w:t>е</w:t>
      </w:r>
      <w:r w:rsidRPr="00E3482D">
        <w:rPr>
          <w:sz w:val="24"/>
          <w:szCs w:val="24"/>
        </w:rPr>
        <w:t>дует представлять в соответствии с действующим законодательством.</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В комплексных проектах реконструкции необходимо предусматривать меропри</w:t>
      </w:r>
      <w:r w:rsidRPr="00E3482D">
        <w:rPr>
          <w:sz w:val="24"/>
          <w:szCs w:val="24"/>
        </w:rPr>
        <w:t>я</w:t>
      </w:r>
      <w:r w:rsidRPr="00E3482D">
        <w:rPr>
          <w:sz w:val="24"/>
          <w:szCs w:val="24"/>
        </w:rPr>
        <w:t>тия по сохранению ценной исторической и природной среды. Не допускаются изменения или искажения условий восприятия ландшафта поселени</w:t>
      </w:r>
      <w:r w:rsidR="003A6667" w:rsidRPr="00E3482D">
        <w:rPr>
          <w:sz w:val="24"/>
          <w:szCs w:val="24"/>
        </w:rPr>
        <w:t>я</w:t>
      </w:r>
      <w:r w:rsidRPr="00E3482D">
        <w:rPr>
          <w:sz w:val="24"/>
          <w:szCs w:val="24"/>
        </w:rPr>
        <w:t>, ценных панорам, а также о</w:t>
      </w:r>
      <w:r w:rsidRPr="00E3482D">
        <w:rPr>
          <w:sz w:val="24"/>
          <w:szCs w:val="24"/>
        </w:rPr>
        <w:t>т</w:t>
      </w:r>
      <w:r w:rsidRPr="00E3482D">
        <w:rPr>
          <w:sz w:val="24"/>
          <w:szCs w:val="24"/>
        </w:rPr>
        <w:t>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w:t>
      </w:r>
      <w:r w:rsidRPr="00E3482D">
        <w:rPr>
          <w:sz w:val="24"/>
          <w:szCs w:val="24"/>
        </w:rPr>
        <w:t>м</w:t>
      </w:r>
      <w:r w:rsidRPr="00E3482D">
        <w:rPr>
          <w:sz w:val="24"/>
          <w:szCs w:val="24"/>
        </w:rPr>
        <w:t>ляных, строительных, мелиоративных, хозяйственных работ, … и иных работ объекта, о</w:t>
      </w:r>
      <w:r w:rsidRPr="00E3482D">
        <w:rPr>
          <w:sz w:val="24"/>
          <w:szCs w:val="24"/>
        </w:rPr>
        <w:t>б</w:t>
      </w:r>
      <w:r w:rsidRPr="00E3482D">
        <w:rPr>
          <w:sz w:val="24"/>
          <w:szCs w:val="24"/>
        </w:rPr>
        <w:t>ладающего признаками объекта культурного наследия, в том числе объекта археологич</w:t>
      </w:r>
      <w:r w:rsidRPr="00E3482D">
        <w:rPr>
          <w:sz w:val="24"/>
          <w:szCs w:val="24"/>
        </w:rPr>
        <w:t>е</w:t>
      </w:r>
      <w:r w:rsidRPr="00E3482D">
        <w:rPr>
          <w:sz w:val="24"/>
          <w:szCs w:val="24"/>
        </w:rPr>
        <w:t>ского наследия, … лицо, проводящее указанные работы, обязаны незамедлительно прио</w:t>
      </w:r>
      <w:r w:rsidRPr="00E3482D">
        <w:rPr>
          <w:sz w:val="24"/>
          <w:szCs w:val="24"/>
        </w:rPr>
        <w:t>с</w:t>
      </w:r>
      <w:r w:rsidRPr="00E3482D">
        <w:rPr>
          <w:sz w:val="24"/>
          <w:szCs w:val="24"/>
        </w:rPr>
        <w:t>тановить указанные работы и в течение трех дней со дня обнаружения такого объекта н</w:t>
      </w:r>
      <w:r w:rsidRPr="00E3482D">
        <w:rPr>
          <w:sz w:val="24"/>
          <w:szCs w:val="24"/>
        </w:rPr>
        <w:t>а</w:t>
      </w:r>
      <w:r w:rsidRPr="00E3482D">
        <w:rPr>
          <w:sz w:val="24"/>
          <w:szCs w:val="24"/>
        </w:rPr>
        <w:t>править в региональный орган охраны объектов культурного наследия письменное зая</w:t>
      </w:r>
      <w:r w:rsidRPr="00E3482D">
        <w:rPr>
          <w:sz w:val="24"/>
          <w:szCs w:val="24"/>
        </w:rPr>
        <w:t>в</w:t>
      </w:r>
      <w:r w:rsidRPr="00E3482D">
        <w:rPr>
          <w:sz w:val="24"/>
          <w:szCs w:val="24"/>
        </w:rPr>
        <w:t>ление об обнаруженном объекте культурного наследия».</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w:t>
      </w:r>
      <w:r w:rsidRPr="00E3482D">
        <w:rPr>
          <w:sz w:val="24"/>
          <w:szCs w:val="24"/>
        </w:rPr>
        <w:t>е</w:t>
      </w:r>
      <w:r w:rsidRPr="00E3482D">
        <w:rPr>
          <w:sz w:val="24"/>
          <w:szCs w:val="24"/>
        </w:rPr>
        <w:t>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w:t>
      </w:r>
      <w:r w:rsidRPr="00E3482D">
        <w:rPr>
          <w:sz w:val="24"/>
          <w:szCs w:val="24"/>
        </w:rPr>
        <w:t>ь</w:t>
      </w:r>
      <w:r w:rsidRPr="00E3482D">
        <w:rPr>
          <w:sz w:val="24"/>
          <w:szCs w:val="24"/>
        </w:rPr>
        <w:t>турного наследия.</w:t>
      </w:r>
    </w:p>
    <w:p w:rsidR="00B273B4" w:rsidRPr="00E3482D" w:rsidRDefault="00B273B4" w:rsidP="00B74145">
      <w:pPr>
        <w:pStyle w:val="20"/>
        <w:shd w:val="clear" w:color="auto" w:fill="auto"/>
        <w:tabs>
          <w:tab w:val="left" w:pos="1434"/>
        </w:tabs>
        <w:spacing w:after="0" w:line="413" w:lineRule="exact"/>
        <w:ind w:firstLine="851"/>
        <w:jc w:val="both"/>
        <w:rPr>
          <w:b/>
          <w:sz w:val="24"/>
          <w:szCs w:val="24"/>
        </w:rPr>
      </w:pPr>
    </w:p>
    <w:p w:rsidR="007A0244" w:rsidRPr="00E3482D" w:rsidRDefault="007A0244" w:rsidP="007A0244">
      <w:pPr>
        <w:pStyle w:val="20"/>
        <w:shd w:val="clear" w:color="auto" w:fill="auto"/>
        <w:tabs>
          <w:tab w:val="left" w:pos="1434"/>
        </w:tabs>
        <w:spacing w:after="0" w:line="413" w:lineRule="exact"/>
        <w:ind w:firstLine="851"/>
        <w:jc w:val="both"/>
        <w:rPr>
          <w:b/>
          <w:strike/>
          <w:sz w:val="24"/>
          <w:szCs w:val="24"/>
        </w:rPr>
      </w:pPr>
      <w:r w:rsidRPr="00E3482D">
        <w:rPr>
          <w:b/>
          <w:sz w:val="24"/>
          <w:szCs w:val="24"/>
        </w:rPr>
        <w:t>4.</w:t>
      </w:r>
      <w:r w:rsidR="00AF1618" w:rsidRPr="00E3482D">
        <w:rPr>
          <w:b/>
          <w:sz w:val="24"/>
          <w:szCs w:val="24"/>
        </w:rPr>
        <w:t>8</w:t>
      </w:r>
      <w:r w:rsidRPr="00E3482D">
        <w:rPr>
          <w:b/>
          <w:sz w:val="24"/>
          <w:szCs w:val="24"/>
        </w:rPr>
        <w:t xml:space="preserve">. </w:t>
      </w:r>
      <w:r w:rsidR="00146C7A" w:rsidRPr="00E3482D">
        <w:rPr>
          <w:b/>
          <w:sz w:val="24"/>
          <w:szCs w:val="24"/>
        </w:rPr>
        <w:t>Размещение производственных зон.</w:t>
      </w:r>
    </w:p>
    <w:p w:rsidR="00EF2EC4" w:rsidRPr="00E3482D" w:rsidRDefault="004E6BB3"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Производственные зоны предназначены: для р</w:t>
      </w:r>
      <w:r w:rsidR="00EF2EC4" w:rsidRPr="00E3482D">
        <w:rPr>
          <w:sz w:val="24"/>
          <w:szCs w:val="24"/>
        </w:rPr>
        <w:t>азмещени</w:t>
      </w:r>
      <w:r w:rsidRPr="00E3482D">
        <w:rPr>
          <w:sz w:val="24"/>
          <w:szCs w:val="24"/>
        </w:rPr>
        <w:t>я</w:t>
      </w:r>
      <w:r w:rsidR="00EF2EC4" w:rsidRPr="00E3482D">
        <w:rPr>
          <w:sz w:val="24"/>
          <w:szCs w:val="24"/>
        </w:rPr>
        <w:t xml:space="preserve"> объектов капитального строительства в целях добычи недр, их переработки, изготовления вещей промышленным спо</w:t>
      </w:r>
      <w:r w:rsidRPr="00E3482D">
        <w:rPr>
          <w:sz w:val="24"/>
          <w:szCs w:val="24"/>
        </w:rPr>
        <w:t>собом; размещения зданий и сооружений, используемых для хранения и переработки сельскохозяйственной продукции; р</w:t>
      </w:r>
      <w:r w:rsidR="00EF2EC4" w:rsidRPr="00E3482D">
        <w:rPr>
          <w:sz w:val="24"/>
          <w:szCs w:val="24"/>
        </w:rPr>
        <w:t>азмещени</w:t>
      </w:r>
      <w:r w:rsidRPr="00E3482D">
        <w:rPr>
          <w:sz w:val="24"/>
          <w:szCs w:val="24"/>
        </w:rPr>
        <w:t>я</w:t>
      </w:r>
      <w:r w:rsidR="00EF2EC4" w:rsidRPr="00E3482D">
        <w:rPr>
          <w:sz w:val="24"/>
          <w:szCs w:val="24"/>
        </w:rPr>
        <w:t xml:space="preserve">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w:t>
      </w:r>
      <w:r w:rsidRPr="00E3482D">
        <w:rPr>
          <w:sz w:val="24"/>
          <w:szCs w:val="24"/>
        </w:rPr>
        <w:t>производственно-сельскохозяйственной деятельности.</w:t>
      </w:r>
    </w:p>
    <w:p w:rsidR="00146C7A" w:rsidRPr="00E3482D" w:rsidRDefault="00146C7A"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формировании производственных зон поселени</w:t>
      </w:r>
      <w:r w:rsidR="003A6667" w:rsidRPr="00E3482D">
        <w:rPr>
          <w:sz w:val="24"/>
          <w:szCs w:val="24"/>
        </w:rPr>
        <w:t>я</w:t>
      </w:r>
      <w:r w:rsidRPr="00E3482D">
        <w:rPr>
          <w:sz w:val="24"/>
          <w:szCs w:val="24"/>
        </w:rPr>
        <w:t xml:space="preserve"> между </w:t>
      </w:r>
      <w:r w:rsidR="0096671F" w:rsidRPr="00E3482D">
        <w:rPr>
          <w:sz w:val="24"/>
          <w:szCs w:val="24"/>
        </w:rPr>
        <w:t xml:space="preserve">промышленными и </w:t>
      </w:r>
      <w:r w:rsidRPr="00E3482D">
        <w:rPr>
          <w:sz w:val="24"/>
          <w:szCs w:val="24"/>
        </w:rPr>
        <w:t>сельскохозяйственными предприятиями, зданиями и сооружениями следует предусматр</w:t>
      </w:r>
      <w:r w:rsidRPr="00E3482D">
        <w:rPr>
          <w:sz w:val="24"/>
          <w:szCs w:val="24"/>
        </w:rPr>
        <w:t>и</w:t>
      </w:r>
      <w:r w:rsidRPr="00E3482D">
        <w:rPr>
          <w:sz w:val="24"/>
          <w:szCs w:val="24"/>
        </w:rPr>
        <w:t>вать минимально допустимые расстояния исходя из санитарных, ветеринарных, против</w:t>
      </w:r>
      <w:r w:rsidRPr="00E3482D">
        <w:rPr>
          <w:sz w:val="24"/>
          <w:szCs w:val="24"/>
        </w:rPr>
        <w:t>о</w:t>
      </w:r>
      <w:r w:rsidRPr="00E3482D">
        <w:rPr>
          <w:sz w:val="24"/>
          <w:szCs w:val="24"/>
        </w:rPr>
        <w:lastRenderedPageBreak/>
        <w:t>пожарных требований и норм технологического проектирования.</w:t>
      </w:r>
    </w:p>
    <w:p w:rsidR="00342007" w:rsidRPr="00E3482D" w:rsidRDefault="00342007" w:rsidP="00342007">
      <w:pPr>
        <w:pStyle w:val="20"/>
        <w:shd w:val="clear" w:color="auto" w:fill="auto"/>
        <w:tabs>
          <w:tab w:val="left" w:pos="1434"/>
        </w:tabs>
        <w:spacing w:after="0" w:line="413" w:lineRule="exact"/>
        <w:ind w:firstLine="851"/>
        <w:jc w:val="both"/>
        <w:rPr>
          <w:sz w:val="24"/>
          <w:szCs w:val="24"/>
        </w:rPr>
      </w:pPr>
      <w:r w:rsidRPr="00E3482D">
        <w:rPr>
          <w:sz w:val="24"/>
          <w:szCs w:val="24"/>
        </w:rPr>
        <w:t xml:space="preserve">Планировочную организацию промышленных предприятий следует </w:t>
      </w:r>
      <w:r w:rsidR="00C90DDC" w:rsidRPr="00E3482D">
        <w:rPr>
          <w:sz w:val="24"/>
          <w:szCs w:val="24"/>
        </w:rPr>
        <w:t>разрабат</w:t>
      </w:r>
      <w:r w:rsidR="00C90DDC" w:rsidRPr="00E3482D">
        <w:rPr>
          <w:sz w:val="24"/>
          <w:szCs w:val="24"/>
        </w:rPr>
        <w:t>ы</w:t>
      </w:r>
      <w:r w:rsidR="00C90DDC" w:rsidRPr="00E3482D">
        <w:rPr>
          <w:sz w:val="24"/>
          <w:szCs w:val="24"/>
        </w:rPr>
        <w:t>вать</w:t>
      </w:r>
      <w:r w:rsidRPr="00E3482D">
        <w:rPr>
          <w:sz w:val="24"/>
          <w:szCs w:val="24"/>
        </w:rPr>
        <w:t xml:space="preserve"> с учетом требований СП 18.13330</w:t>
      </w:r>
      <w:r w:rsidR="00B8222B" w:rsidRPr="00E3482D">
        <w:rPr>
          <w:sz w:val="24"/>
          <w:szCs w:val="24"/>
        </w:rPr>
        <w:t>.2011</w:t>
      </w:r>
      <w:r w:rsidRPr="00E3482D">
        <w:rPr>
          <w:sz w:val="24"/>
          <w:szCs w:val="24"/>
        </w:rPr>
        <w:t>, сельскохозяйственных – СП 19.13330</w:t>
      </w:r>
      <w:r w:rsidR="00B8222B" w:rsidRPr="00E3482D">
        <w:rPr>
          <w:sz w:val="24"/>
          <w:szCs w:val="24"/>
        </w:rPr>
        <w:t>.2011</w:t>
      </w:r>
      <w:r w:rsidRPr="00E3482D">
        <w:rPr>
          <w:sz w:val="24"/>
          <w:szCs w:val="24"/>
        </w:rPr>
        <w:t>.</w:t>
      </w:r>
    </w:p>
    <w:p w:rsidR="00BE710C" w:rsidRPr="00E3482D" w:rsidRDefault="00FA0A17"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предприятий и других объектов, п</w:t>
      </w:r>
      <w:r w:rsidR="00BE710C" w:rsidRPr="00E3482D">
        <w:rPr>
          <w:sz w:val="24"/>
          <w:szCs w:val="24"/>
        </w:rPr>
        <w:t>ри организации сельскохозя</w:t>
      </w:r>
      <w:r w:rsidR="00BE710C" w:rsidRPr="00E3482D">
        <w:rPr>
          <w:sz w:val="24"/>
          <w:szCs w:val="24"/>
        </w:rPr>
        <w:t>й</w:t>
      </w:r>
      <w:r w:rsidR="00BE710C" w:rsidRPr="00E3482D">
        <w:rPr>
          <w:sz w:val="24"/>
          <w:szCs w:val="24"/>
        </w:rPr>
        <w:t>ственного производства необходимо предусматривать меры по защите жилых и общес</w:t>
      </w:r>
      <w:r w:rsidR="00BE710C" w:rsidRPr="00E3482D">
        <w:rPr>
          <w:sz w:val="24"/>
          <w:szCs w:val="24"/>
        </w:rPr>
        <w:t>т</w:t>
      </w:r>
      <w:r w:rsidR="00BE710C" w:rsidRPr="00E3482D">
        <w:rPr>
          <w:sz w:val="24"/>
          <w:szCs w:val="24"/>
        </w:rPr>
        <w:t>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w:t>
      </w:r>
      <w:r w:rsidR="00BE710C" w:rsidRPr="00E3482D">
        <w:rPr>
          <w:sz w:val="24"/>
          <w:szCs w:val="24"/>
        </w:rPr>
        <w:t>з</w:t>
      </w:r>
      <w:r w:rsidR="00BE710C" w:rsidRPr="00E3482D">
        <w:rPr>
          <w:sz w:val="24"/>
          <w:szCs w:val="24"/>
        </w:rPr>
        <w:t>нений и вредных воздействий иных производств, транспортных и коммунальных соор</w:t>
      </w:r>
      <w:r w:rsidR="00BE710C" w:rsidRPr="00E3482D">
        <w:rPr>
          <w:sz w:val="24"/>
          <w:szCs w:val="24"/>
        </w:rPr>
        <w:t>у</w:t>
      </w:r>
      <w:r w:rsidR="00BE710C" w:rsidRPr="00E3482D">
        <w:rPr>
          <w:sz w:val="24"/>
          <w:szCs w:val="24"/>
        </w:rPr>
        <w:t>жений. Меры по исключению загрязнения почв, поверхностных и подземных вод, повер</w:t>
      </w:r>
      <w:r w:rsidR="00BE710C" w:rsidRPr="00E3482D">
        <w:rPr>
          <w:sz w:val="24"/>
          <w:szCs w:val="24"/>
        </w:rPr>
        <w:t>х</w:t>
      </w:r>
      <w:r w:rsidR="00BE710C" w:rsidRPr="00E3482D">
        <w:rPr>
          <w:sz w:val="24"/>
          <w:szCs w:val="24"/>
        </w:rPr>
        <w:t>ностных водосборов, водоемов и атмосферного воздуха должны соответствовать санита</w:t>
      </w:r>
      <w:r w:rsidR="00BE710C" w:rsidRPr="00E3482D">
        <w:rPr>
          <w:sz w:val="24"/>
          <w:szCs w:val="24"/>
        </w:rPr>
        <w:t>р</w:t>
      </w:r>
      <w:r w:rsidR="00BE710C" w:rsidRPr="00E3482D">
        <w:rPr>
          <w:sz w:val="24"/>
          <w:szCs w:val="24"/>
        </w:rPr>
        <w:t>ным нормам.</w:t>
      </w:r>
    </w:p>
    <w:p w:rsidR="00146C7A" w:rsidRPr="00E3482D" w:rsidRDefault="00146C7A" w:rsidP="00146C7A">
      <w:pPr>
        <w:pStyle w:val="20"/>
        <w:shd w:val="clear" w:color="auto" w:fill="auto"/>
        <w:tabs>
          <w:tab w:val="left" w:pos="1434"/>
        </w:tabs>
        <w:spacing w:after="0" w:line="413" w:lineRule="exact"/>
        <w:ind w:firstLine="851"/>
        <w:jc w:val="both"/>
        <w:rPr>
          <w:sz w:val="24"/>
          <w:szCs w:val="24"/>
        </w:rPr>
      </w:pPr>
      <w:r w:rsidRPr="00E3482D">
        <w:rPr>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w:t>
      </w:r>
      <w:r w:rsidRPr="00E3482D">
        <w:rPr>
          <w:sz w:val="24"/>
          <w:szCs w:val="24"/>
        </w:rPr>
        <w:t>а</w:t>
      </w:r>
      <w:r w:rsidRPr="00E3482D">
        <w:rPr>
          <w:sz w:val="24"/>
          <w:szCs w:val="24"/>
        </w:rPr>
        <w:t>ды и производства, ветеринарные учреждения, объекты и предприятия по утилизации о</w:t>
      </w:r>
      <w:r w:rsidRPr="00E3482D">
        <w:rPr>
          <w:sz w:val="24"/>
          <w:szCs w:val="24"/>
        </w:rPr>
        <w:t>т</w:t>
      </w:r>
      <w:r w:rsidRPr="00E3482D">
        <w:rPr>
          <w:sz w:val="24"/>
          <w:szCs w:val="24"/>
        </w:rPr>
        <w:t>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w:t>
      </w:r>
      <w:r w:rsidRPr="00E3482D">
        <w:rPr>
          <w:sz w:val="24"/>
          <w:szCs w:val="24"/>
        </w:rPr>
        <w:t>о</w:t>
      </w:r>
      <w:r w:rsidRPr="00E3482D">
        <w:rPr>
          <w:sz w:val="24"/>
          <w:szCs w:val="24"/>
        </w:rPr>
        <w:t>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w:t>
      </w:r>
      <w:r w:rsidRPr="00E3482D">
        <w:rPr>
          <w:sz w:val="24"/>
          <w:szCs w:val="24"/>
        </w:rPr>
        <w:t>у</w:t>
      </w:r>
      <w:r w:rsidRPr="00E3482D">
        <w:rPr>
          <w:sz w:val="24"/>
          <w:szCs w:val="24"/>
        </w:rPr>
        <w:t>ментами.</w:t>
      </w:r>
      <w:r w:rsidR="008C7313" w:rsidRPr="00E3482D">
        <w:rPr>
          <w:sz w:val="24"/>
          <w:szCs w:val="24"/>
        </w:rPr>
        <w:t xml:space="preserve">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В производственных зонах допускается размещать индустриальные (промышле</w:t>
      </w:r>
      <w:r w:rsidRPr="00E3482D">
        <w:rPr>
          <w:sz w:val="24"/>
          <w:szCs w:val="24"/>
        </w:rPr>
        <w:t>н</w:t>
      </w:r>
      <w:r w:rsidRPr="00E3482D">
        <w:rPr>
          <w:sz w:val="24"/>
          <w:szCs w:val="24"/>
        </w:rPr>
        <w:t>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w:t>
      </w:r>
      <w:r w:rsidRPr="00E3482D">
        <w:rPr>
          <w:sz w:val="24"/>
          <w:szCs w:val="24"/>
        </w:rPr>
        <w:t>ш</w:t>
      </w:r>
      <w:r w:rsidRPr="00E3482D">
        <w:rPr>
          <w:sz w:val="24"/>
          <w:szCs w:val="24"/>
        </w:rPr>
        <w:t>ленные кластеры.</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w:t>
      </w:r>
      <w:r w:rsidRPr="00E3482D">
        <w:rPr>
          <w:sz w:val="24"/>
          <w:szCs w:val="24"/>
        </w:rPr>
        <w:t>и</w:t>
      </w:r>
      <w:r w:rsidRPr="00E3482D">
        <w:rPr>
          <w:sz w:val="24"/>
          <w:szCs w:val="24"/>
        </w:rPr>
        <w:t>ятий защиту населения прилегающих районов от опасных воздействий и меры по обесп</w:t>
      </w:r>
      <w:r w:rsidRPr="00E3482D">
        <w:rPr>
          <w:sz w:val="24"/>
          <w:szCs w:val="24"/>
        </w:rPr>
        <w:t>е</w:t>
      </w:r>
      <w:r w:rsidRPr="00E3482D">
        <w:rPr>
          <w:sz w:val="24"/>
          <w:szCs w:val="24"/>
        </w:rPr>
        <w:t>чению безопасности функционирования других предприятий. Степень опасности прои</w:t>
      </w:r>
      <w:r w:rsidRPr="00E3482D">
        <w:rPr>
          <w:sz w:val="24"/>
          <w:szCs w:val="24"/>
        </w:rPr>
        <w:t>з</w:t>
      </w:r>
      <w:r w:rsidRPr="00E3482D">
        <w:rPr>
          <w:sz w:val="24"/>
          <w:szCs w:val="24"/>
        </w:rPr>
        <w:t>водственных и других объектов определяется в установленном законодательством поря</w:t>
      </w:r>
      <w:r w:rsidRPr="00E3482D">
        <w:rPr>
          <w:sz w:val="24"/>
          <w:szCs w:val="24"/>
        </w:rPr>
        <w:t>д</w:t>
      </w:r>
      <w:r w:rsidRPr="00E3482D">
        <w:rPr>
          <w:sz w:val="24"/>
          <w:szCs w:val="24"/>
        </w:rPr>
        <w:t>ке в соответствии с техническими регламентами.</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объектов сложившейся производственной застройки, явля</w:t>
      </w:r>
      <w:r w:rsidRPr="00E3482D">
        <w:rPr>
          <w:sz w:val="24"/>
          <w:szCs w:val="24"/>
        </w:rPr>
        <w:t>ю</w:t>
      </w:r>
      <w:r w:rsidRPr="00E3482D">
        <w:rPr>
          <w:sz w:val="24"/>
          <w:szCs w:val="24"/>
        </w:rPr>
        <w:lastRenderedPageBreak/>
        <w:t>щихся памятниками истории и культуры, необходимо предусматривать меры по сохран</w:t>
      </w:r>
      <w:r w:rsidRPr="00E3482D">
        <w:rPr>
          <w:sz w:val="24"/>
          <w:szCs w:val="24"/>
        </w:rPr>
        <w:t>е</w:t>
      </w:r>
      <w:r w:rsidRPr="00E3482D">
        <w:rPr>
          <w:sz w:val="24"/>
          <w:szCs w:val="24"/>
        </w:rPr>
        <w:t>нию их исторического облика.</w:t>
      </w:r>
    </w:p>
    <w:p w:rsidR="00381B4E" w:rsidRPr="00E3482D" w:rsidRDefault="00381B4E" w:rsidP="00381B4E">
      <w:pPr>
        <w:pStyle w:val="20"/>
        <w:shd w:val="clear" w:color="auto" w:fill="auto"/>
        <w:tabs>
          <w:tab w:val="left" w:pos="1434"/>
        </w:tabs>
        <w:spacing w:after="0" w:line="413" w:lineRule="exact"/>
        <w:ind w:firstLine="851"/>
        <w:jc w:val="both"/>
        <w:rPr>
          <w:sz w:val="24"/>
          <w:szCs w:val="24"/>
        </w:rPr>
      </w:pPr>
      <w:r w:rsidRPr="00E3482D">
        <w:rPr>
          <w:sz w:val="24"/>
          <w:szCs w:val="24"/>
        </w:rPr>
        <w:t>Размеры санитарно-защитных зон предприятий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w:t>
      </w:r>
      <w:r w:rsidRPr="00E3482D">
        <w:rPr>
          <w:sz w:val="24"/>
          <w:szCs w:val="24"/>
        </w:rPr>
        <w:t>с</w:t>
      </w:r>
      <w:r w:rsidRPr="00E3482D">
        <w:rPr>
          <w:sz w:val="24"/>
          <w:szCs w:val="24"/>
        </w:rPr>
        <w:t>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w:t>
      </w:r>
      <w:r w:rsidRPr="00E3482D">
        <w:rPr>
          <w:sz w:val="24"/>
          <w:szCs w:val="24"/>
        </w:rPr>
        <w:t>я</w:t>
      </w:r>
      <w:r w:rsidRPr="00E3482D">
        <w:rPr>
          <w:sz w:val="24"/>
          <w:szCs w:val="24"/>
        </w:rPr>
        <w:t>тия, связанные с охраной окружающей среды на прилегающей к предприятию загрязне</w:t>
      </w:r>
      <w:r w:rsidRPr="00E3482D">
        <w:rPr>
          <w:sz w:val="24"/>
          <w:szCs w:val="24"/>
        </w:rPr>
        <w:t>н</w:t>
      </w:r>
      <w:r w:rsidRPr="00E3482D">
        <w:rPr>
          <w:sz w:val="24"/>
          <w:szCs w:val="24"/>
        </w:rPr>
        <w:t>ной территории, включая благоустройство санитарно-защитных зон, осуществляются за счет предприятия, имеющего вредные выбросы.</w:t>
      </w:r>
    </w:p>
    <w:p w:rsidR="00381B4E" w:rsidRPr="00E3482D" w:rsidRDefault="007A0244" w:rsidP="007A0244">
      <w:pPr>
        <w:pStyle w:val="20"/>
        <w:shd w:val="clear" w:color="auto" w:fill="auto"/>
        <w:tabs>
          <w:tab w:val="left" w:pos="1434"/>
        </w:tabs>
        <w:spacing w:after="0" w:line="413" w:lineRule="exact"/>
        <w:ind w:firstLine="851"/>
        <w:jc w:val="both"/>
        <w:rPr>
          <w:sz w:val="24"/>
          <w:szCs w:val="24"/>
        </w:rPr>
      </w:pPr>
      <w:r w:rsidRPr="00E3482D">
        <w:rPr>
          <w:sz w:val="24"/>
          <w:szCs w:val="24"/>
        </w:rPr>
        <w:t>В пределах производственных и санитарно-защитных зон предприятий не допу</w:t>
      </w:r>
      <w:r w:rsidRPr="00E3482D">
        <w:rPr>
          <w:sz w:val="24"/>
          <w:szCs w:val="24"/>
        </w:rPr>
        <w:t>с</w:t>
      </w:r>
      <w:r w:rsidRPr="00E3482D">
        <w:rPr>
          <w:sz w:val="24"/>
          <w:szCs w:val="24"/>
        </w:rPr>
        <w:t>кается размещать: жилые дома, ландшафтно-рекреационные зоны, зоны отдыха, террит</w:t>
      </w:r>
      <w:r w:rsidRPr="00E3482D">
        <w:rPr>
          <w:sz w:val="24"/>
          <w:szCs w:val="24"/>
        </w:rPr>
        <w:t>о</w:t>
      </w:r>
      <w:r w:rsidRPr="00E3482D">
        <w:rPr>
          <w:sz w:val="24"/>
          <w:szCs w:val="24"/>
        </w:rPr>
        <w:t>рии курортов, санаториев и домов отдыха, территории садоводческих товариществ и ко</w:t>
      </w:r>
      <w:r w:rsidRPr="00E3482D">
        <w:rPr>
          <w:sz w:val="24"/>
          <w:szCs w:val="24"/>
        </w:rPr>
        <w:t>т</w:t>
      </w:r>
      <w:r w:rsidRPr="00E3482D">
        <w:rPr>
          <w:sz w:val="24"/>
          <w:szCs w:val="24"/>
        </w:rPr>
        <w:t>теджной застройки, коллективных или индивидуальных дачных и садово-огородных уч</w:t>
      </w:r>
      <w:r w:rsidRPr="00E3482D">
        <w:rPr>
          <w:sz w:val="24"/>
          <w:szCs w:val="24"/>
        </w:rPr>
        <w:t>а</w:t>
      </w:r>
      <w:r w:rsidRPr="00E3482D">
        <w:rPr>
          <w:sz w:val="24"/>
          <w:szCs w:val="24"/>
        </w:rPr>
        <w:t>стков, а также другие территории с нормируемыми показателями качества среды обит</w:t>
      </w:r>
      <w:r w:rsidRPr="00E3482D">
        <w:rPr>
          <w:sz w:val="24"/>
          <w:szCs w:val="24"/>
        </w:rPr>
        <w:t>а</w:t>
      </w:r>
      <w:r w:rsidRPr="00E3482D">
        <w:rPr>
          <w:sz w:val="24"/>
          <w:szCs w:val="24"/>
        </w:rPr>
        <w:t>ния; спортивные сооружения, детские площадки, общеобразовательные и дошкольные о</w:t>
      </w:r>
      <w:r w:rsidRPr="00E3482D">
        <w:rPr>
          <w:sz w:val="24"/>
          <w:szCs w:val="24"/>
        </w:rPr>
        <w:t>б</w:t>
      </w:r>
      <w:r w:rsidRPr="00E3482D">
        <w:rPr>
          <w:sz w:val="24"/>
          <w:szCs w:val="24"/>
        </w:rPr>
        <w:t>разовательные организации, лечебно-профилактические и оздоровительные учреждения общего пользования согласн</w:t>
      </w:r>
      <w:r w:rsidR="00381B4E" w:rsidRPr="00E3482D">
        <w:rPr>
          <w:sz w:val="24"/>
          <w:szCs w:val="24"/>
        </w:rPr>
        <w:t>о санитарным правилам и нормам.</w:t>
      </w:r>
    </w:p>
    <w:p w:rsidR="00B273B4" w:rsidRPr="00E3482D" w:rsidRDefault="00B273B4" w:rsidP="00F537AA">
      <w:pPr>
        <w:pStyle w:val="20"/>
        <w:shd w:val="clear" w:color="auto" w:fill="auto"/>
        <w:tabs>
          <w:tab w:val="left" w:pos="1434"/>
        </w:tabs>
        <w:spacing w:after="0" w:line="413" w:lineRule="exact"/>
        <w:ind w:firstLine="851"/>
        <w:jc w:val="both"/>
        <w:rPr>
          <w:b/>
          <w:sz w:val="24"/>
          <w:szCs w:val="24"/>
        </w:rPr>
      </w:pPr>
    </w:p>
    <w:p w:rsidR="004F5202" w:rsidRPr="00E3482D" w:rsidRDefault="00CF2498" w:rsidP="00F537AA">
      <w:pPr>
        <w:pStyle w:val="20"/>
        <w:shd w:val="clear" w:color="auto" w:fill="auto"/>
        <w:tabs>
          <w:tab w:val="left" w:pos="1434"/>
        </w:tabs>
        <w:spacing w:after="0" w:line="413" w:lineRule="exact"/>
        <w:ind w:firstLine="851"/>
        <w:jc w:val="both"/>
        <w:rPr>
          <w:b/>
          <w:sz w:val="24"/>
          <w:szCs w:val="24"/>
        </w:rPr>
      </w:pPr>
      <w:r w:rsidRPr="00E3482D">
        <w:rPr>
          <w:b/>
          <w:sz w:val="24"/>
          <w:szCs w:val="24"/>
        </w:rPr>
        <w:t>4.</w:t>
      </w:r>
      <w:r w:rsidR="00AF1618" w:rsidRPr="00E3482D">
        <w:rPr>
          <w:b/>
          <w:sz w:val="24"/>
          <w:szCs w:val="24"/>
        </w:rPr>
        <w:t>9</w:t>
      </w:r>
      <w:r w:rsidRPr="00E3482D">
        <w:rPr>
          <w:b/>
          <w:sz w:val="24"/>
          <w:szCs w:val="24"/>
        </w:rPr>
        <w:t>.</w:t>
      </w:r>
      <w:r w:rsidR="004F5202" w:rsidRPr="00E3482D">
        <w:rPr>
          <w:b/>
          <w:sz w:val="24"/>
          <w:szCs w:val="24"/>
        </w:rPr>
        <w:t xml:space="preserve"> Застройка жилых</w:t>
      </w:r>
      <w:r w:rsidR="00E17E18" w:rsidRPr="00E3482D">
        <w:rPr>
          <w:b/>
          <w:sz w:val="24"/>
          <w:szCs w:val="24"/>
        </w:rPr>
        <w:t xml:space="preserve"> и общественно-деловых</w:t>
      </w:r>
      <w:r w:rsidR="004F5202" w:rsidRPr="00E3482D">
        <w:rPr>
          <w:b/>
          <w:sz w:val="24"/>
          <w:szCs w:val="24"/>
        </w:rPr>
        <w:t xml:space="preserve"> зон.</w:t>
      </w:r>
    </w:p>
    <w:p w:rsidR="007237D0" w:rsidRPr="00E3482D" w:rsidRDefault="00AF1618" w:rsidP="00AF1618">
      <w:pPr>
        <w:pStyle w:val="20"/>
        <w:shd w:val="clear" w:color="auto" w:fill="auto"/>
        <w:tabs>
          <w:tab w:val="left" w:pos="1434"/>
        </w:tabs>
        <w:spacing w:after="0" w:line="413" w:lineRule="exact"/>
        <w:ind w:firstLine="851"/>
        <w:jc w:val="both"/>
        <w:rPr>
          <w:sz w:val="24"/>
          <w:szCs w:val="24"/>
        </w:rPr>
      </w:pPr>
      <w:r w:rsidRPr="00E3482D">
        <w:rPr>
          <w:sz w:val="24"/>
          <w:szCs w:val="24"/>
        </w:rPr>
        <w:t>Жилые, общественно-деловые и рекреационные зоны следует размещать с наве</w:t>
      </w:r>
      <w:r w:rsidRPr="00E3482D">
        <w:rPr>
          <w:sz w:val="24"/>
          <w:szCs w:val="24"/>
        </w:rPr>
        <w:t>т</w:t>
      </w:r>
      <w:r w:rsidRPr="00E3482D">
        <w:rPr>
          <w:sz w:val="24"/>
          <w:szCs w:val="24"/>
        </w:rPr>
        <w:t>ренной стороны (или ветров преобладающего направления) по отношению к производс</w:t>
      </w:r>
      <w:r w:rsidRPr="00E3482D">
        <w:rPr>
          <w:sz w:val="24"/>
          <w:szCs w:val="24"/>
        </w:rPr>
        <w:t>т</w:t>
      </w:r>
      <w:r w:rsidRPr="00E3482D">
        <w:rPr>
          <w:sz w:val="24"/>
          <w:szCs w:val="24"/>
        </w:rPr>
        <w:t>венным предприятиям, являющимся источниками загрязнения атмосферного воздуха, а также представляющим</w:t>
      </w:r>
      <w:r w:rsidR="007237D0" w:rsidRPr="00E3482D">
        <w:rPr>
          <w:sz w:val="24"/>
          <w:szCs w:val="24"/>
        </w:rPr>
        <w:t xml:space="preserve"> повышенную пожарную опасность.</w:t>
      </w:r>
    </w:p>
    <w:p w:rsidR="007237D0" w:rsidRPr="00E3482D" w:rsidRDefault="00B07EDD" w:rsidP="0096671F">
      <w:pPr>
        <w:pStyle w:val="20"/>
        <w:shd w:val="clear" w:color="auto" w:fill="auto"/>
        <w:tabs>
          <w:tab w:val="left" w:pos="1434"/>
        </w:tabs>
        <w:spacing w:after="0" w:line="413" w:lineRule="exact"/>
        <w:ind w:firstLine="851"/>
        <w:jc w:val="both"/>
        <w:rPr>
          <w:sz w:val="24"/>
          <w:szCs w:val="24"/>
        </w:rPr>
      </w:pPr>
      <w:r w:rsidRPr="00E3482D">
        <w:rPr>
          <w:sz w:val="24"/>
          <w:szCs w:val="24"/>
        </w:rPr>
        <w:t>Строительство новых зданий и сооружений, изменение функционального испол</w:t>
      </w:r>
      <w:r w:rsidRPr="00E3482D">
        <w:rPr>
          <w:sz w:val="24"/>
          <w:szCs w:val="24"/>
        </w:rPr>
        <w:t>ь</w:t>
      </w:r>
      <w:r w:rsidRPr="00E3482D">
        <w:rPr>
          <w:sz w:val="24"/>
          <w:szCs w:val="24"/>
        </w:rPr>
        <w:t>зования нижних этажей существующих жилых и общественных зданий, надстройка зд</w:t>
      </w:r>
      <w:r w:rsidRPr="00E3482D">
        <w:rPr>
          <w:sz w:val="24"/>
          <w:szCs w:val="24"/>
        </w:rPr>
        <w:t>а</w:t>
      </w:r>
      <w:r w:rsidRPr="00E3482D">
        <w:rPr>
          <w:sz w:val="24"/>
          <w:szCs w:val="24"/>
        </w:rPr>
        <w:t>ний, устройство мансардных этажей, использование надземного и подземного простра</w:t>
      </w:r>
      <w:r w:rsidRPr="00E3482D">
        <w:rPr>
          <w:sz w:val="24"/>
          <w:szCs w:val="24"/>
        </w:rPr>
        <w:t>н</w:t>
      </w:r>
      <w:r w:rsidRPr="00E3482D">
        <w:rPr>
          <w:sz w:val="24"/>
          <w:szCs w:val="24"/>
        </w:rPr>
        <w:t>ства допускается при соблюдении санитарно-гигиенических, противопожарных и других требований  СП 42.13330</w:t>
      </w:r>
      <w:r w:rsidR="00D248C5" w:rsidRPr="00E3482D">
        <w:rPr>
          <w:sz w:val="24"/>
          <w:szCs w:val="24"/>
        </w:rPr>
        <w:t>.2016</w:t>
      </w:r>
      <w:r w:rsidRPr="00E3482D">
        <w:rPr>
          <w:sz w:val="24"/>
          <w:szCs w:val="24"/>
        </w:rPr>
        <w:t xml:space="preserve"> с учетом безопасности зданий и сооружений</w:t>
      </w:r>
      <w:r w:rsidR="007237D0" w:rsidRPr="00E3482D">
        <w:rPr>
          <w:sz w:val="24"/>
          <w:szCs w:val="24"/>
        </w:rPr>
        <w:t>.</w:t>
      </w:r>
    </w:p>
    <w:p w:rsidR="00B07EDD" w:rsidRPr="00E3482D" w:rsidRDefault="0096671F" w:rsidP="0096671F">
      <w:pPr>
        <w:pStyle w:val="20"/>
        <w:shd w:val="clear" w:color="auto" w:fill="auto"/>
        <w:tabs>
          <w:tab w:val="left" w:pos="1434"/>
        </w:tabs>
        <w:spacing w:after="0" w:line="413" w:lineRule="exact"/>
        <w:ind w:firstLine="851"/>
        <w:jc w:val="both"/>
        <w:rPr>
          <w:sz w:val="24"/>
          <w:szCs w:val="24"/>
        </w:rPr>
      </w:pPr>
      <w:r w:rsidRPr="00E3482D">
        <w:rPr>
          <w:sz w:val="24"/>
          <w:szCs w:val="24"/>
        </w:rPr>
        <w:t>В районах усадебной застройки расстояния от окон жилых помещений (комнат, кухонь и веранд) до стен дома и хозяйственных построек (сарая, гаража, бани), распол</w:t>
      </w:r>
      <w:r w:rsidRPr="00E3482D">
        <w:rPr>
          <w:sz w:val="24"/>
          <w:szCs w:val="24"/>
        </w:rPr>
        <w:t>о</w:t>
      </w:r>
      <w:r w:rsidRPr="00E3482D">
        <w:rPr>
          <w:sz w:val="24"/>
          <w:szCs w:val="24"/>
        </w:rPr>
        <w:lastRenderedPageBreak/>
        <w:t>женных на соседних земельных участках, должны приниматься с учетом противопожа</w:t>
      </w:r>
      <w:r w:rsidRPr="00E3482D">
        <w:rPr>
          <w:sz w:val="24"/>
          <w:szCs w:val="24"/>
        </w:rPr>
        <w:t>р</w:t>
      </w:r>
      <w:r w:rsidRPr="00E3482D">
        <w:rPr>
          <w:sz w:val="24"/>
          <w:szCs w:val="24"/>
        </w:rPr>
        <w:t xml:space="preserve">ных требований и быть не менее 6 м, расстояния до сарая для содержания скота и птицы - с учетом требований СанПиН 2.2.1/2.1.1.1200. Расстояние от границы участка должно быть не менее, м: до стены жилого дома - 3; до хозяйственных построек - 1; до стволов высокорослых деревьев - 4; до стволов среднерослых деревьев - 2. </w:t>
      </w:r>
    </w:p>
    <w:p w:rsidR="0096671F" w:rsidRPr="00E3482D" w:rsidRDefault="0096671F" w:rsidP="0096671F">
      <w:pPr>
        <w:pStyle w:val="20"/>
        <w:shd w:val="clear" w:color="auto" w:fill="auto"/>
        <w:tabs>
          <w:tab w:val="left" w:pos="1434"/>
        </w:tabs>
        <w:spacing w:after="0" w:line="413" w:lineRule="exact"/>
        <w:ind w:firstLine="851"/>
        <w:jc w:val="both"/>
        <w:rPr>
          <w:sz w:val="24"/>
          <w:szCs w:val="24"/>
        </w:rPr>
      </w:pPr>
      <w:r w:rsidRPr="00E3482D">
        <w:rPr>
          <w:sz w:val="24"/>
          <w:szCs w:val="24"/>
        </w:rPr>
        <w:t>Допускается блокировка жилых домов, а также хозяйственных построек на сме</w:t>
      </w:r>
      <w:r w:rsidRPr="00E3482D">
        <w:rPr>
          <w:sz w:val="24"/>
          <w:szCs w:val="24"/>
        </w:rPr>
        <w:t>ж</w:t>
      </w:r>
      <w:r w:rsidRPr="00E3482D">
        <w:rPr>
          <w:sz w:val="24"/>
          <w:szCs w:val="24"/>
        </w:rPr>
        <w:t>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7877CF" w:rsidRPr="00E3482D" w:rsidRDefault="007C2B59" w:rsidP="00F537AA">
      <w:pPr>
        <w:pStyle w:val="20"/>
        <w:shd w:val="clear" w:color="auto" w:fill="auto"/>
        <w:tabs>
          <w:tab w:val="left" w:pos="1434"/>
        </w:tabs>
        <w:spacing w:after="0" w:line="413" w:lineRule="exact"/>
        <w:ind w:firstLine="851"/>
        <w:jc w:val="both"/>
        <w:rPr>
          <w:sz w:val="24"/>
          <w:szCs w:val="24"/>
        </w:rPr>
      </w:pPr>
      <w:r w:rsidRPr="00E3482D">
        <w:rPr>
          <w:sz w:val="24"/>
          <w:szCs w:val="24"/>
        </w:rPr>
        <w:t>В многоэтажной многоквартирной застройке жилые здания с квартирами на пе</w:t>
      </w:r>
      <w:r w:rsidRPr="00E3482D">
        <w:rPr>
          <w:sz w:val="24"/>
          <w:szCs w:val="24"/>
        </w:rPr>
        <w:t>р</w:t>
      </w:r>
      <w:r w:rsidRPr="00E3482D">
        <w:rPr>
          <w:sz w:val="24"/>
          <w:szCs w:val="24"/>
        </w:rPr>
        <w:t>вых этажах следует располагать, как правило, с отступом от красной линии магистрал</w:t>
      </w:r>
      <w:r w:rsidRPr="00E3482D">
        <w:rPr>
          <w:sz w:val="24"/>
          <w:szCs w:val="24"/>
        </w:rPr>
        <w:t>ь</w:t>
      </w:r>
      <w:r w:rsidRPr="00E3482D">
        <w:rPr>
          <w:sz w:val="24"/>
          <w:szCs w:val="24"/>
        </w:rPr>
        <w:t>ных улиц не менее 6 м, жилых улиц и проездов - не менее 3 м. По красной линии допуск</w:t>
      </w:r>
      <w:r w:rsidRPr="00E3482D">
        <w:rPr>
          <w:sz w:val="24"/>
          <w:szCs w:val="24"/>
        </w:rPr>
        <w:t>а</w:t>
      </w:r>
      <w:r w:rsidRPr="00E3482D">
        <w:rPr>
          <w:sz w:val="24"/>
          <w:szCs w:val="24"/>
        </w:rPr>
        <w:t>ется размещать жилые здания со встроенными или пристроенными помещениями общес</w:t>
      </w:r>
      <w:r w:rsidRPr="00E3482D">
        <w:rPr>
          <w:sz w:val="24"/>
          <w:szCs w:val="24"/>
        </w:rPr>
        <w:t>т</w:t>
      </w:r>
      <w:r w:rsidRPr="00E3482D">
        <w:rPr>
          <w:sz w:val="24"/>
          <w:szCs w:val="24"/>
        </w:rPr>
        <w:t xml:space="preserve">венного назначения (кроме детских дошкольных учреждений), а в условиях сложившейся </w:t>
      </w:r>
      <w:r w:rsidR="006772D1" w:rsidRPr="00E3482D">
        <w:rPr>
          <w:sz w:val="24"/>
          <w:szCs w:val="24"/>
        </w:rPr>
        <w:t xml:space="preserve">застройки на жилых улицах – </w:t>
      </w:r>
      <w:r w:rsidRPr="00E3482D">
        <w:rPr>
          <w:sz w:val="24"/>
          <w:szCs w:val="24"/>
        </w:rPr>
        <w:t>жилые здания с квартирами на первых этажах.</w:t>
      </w:r>
    </w:p>
    <w:p w:rsidR="00A42520" w:rsidRPr="00E3482D" w:rsidRDefault="00F537AA" w:rsidP="00A42520">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w:t>
      </w:r>
      <w:r w:rsidRPr="00E3482D">
        <w:rPr>
          <w:sz w:val="24"/>
          <w:szCs w:val="24"/>
        </w:rPr>
        <w:t>е</w:t>
      </w:r>
      <w:r w:rsidRPr="00E3482D">
        <w:rPr>
          <w:sz w:val="24"/>
          <w:szCs w:val="24"/>
        </w:rPr>
        <w:t>жилых объектов, недопустимых к размещению в жилой застройке по требованиям СП 54.13330</w:t>
      </w:r>
      <w:r w:rsidR="00C90DDC" w:rsidRPr="00E3482D">
        <w:rPr>
          <w:sz w:val="24"/>
          <w:szCs w:val="24"/>
        </w:rPr>
        <w:t>.2016</w:t>
      </w:r>
      <w:r w:rsidRPr="00E3482D">
        <w:rPr>
          <w:sz w:val="24"/>
          <w:szCs w:val="24"/>
        </w:rPr>
        <w:t>, СанПиН 2.2.4/2.1.8.583-96, СанПиН 2.1.2.2645-10.</w:t>
      </w:r>
      <w:r w:rsidR="00572613" w:rsidRPr="00E3482D">
        <w:rPr>
          <w:sz w:val="24"/>
          <w:szCs w:val="24"/>
        </w:rPr>
        <w:t xml:space="preserve"> Территория многоква</w:t>
      </w:r>
      <w:r w:rsidR="00572613" w:rsidRPr="00E3482D">
        <w:rPr>
          <w:sz w:val="24"/>
          <w:szCs w:val="24"/>
        </w:rPr>
        <w:t>р</w:t>
      </w:r>
      <w:r w:rsidR="00572613" w:rsidRPr="00E3482D">
        <w:rPr>
          <w:sz w:val="24"/>
          <w:szCs w:val="24"/>
        </w:rPr>
        <w:t>тирного жилого дома должна быть обеспечена комплексом необходимых пл</w:t>
      </w:r>
      <w:r w:rsidR="00175A50" w:rsidRPr="00E3482D">
        <w:rPr>
          <w:sz w:val="24"/>
          <w:szCs w:val="24"/>
        </w:rPr>
        <w:t>о</w:t>
      </w:r>
      <w:r w:rsidR="00572613" w:rsidRPr="00E3482D">
        <w:rPr>
          <w:sz w:val="24"/>
          <w:szCs w:val="24"/>
        </w:rPr>
        <w:t>щадок общ</w:t>
      </w:r>
      <w:r w:rsidR="00572613" w:rsidRPr="00E3482D">
        <w:rPr>
          <w:sz w:val="24"/>
          <w:szCs w:val="24"/>
        </w:rPr>
        <w:t>е</w:t>
      </w:r>
      <w:r w:rsidR="00572613" w:rsidRPr="00E3482D">
        <w:rPr>
          <w:sz w:val="24"/>
          <w:szCs w:val="24"/>
        </w:rPr>
        <w:t>го пользования различного назначения</w:t>
      </w:r>
      <w:r w:rsidR="00E90DB8" w:rsidRPr="00E3482D">
        <w:rPr>
          <w:sz w:val="24"/>
          <w:szCs w:val="24"/>
        </w:rPr>
        <w:t xml:space="preserve"> (для игр детей, отдыха взрослого населения, зан</w:t>
      </w:r>
      <w:r w:rsidR="00E90DB8" w:rsidRPr="00E3482D">
        <w:rPr>
          <w:sz w:val="24"/>
          <w:szCs w:val="24"/>
        </w:rPr>
        <w:t>я</w:t>
      </w:r>
      <w:r w:rsidR="00E90DB8" w:rsidRPr="00E3482D">
        <w:rPr>
          <w:sz w:val="24"/>
          <w:szCs w:val="24"/>
        </w:rPr>
        <w:t>тий физкультурой, хозяйственных целей, выгула собак, стоянки автомобилей)</w:t>
      </w:r>
      <w:r w:rsidR="007531D1" w:rsidRPr="00E3482D">
        <w:rPr>
          <w:sz w:val="24"/>
          <w:szCs w:val="24"/>
        </w:rPr>
        <w:t>, размеща</w:t>
      </w:r>
      <w:r w:rsidR="007531D1" w:rsidRPr="00E3482D">
        <w:rPr>
          <w:sz w:val="24"/>
          <w:szCs w:val="24"/>
        </w:rPr>
        <w:t>е</w:t>
      </w:r>
      <w:r w:rsidR="007531D1" w:rsidRPr="00E3482D">
        <w:rPr>
          <w:sz w:val="24"/>
          <w:szCs w:val="24"/>
        </w:rPr>
        <w:t>мых</w:t>
      </w:r>
      <w:r w:rsidR="00572613" w:rsidRPr="00E3482D">
        <w:rPr>
          <w:sz w:val="24"/>
          <w:szCs w:val="24"/>
        </w:rPr>
        <w:t xml:space="preserve"> в соответствии с </w:t>
      </w:r>
      <w:r w:rsidR="00175A50" w:rsidRPr="00E3482D">
        <w:rPr>
          <w:sz w:val="24"/>
          <w:szCs w:val="24"/>
        </w:rPr>
        <w:t xml:space="preserve">требованиями </w:t>
      </w:r>
      <w:r w:rsidR="00572613" w:rsidRPr="00E3482D">
        <w:rPr>
          <w:sz w:val="24"/>
          <w:szCs w:val="24"/>
        </w:rPr>
        <w:t>СП 42.13330</w:t>
      </w:r>
      <w:r w:rsidR="00D248C5" w:rsidRPr="00E3482D">
        <w:rPr>
          <w:sz w:val="24"/>
          <w:szCs w:val="24"/>
        </w:rPr>
        <w:t>.2016</w:t>
      </w:r>
      <w:r w:rsidR="00572613" w:rsidRPr="00E3482D">
        <w:rPr>
          <w:sz w:val="24"/>
          <w:szCs w:val="24"/>
        </w:rPr>
        <w:t>.</w:t>
      </w:r>
    </w:p>
    <w:p w:rsidR="00A42520" w:rsidRPr="00E3482D" w:rsidRDefault="00310ECF" w:rsidP="00A42520">
      <w:pPr>
        <w:pStyle w:val="20"/>
        <w:shd w:val="clear" w:color="auto" w:fill="auto"/>
        <w:tabs>
          <w:tab w:val="left" w:pos="1434"/>
        </w:tabs>
        <w:spacing w:after="0" w:line="413" w:lineRule="exact"/>
        <w:ind w:firstLine="851"/>
        <w:jc w:val="both"/>
        <w:rPr>
          <w:sz w:val="24"/>
          <w:szCs w:val="24"/>
        </w:rPr>
      </w:pPr>
      <w:r w:rsidRPr="00E3482D">
        <w:rPr>
          <w:sz w:val="24"/>
          <w:szCs w:val="24"/>
        </w:rPr>
        <w:t>В жилых зонах допустимо размещение объектов капитального строительства, о</w:t>
      </w:r>
      <w:r w:rsidRPr="00E3482D">
        <w:rPr>
          <w:sz w:val="24"/>
          <w:szCs w:val="24"/>
        </w:rPr>
        <w:t>т</w:t>
      </w:r>
      <w:r w:rsidRPr="00E3482D">
        <w:rPr>
          <w:sz w:val="24"/>
          <w:szCs w:val="24"/>
        </w:rPr>
        <w:t>носящихся к обслуживанию жилой застройки, если их размещение связано с удовлетвор</w:t>
      </w:r>
      <w:r w:rsidRPr="00E3482D">
        <w:rPr>
          <w:sz w:val="24"/>
          <w:szCs w:val="24"/>
        </w:rPr>
        <w:t>е</w:t>
      </w:r>
      <w:r w:rsidRPr="00E3482D">
        <w:rPr>
          <w:sz w:val="24"/>
          <w:szCs w:val="24"/>
        </w:rPr>
        <w:t>нием повседневных потребностей жителей, не причиняет вреда окружающей среде и с</w:t>
      </w:r>
      <w:r w:rsidRPr="00E3482D">
        <w:rPr>
          <w:sz w:val="24"/>
          <w:szCs w:val="24"/>
        </w:rPr>
        <w:t>а</w:t>
      </w:r>
      <w:r w:rsidRPr="00E3482D">
        <w:rPr>
          <w:sz w:val="24"/>
          <w:szCs w:val="24"/>
        </w:rPr>
        <w:t>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w:t>
      </w:r>
      <w:r w:rsidRPr="00E3482D">
        <w:rPr>
          <w:sz w:val="24"/>
          <w:szCs w:val="24"/>
        </w:rPr>
        <w:t>у</w:t>
      </w:r>
      <w:r w:rsidRPr="00E3482D">
        <w:rPr>
          <w:sz w:val="24"/>
          <w:szCs w:val="24"/>
        </w:rPr>
        <w:t>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w:t>
      </w:r>
      <w:r w:rsidRPr="00E3482D">
        <w:rPr>
          <w:sz w:val="24"/>
          <w:szCs w:val="24"/>
        </w:rPr>
        <w:t>ь</w:t>
      </w:r>
      <w:r w:rsidRPr="00E3482D">
        <w:rPr>
          <w:sz w:val="24"/>
          <w:szCs w:val="24"/>
        </w:rPr>
        <w:t>зования; амбулаторного ветеринарного обслуживания; делового управления; рынки, маг</w:t>
      </w:r>
      <w:r w:rsidRPr="00E3482D">
        <w:rPr>
          <w:sz w:val="24"/>
          <w:szCs w:val="24"/>
        </w:rPr>
        <w:t>а</w:t>
      </w:r>
      <w:r w:rsidRPr="00E3482D">
        <w:rPr>
          <w:sz w:val="24"/>
          <w:szCs w:val="24"/>
        </w:rPr>
        <w:t>зины; общественного питания; гостиничного обслуживания; развлечения</w:t>
      </w:r>
      <w:r w:rsidR="00A42520" w:rsidRPr="00E3482D">
        <w:rPr>
          <w:sz w:val="24"/>
          <w:szCs w:val="24"/>
        </w:rPr>
        <w:t>.</w:t>
      </w:r>
    </w:p>
    <w:p w:rsidR="00B803AA" w:rsidRPr="00E3482D" w:rsidRDefault="00B803AA" w:rsidP="00A42520">
      <w:pPr>
        <w:pStyle w:val="20"/>
        <w:shd w:val="clear" w:color="auto" w:fill="auto"/>
        <w:tabs>
          <w:tab w:val="left" w:pos="1434"/>
        </w:tabs>
        <w:spacing w:after="0" w:line="413" w:lineRule="exact"/>
        <w:ind w:firstLine="851"/>
        <w:jc w:val="both"/>
        <w:rPr>
          <w:sz w:val="24"/>
          <w:szCs w:val="24"/>
        </w:rPr>
      </w:pPr>
      <w:r w:rsidRPr="00E3482D">
        <w:rPr>
          <w:sz w:val="24"/>
          <w:szCs w:val="24"/>
        </w:rPr>
        <w:t>Общественно-деловые зоны предназначены для размещения объектов капиталь-</w:t>
      </w:r>
      <w:r w:rsidRPr="00E3482D">
        <w:rPr>
          <w:sz w:val="24"/>
          <w:szCs w:val="24"/>
        </w:rPr>
        <w:lastRenderedPageBreak/>
        <w:t>ного строительства в целях обеспечения удовлетворения бытовых, социальных и духов-ных потребностей человека и извлечения прибыли на основании торговой, банковской и иной предпринимательской деятельности.</w:t>
      </w:r>
    </w:p>
    <w:p w:rsidR="00531420" w:rsidRPr="00E3482D" w:rsidRDefault="00531420" w:rsidP="00A42520">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w:t>
      </w:r>
      <w:r w:rsidRPr="00E3482D">
        <w:rPr>
          <w:sz w:val="24"/>
          <w:szCs w:val="24"/>
        </w:rPr>
        <w:t>е</w:t>
      </w:r>
      <w:r w:rsidRPr="00E3482D">
        <w:rPr>
          <w:sz w:val="24"/>
          <w:szCs w:val="24"/>
        </w:rPr>
        <w:t>том нормативной продолжительности инсоляции и освещенности.</w:t>
      </w:r>
    </w:p>
    <w:p w:rsidR="00140309" w:rsidRPr="00E3482D" w:rsidRDefault="00140309" w:rsidP="00A42520">
      <w:pPr>
        <w:pStyle w:val="20"/>
        <w:shd w:val="clear" w:color="auto" w:fill="auto"/>
        <w:tabs>
          <w:tab w:val="left" w:pos="1434"/>
        </w:tabs>
        <w:spacing w:after="0" w:line="413" w:lineRule="exact"/>
        <w:ind w:firstLine="851"/>
        <w:jc w:val="both"/>
      </w:pPr>
      <w:r w:rsidRPr="00E3482D">
        <w:rPr>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w:t>
      </w:r>
      <w:r w:rsidRPr="00E3482D">
        <w:t xml:space="preserve">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w:t>
      </w:r>
      <w:r w:rsidRPr="00E3482D">
        <w:t>о</w:t>
      </w:r>
      <w:r w:rsidRPr="00E3482D">
        <w:t>жившегося визуально-ландшафтного восприятия памятников истории и культуры.</w:t>
      </w:r>
    </w:p>
    <w:p w:rsidR="006158DA" w:rsidRPr="00E3482D" w:rsidRDefault="00951C63" w:rsidP="003808DE">
      <w:pPr>
        <w:pStyle w:val="20"/>
        <w:shd w:val="clear" w:color="auto" w:fill="auto"/>
        <w:tabs>
          <w:tab w:val="left" w:pos="1434"/>
        </w:tabs>
        <w:spacing w:after="0" w:line="413" w:lineRule="exact"/>
        <w:ind w:firstLine="851"/>
        <w:jc w:val="both"/>
        <w:rPr>
          <w:sz w:val="24"/>
          <w:szCs w:val="24"/>
        </w:rPr>
      </w:pPr>
      <w:r w:rsidRPr="00E3482D">
        <w:rPr>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w:t>
      </w:r>
      <w:r w:rsidRPr="00E3482D">
        <w:rPr>
          <w:sz w:val="24"/>
          <w:szCs w:val="24"/>
        </w:rPr>
        <w:t>б</w:t>
      </w:r>
      <w:r w:rsidRPr="00E3482D">
        <w:rPr>
          <w:sz w:val="24"/>
          <w:szCs w:val="24"/>
        </w:rPr>
        <w:t>лика здания.</w:t>
      </w:r>
    </w:p>
    <w:p w:rsidR="006158DA" w:rsidRPr="00E3482D" w:rsidRDefault="00B07EDD" w:rsidP="005E1D81">
      <w:pPr>
        <w:pStyle w:val="20"/>
        <w:shd w:val="clear" w:color="auto" w:fill="auto"/>
        <w:tabs>
          <w:tab w:val="left" w:pos="1434"/>
        </w:tabs>
        <w:spacing w:after="0" w:line="413" w:lineRule="exact"/>
        <w:ind w:firstLine="851"/>
        <w:jc w:val="both"/>
        <w:rPr>
          <w:sz w:val="24"/>
          <w:szCs w:val="24"/>
        </w:rPr>
      </w:pPr>
      <w:r w:rsidRPr="00E3482D">
        <w:rPr>
          <w:sz w:val="24"/>
          <w:szCs w:val="24"/>
        </w:rPr>
        <w:t>Не допускается установка указателей, рекламных конструкций  и информацио</w:t>
      </w:r>
      <w:r w:rsidRPr="00E3482D">
        <w:rPr>
          <w:sz w:val="24"/>
          <w:szCs w:val="24"/>
        </w:rPr>
        <w:t>н</w:t>
      </w:r>
      <w:r w:rsidRPr="00E3482D">
        <w:rPr>
          <w:sz w:val="24"/>
          <w:szCs w:val="24"/>
        </w:rPr>
        <w:t>ных  знаков без согласования с уполномоченными органами</w:t>
      </w:r>
      <w:r w:rsidR="006158DA" w:rsidRPr="00E3482D">
        <w:rPr>
          <w:sz w:val="24"/>
          <w:szCs w:val="24"/>
        </w:rPr>
        <w:t>.</w:t>
      </w:r>
    </w:p>
    <w:p w:rsidR="005E1D81" w:rsidRPr="00E3482D" w:rsidRDefault="005E1D81" w:rsidP="005E1D81">
      <w:pPr>
        <w:pStyle w:val="20"/>
        <w:shd w:val="clear" w:color="auto" w:fill="auto"/>
        <w:tabs>
          <w:tab w:val="left" w:pos="1434"/>
        </w:tabs>
        <w:spacing w:after="0" w:line="413" w:lineRule="exact"/>
        <w:ind w:firstLine="851"/>
        <w:jc w:val="both"/>
        <w:rPr>
          <w:sz w:val="24"/>
          <w:szCs w:val="24"/>
        </w:rPr>
      </w:pPr>
      <w:r w:rsidRPr="00E3482D">
        <w:rPr>
          <w:sz w:val="24"/>
          <w:szCs w:val="24"/>
        </w:rPr>
        <w:t>Орган местного самоуправления в правилах землепользования и застройки мун</w:t>
      </w:r>
      <w:r w:rsidRPr="00E3482D">
        <w:rPr>
          <w:sz w:val="24"/>
          <w:szCs w:val="24"/>
        </w:rPr>
        <w:t>и</w:t>
      </w:r>
      <w:r w:rsidRPr="00E3482D">
        <w:rPr>
          <w:sz w:val="24"/>
          <w:szCs w:val="24"/>
        </w:rPr>
        <w:t>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 xml:space="preserve"> в градостроительном регламенте в отношении земельных учас</w:t>
      </w:r>
      <w:r w:rsidRPr="00E3482D">
        <w:rPr>
          <w:sz w:val="24"/>
          <w:szCs w:val="24"/>
        </w:rPr>
        <w:t>т</w:t>
      </w:r>
      <w:r w:rsidRPr="00E3482D">
        <w:rPr>
          <w:sz w:val="24"/>
          <w:szCs w:val="24"/>
        </w:rPr>
        <w:t>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w:t>
      </w:r>
      <w:r w:rsidRPr="00E3482D">
        <w:rPr>
          <w:sz w:val="24"/>
          <w:szCs w:val="24"/>
        </w:rPr>
        <w:t>ь</w:t>
      </w:r>
      <w:r w:rsidRPr="00E3482D">
        <w:rPr>
          <w:sz w:val="24"/>
          <w:szCs w:val="24"/>
        </w:rPr>
        <w:t>ные) земельных участков и предельные параметры разрешенного строительства, реконс</w:t>
      </w:r>
      <w:r w:rsidRPr="00E3482D">
        <w:rPr>
          <w:sz w:val="24"/>
          <w:szCs w:val="24"/>
        </w:rPr>
        <w:t>т</w:t>
      </w:r>
      <w:r w:rsidRPr="00E3482D">
        <w:rPr>
          <w:sz w:val="24"/>
          <w:szCs w:val="24"/>
        </w:rPr>
        <w:t>рукции объектов капитального строительства» может устанавливать дополнительные п</w:t>
      </w:r>
      <w:r w:rsidRPr="00E3482D">
        <w:rPr>
          <w:sz w:val="24"/>
          <w:szCs w:val="24"/>
        </w:rPr>
        <w:t>о</w:t>
      </w:r>
      <w:r w:rsidRPr="00E3482D">
        <w:rPr>
          <w:sz w:val="24"/>
          <w:szCs w:val="24"/>
        </w:rPr>
        <w:t>казатели, характеризующие предельно допустимый строительный объем зданий и соор</w:t>
      </w:r>
      <w:r w:rsidRPr="00E3482D">
        <w:rPr>
          <w:sz w:val="24"/>
          <w:szCs w:val="24"/>
        </w:rPr>
        <w:t>у</w:t>
      </w:r>
      <w:r w:rsidRPr="00E3482D">
        <w:rPr>
          <w:sz w:val="24"/>
          <w:szCs w:val="24"/>
        </w:rPr>
        <w:t>жений по отношению к площади участка, плотность застройки земельного участка, ма</w:t>
      </w:r>
      <w:r w:rsidRPr="00E3482D">
        <w:rPr>
          <w:sz w:val="24"/>
          <w:szCs w:val="24"/>
        </w:rPr>
        <w:t>к</w:t>
      </w:r>
      <w:r w:rsidRPr="00E3482D">
        <w:rPr>
          <w:sz w:val="24"/>
          <w:szCs w:val="24"/>
        </w:rPr>
        <w:t>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3808DE" w:rsidRPr="00E3482D" w:rsidRDefault="003808DE" w:rsidP="003808DE">
      <w:pPr>
        <w:pStyle w:val="20"/>
        <w:shd w:val="clear" w:color="auto" w:fill="auto"/>
        <w:tabs>
          <w:tab w:val="left" w:pos="1434"/>
        </w:tabs>
        <w:spacing w:after="0" w:line="413" w:lineRule="exact"/>
        <w:ind w:firstLine="851"/>
        <w:jc w:val="both"/>
        <w:rPr>
          <w:sz w:val="24"/>
          <w:szCs w:val="24"/>
        </w:rPr>
      </w:pPr>
      <w:r w:rsidRPr="00E3482D">
        <w:rPr>
          <w:sz w:val="24"/>
          <w:szCs w:val="24"/>
        </w:rPr>
        <w:t>Реконструкцию встроенных нежилых (жилых) помещений, независимо от форм собственности, расположенных в цокольных, подвальных и первых этажах зданий, нео</w:t>
      </w:r>
      <w:r w:rsidRPr="00E3482D">
        <w:rPr>
          <w:sz w:val="24"/>
          <w:szCs w:val="24"/>
        </w:rPr>
        <w:t>б</w:t>
      </w:r>
      <w:r w:rsidRPr="00E3482D">
        <w:rPr>
          <w:sz w:val="24"/>
          <w:szCs w:val="24"/>
        </w:rPr>
        <w:lastRenderedPageBreak/>
        <w:t>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w:t>
      </w:r>
      <w:r w:rsidRPr="00E3482D">
        <w:rPr>
          <w:sz w:val="24"/>
          <w:szCs w:val="24"/>
        </w:rPr>
        <w:t>к</w:t>
      </w:r>
      <w:r w:rsidRPr="00E3482D">
        <w:rPr>
          <w:sz w:val="24"/>
          <w:szCs w:val="24"/>
        </w:rPr>
        <w:t>ции, при наличии положительного заключения экспертизы проектной документации, пр</w:t>
      </w:r>
      <w:r w:rsidRPr="00E3482D">
        <w:rPr>
          <w:sz w:val="24"/>
          <w:szCs w:val="24"/>
        </w:rPr>
        <w:t>о</w:t>
      </w:r>
      <w:r w:rsidRPr="00E3482D">
        <w:rPr>
          <w:sz w:val="24"/>
          <w:szCs w:val="24"/>
        </w:rPr>
        <w:t>веденной юридическим лицом, аккредитованным на право проведения негосударственной экспертизы соответствующего вида.</w:t>
      </w:r>
    </w:p>
    <w:p w:rsidR="00A15A6B" w:rsidRPr="00E3482D" w:rsidRDefault="00A15A6B" w:rsidP="003808DE">
      <w:pPr>
        <w:pStyle w:val="20"/>
        <w:shd w:val="clear" w:color="auto" w:fill="auto"/>
        <w:tabs>
          <w:tab w:val="left" w:pos="1434"/>
        </w:tabs>
        <w:spacing w:after="0" w:line="413" w:lineRule="exact"/>
        <w:ind w:firstLine="851"/>
        <w:jc w:val="both"/>
        <w:rPr>
          <w:sz w:val="24"/>
          <w:szCs w:val="24"/>
        </w:rPr>
      </w:pPr>
    </w:p>
    <w:p w:rsidR="00A15A6B" w:rsidRPr="00E3482D" w:rsidRDefault="00A15A6B" w:rsidP="00A15A6B">
      <w:pPr>
        <w:pStyle w:val="20"/>
        <w:shd w:val="clear" w:color="auto" w:fill="auto"/>
        <w:tabs>
          <w:tab w:val="left" w:pos="1434"/>
        </w:tabs>
        <w:spacing w:after="0" w:line="413" w:lineRule="exact"/>
        <w:ind w:firstLine="851"/>
        <w:jc w:val="both"/>
        <w:rPr>
          <w:b/>
          <w:sz w:val="24"/>
          <w:szCs w:val="24"/>
        </w:rPr>
      </w:pPr>
      <w:r w:rsidRPr="00E3482D">
        <w:rPr>
          <w:b/>
          <w:sz w:val="24"/>
          <w:szCs w:val="24"/>
        </w:rPr>
        <w:t>4.10. Зоны рекреационного назначения.</w:t>
      </w:r>
    </w:p>
    <w:p w:rsidR="00A15A6B" w:rsidRPr="00E3482D" w:rsidRDefault="00A15A6B" w:rsidP="00A15A6B">
      <w:pPr>
        <w:pStyle w:val="20"/>
        <w:shd w:val="clear" w:color="auto" w:fill="auto"/>
        <w:tabs>
          <w:tab w:val="left" w:pos="1434"/>
        </w:tabs>
        <w:spacing w:after="0" w:line="413" w:lineRule="exact"/>
        <w:ind w:firstLine="851"/>
        <w:jc w:val="both"/>
        <w:rPr>
          <w:sz w:val="24"/>
          <w:szCs w:val="24"/>
        </w:rPr>
      </w:pPr>
      <w:r w:rsidRPr="00E3482D">
        <w:rPr>
          <w:sz w:val="24"/>
          <w:szCs w:val="24"/>
        </w:rPr>
        <w:t>В состав зон рекреационного назначения включаются зоны в границах террит</w:t>
      </w:r>
      <w:r w:rsidRPr="00E3482D">
        <w:rPr>
          <w:sz w:val="24"/>
          <w:szCs w:val="24"/>
        </w:rPr>
        <w:t>о</w:t>
      </w:r>
      <w:r w:rsidRPr="00E3482D">
        <w:rPr>
          <w:sz w:val="24"/>
          <w:szCs w:val="24"/>
        </w:rPr>
        <w:t>рий, занятых городскими лесами, скверами, парками, городскими садами, прудами, оз</w:t>
      </w:r>
      <w:r w:rsidRPr="00E3482D">
        <w:rPr>
          <w:sz w:val="24"/>
          <w:szCs w:val="24"/>
        </w:rPr>
        <w:t>е</w:t>
      </w:r>
      <w:r w:rsidRPr="00E3482D">
        <w:rPr>
          <w:sz w:val="24"/>
          <w:szCs w:val="24"/>
        </w:rPr>
        <w:t>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B3ABF" w:rsidRPr="00E3482D" w:rsidRDefault="00FB3ABF" w:rsidP="00A15A6B">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рекреационных зон и зон особо охраняемых территорий не допу</w:t>
      </w:r>
      <w:r w:rsidRPr="00E3482D">
        <w:rPr>
          <w:sz w:val="24"/>
          <w:szCs w:val="24"/>
        </w:rPr>
        <w:t>с</w:t>
      </w:r>
      <w:r w:rsidRPr="00E3482D">
        <w:rPr>
          <w:sz w:val="24"/>
          <w:szCs w:val="24"/>
        </w:rPr>
        <w:t>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D4481" w:rsidRPr="00E3482D" w:rsidRDefault="00FB3ABF" w:rsidP="00AD4481">
      <w:pPr>
        <w:pStyle w:val="20"/>
        <w:shd w:val="clear" w:color="auto" w:fill="auto"/>
        <w:tabs>
          <w:tab w:val="left" w:pos="1434"/>
        </w:tabs>
        <w:spacing w:after="0" w:line="413" w:lineRule="exact"/>
        <w:ind w:firstLine="851"/>
        <w:jc w:val="both"/>
        <w:rPr>
          <w:sz w:val="24"/>
          <w:szCs w:val="24"/>
        </w:rPr>
      </w:pPr>
      <w:r w:rsidRPr="00E3482D">
        <w:rPr>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A15A6B" w:rsidRPr="00E3482D" w:rsidRDefault="00A15A6B" w:rsidP="003808DE">
      <w:pPr>
        <w:pStyle w:val="20"/>
        <w:shd w:val="clear" w:color="auto" w:fill="auto"/>
        <w:tabs>
          <w:tab w:val="left" w:pos="1434"/>
        </w:tabs>
        <w:spacing w:after="0" w:line="413" w:lineRule="exact"/>
        <w:ind w:firstLine="851"/>
        <w:jc w:val="both"/>
        <w:rPr>
          <w:sz w:val="24"/>
          <w:szCs w:val="24"/>
        </w:rPr>
      </w:pPr>
    </w:p>
    <w:p w:rsidR="00914C04" w:rsidRPr="00E3482D" w:rsidRDefault="00914C04">
      <w:pPr>
        <w:widowControl/>
        <w:spacing w:after="200" w:line="276" w:lineRule="auto"/>
        <w:rPr>
          <w:rFonts w:ascii="Times New Roman" w:eastAsia="Times New Roman" w:hAnsi="Times New Roman" w:cs="Times New Roman"/>
          <w:b/>
          <w:bCs/>
          <w:color w:val="auto"/>
          <w:lang w:eastAsia="en-US" w:bidi="ar-SA"/>
        </w:rPr>
      </w:pPr>
      <w:r w:rsidRPr="00E3482D">
        <w:rPr>
          <w:color w:val="auto"/>
        </w:rPr>
        <w:br w:type="page"/>
      </w:r>
    </w:p>
    <w:p w:rsidR="00A57D19" w:rsidRPr="00E3482D" w:rsidRDefault="00A74A29" w:rsidP="00914C04">
      <w:pPr>
        <w:pStyle w:val="30"/>
        <w:shd w:val="clear" w:color="auto" w:fill="auto"/>
        <w:tabs>
          <w:tab w:val="left" w:pos="1441"/>
        </w:tabs>
        <w:spacing w:before="0" w:after="0" w:line="413" w:lineRule="exact"/>
        <w:rPr>
          <w:sz w:val="24"/>
          <w:szCs w:val="24"/>
        </w:rPr>
      </w:pPr>
      <w:r w:rsidRPr="00E3482D">
        <w:rPr>
          <w:sz w:val="24"/>
          <w:szCs w:val="24"/>
          <w:lang w:val="en-US"/>
        </w:rPr>
        <w:lastRenderedPageBreak/>
        <w:t>II</w:t>
      </w:r>
      <w:r w:rsidRPr="00E3482D">
        <w:rPr>
          <w:sz w:val="24"/>
          <w:szCs w:val="24"/>
        </w:rPr>
        <w:t>. МАТЕРИАЛЫ ПО ОБО</w:t>
      </w:r>
      <w:r w:rsidR="00A57D19" w:rsidRPr="00E3482D">
        <w:rPr>
          <w:sz w:val="24"/>
          <w:szCs w:val="24"/>
        </w:rPr>
        <w:t>СНОВАНИЮ РАСЧЕТНЫХ ПОКАЗАТЕЛЕЙ,</w:t>
      </w:r>
    </w:p>
    <w:p w:rsidR="00914C04" w:rsidRPr="00E3482D" w:rsidRDefault="00A74A29" w:rsidP="00914C04">
      <w:pPr>
        <w:pStyle w:val="30"/>
        <w:shd w:val="clear" w:color="auto" w:fill="auto"/>
        <w:tabs>
          <w:tab w:val="left" w:pos="1441"/>
        </w:tabs>
        <w:spacing w:before="0" w:after="0" w:line="413" w:lineRule="exact"/>
        <w:rPr>
          <w:sz w:val="24"/>
          <w:szCs w:val="24"/>
        </w:rPr>
      </w:pPr>
      <w:r w:rsidRPr="00E3482D">
        <w:rPr>
          <w:sz w:val="24"/>
          <w:szCs w:val="24"/>
        </w:rPr>
        <w:t>СОДЕРЖАЩИХСЯ В ОСНОВНОЙ ЧАСТИ.</w:t>
      </w:r>
    </w:p>
    <w:p w:rsidR="00914C04" w:rsidRPr="00E3482D" w:rsidRDefault="00914C04" w:rsidP="00914C04">
      <w:pPr>
        <w:pStyle w:val="30"/>
        <w:shd w:val="clear" w:color="auto" w:fill="auto"/>
        <w:tabs>
          <w:tab w:val="left" w:pos="1441"/>
        </w:tabs>
        <w:spacing w:before="0" w:after="0" w:line="413" w:lineRule="exact"/>
        <w:rPr>
          <w:b w:val="0"/>
          <w:sz w:val="24"/>
          <w:szCs w:val="24"/>
        </w:rPr>
      </w:pPr>
    </w:p>
    <w:p w:rsidR="00414B03" w:rsidRPr="00E3482D" w:rsidRDefault="00914C04" w:rsidP="00F07597">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 xml:space="preserve">1. </w:t>
      </w:r>
      <w:r w:rsidR="00414B03" w:rsidRPr="00E3482D">
        <w:rPr>
          <w:rFonts w:ascii="Times New Roman" w:hAnsi="Times New Roman" w:cs="Times New Roman"/>
          <w:b/>
          <w:color w:val="auto"/>
        </w:rPr>
        <w:t>Общие расчетные показатели планировочной орга</w:t>
      </w:r>
      <w:r w:rsidR="00D732C4" w:rsidRPr="00E3482D">
        <w:rPr>
          <w:rFonts w:ascii="Times New Roman" w:hAnsi="Times New Roman" w:cs="Times New Roman"/>
          <w:b/>
          <w:color w:val="auto"/>
        </w:rPr>
        <w:t>низации территори</w:t>
      </w:r>
      <w:r w:rsidR="00A74A29" w:rsidRPr="00E3482D">
        <w:rPr>
          <w:rFonts w:ascii="Times New Roman" w:hAnsi="Times New Roman" w:cs="Times New Roman"/>
          <w:b/>
          <w:color w:val="auto"/>
        </w:rPr>
        <w:t>и</w:t>
      </w:r>
      <w:r w:rsidR="00D732C4" w:rsidRPr="00E3482D">
        <w:rPr>
          <w:rFonts w:ascii="Times New Roman" w:hAnsi="Times New Roman" w:cs="Times New Roman"/>
          <w:b/>
          <w:color w:val="auto"/>
        </w:rPr>
        <w:t xml:space="preserve"> </w:t>
      </w:r>
      <w:r w:rsidR="00562016" w:rsidRPr="00E3482D">
        <w:rPr>
          <w:rFonts w:ascii="Times New Roman" w:hAnsi="Times New Roman" w:cs="Times New Roman"/>
          <w:b/>
          <w:color w:val="auto"/>
        </w:rPr>
        <w:t>муниципального образования</w:t>
      </w:r>
      <w:r w:rsidR="00D732C4" w:rsidRPr="00E3482D">
        <w:rPr>
          <w:rFonts w:ascii="Times New Roman" w:hAnsi="Times New Roman" w:cs="Times New Roman"/>
          <w:b/>
          <w:color w:val="auto"/>
        </w:rPr>
        <w:t>.</w:t>
      </w:r>
    </w:p>
    <w:p w:rsidR="002A5A79" w:rsidRPr="00E3482D" w:rsidRDefault="00414B03" w:rsidP="00414B03">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На территории </w:t>
      </w:r>
      <w:r w:rsidR="002F7395" w:rsidRPr="002F7395">
        <w:rPr>
          <w:rFonts w:ascii="Times New Roman" w:hAnsi="Times New Roman" w:cs="Times New Roman"/>
          <w:lang w:eastAsia="ar-SA"/>
        </w:rPr>
        <w:t>Морозов</w:t>
      </w:r>
      <w:r w:rsidR="00C8083A" w:rsidRPr="00E3482D">
        <w:rPr>
          <w:rFonts w:ascii="Times New Roman" w:hAnsi="Times New Roman" w:cs="Times New Roman"/>
          <w:lang w:eastAsia="ar-SA"/>
        </w:rPr>
        <w:t xml:space="preserve">ского сельского </w:t>
      </w:r>
      <w:r w:rsidRPr="00E3482D">
        <w:rPr>
          <w:rFonts w:ascii="Times New Roman" w:hAnsi="Times New Roman" w:cs="Times New Roman"/>
          <w:color w:val="auto"/>
        </w:rPr>
        <w:t xml:space="preserve">поселения расположено </w:t>
      </w:r>
      <w:r w:rsidR="002F7395">
        <w:rPr>
          <w:rFonts w:ascii="Times New Roman" w:hAnsi="Times New Roman" w:cs="Times New Roman"/>
          <w:color w:val="auto"/>
        </w:rPr>
        <w:t>6</w:t>
      </w:r>
      <w:r w:rsidRPr="00E3482D">
        <w:rPr>
          <w:rFonts w:ascii="Times New Roman" w:hAnsi="Times New Roman" w:cs="Times New Roman"/>
          <w:color w:val="auto"/>
        </w:rPr>
        <w:t xml:space="preserve"> населенных пункт</w:t>
      </w:r>
      <w:r w:rsidR="002F7395">
        <w:rPr>
          <w:rFonts w:ascii="Times New Roman" w:hAnsi="Times New Roman" w:cs="Times New Roman"/>
          <w:color w:val="auto"/>
        </w:rPr>
        <w:t>ов</w:t>
      </w:r>
      <w:r w:rsidRPr="00E3482D">
        <w:rPr>
          <w:rFonts w:ascii="Times New Roman" w:hAnsi="Times New Roman" w:cs="Times New Roman"/>
          <w:color w:val="auto"/>
        </w:rPr>
        <w:t>, в т</w:t>
      </w:r>
      <w:r w:rsidR="00C8083A" w:rsidRPr="00E3482D">
        <w:rPr>
          <w:rFonts w:ascii="Times New Roman" w:hAnsi="Times New Roman" w:cs="Times New Roman"/>
          <w:color w:val="auto"/>
        </w:rPr>
        <w:t>.</w:t>
      </w:r>
      <w:r w:rsidRPr="00E3482D">
        <w:rPr>
          <w:rFonts w:ascii="Times New Roman" w:hAnsi="Times New Roman" w:cs="Times New Roman"/>
          <w:color w:val="auto"/>
        </w:rPr>
        <w:t xml:space="preserve"> </w:t>
      </w:r>
      <w:r w:rsidR="00C8083A" w:rsidRPr="00E3482D">
        <w:rPr>
          <w:rFonts w:ascii="Times New Roman" w:hAnsi="Times New Roman" w:cs="Times New Roman"/>
          <w:color w:val="auto"/>
        </w:rPr>
        <w:t>ч.</w:t>
      </w:r>
      <w:r w:rsidRPr="00E3482D">
        <w:rPr>
          <w:rFonts w:ascii="Times New Roman" w:hAnsi="Times New Roman" w:cs="Times New Roman"/>
          <w:color w:val="auto"/>
        </w:rPr>
        <w:t>: с</w:t>
      </w:r>
      <w:r w:rsidR="00196BE5" w:rsidRPr="00E3482D">
        <w:rPr>
          <w:rFonts w:ascii="Times New Roman" w:hAnsi="Times New Roman" w:cs="Times New Roman"/>
          <w:color w:val="auto"/>
        </w:rPr>
        <w:t>.</w:t>
      </w:r>
      <w:r w:rsidRPr="00E3482D">
        <w:rPr>
          <w:rFonts w:ascii="Times New Roman" w:hAnsi="Times New Roman" w:cs="Times New Roman"/>
          <w:color w:val="auto"/>
        </w:rPr>
        <w:t xml:space="preserve"> </w:t>
      </w:r>
      <w:r w:rsidR="002F7395">
        <w:rPr>
          <w:rFonts w:ascii="Times New Roman" w:hAnsi="Times New Roman" w:cs="Times New Roman"/>
          <w:color w:val="auto"/>
        </w:rPr>
        <w:t>Морозовка</w:t>
      </w:r>
      <w:r w:rsidRPr="00E3482D">
        <w:rPr>
          <w:rFonts w:ascii="Times New Roman" w:hAnsi="Times New Roman" w:cs="Times New Roman"/>
          <w:color w:val="auto"/>
        </w:rPr>
        <w:t xml:space="preserve"> – административный центр поселения, </w:t>
      </w:r>
      <w:r w:rsidR="002F7395">
        <w:rPr>
          <w:rFonts w:ascii="Times New Roman" w:hAnsi="Times New Roman" w:cs="Times New Roman"/>
          <w:color w:val="auto"/>
        </w:rPr>
        <w:t>с. Анцелович, х.</w:t>
      </w:r>
      <w:r w:rsidR="005A00A9">
        <w:rPr>
          <w:rFonts w:ascii="Times New Roman" w:hAnsi="Times New Roman" w:cs="Times New Roman"/>
          <w:color w:val="auto"/>
        </w:rPr>
        <w:t xml:space="preserve"> Б</w:t>
      </w:r>
      <w:r w:rsidR="005A00A9">
        <w:rPr>
          <w:rFonts w:ascii="Times New Roman" w:hAnsi="Times New Roman" w:cs="Times New Roman"/>
          <w:color w:val="auto"/>
        </w:rPr>
        <w:t>о</w:t>
      </w:r>
      <w:r w:rsidR="005A00A9">
        <w:rPr>
          <w:rFonts w:ascii="Times New Roman" w:hAnsi="Times New Roman" w:cs="Times New Roman"/>
          <w:color w:val="auto"/>
        </w:rPr>
        <w:t>гоносово, с. Колбинка, с. Лебедь-Сергеевка, х. Нагорное</w:t>
      </w:r>
      <w:r w:rsidR="00D732C4" w:rsidRPr="00E3482D">
        <w:rPr>
          <w:rFonts w:ascii="Times New Roman" w:hAnsi="Times New Roman" w:cs="Times New Roman"/>
          <w:color w:val="auto"/>
        </w:rPr>
        <w:t>.</w:t>
      </w:r>
      <w:r w:rsidR="00174A82" w:rsidRPr="00E3482D">
        <w:rPr>
          <w:rFonts w:ascii="Times New Roman" w:hAnsi="Times New Roman" w:cs="Times New Roman"/>
          <w:color w:val="auto"/>
        </w:rPr>
        <w:t xml:space="preserve"> </w:t>
      </w:r>
      <w:r w:rsidR="003E123B" w:rsidRPr="00E3482D">
        <w:rPr>
          <w:rFonts w:ascii="Times New Roman" w:hAnsi="Times New Roman" w:cs="Times New Roman"/>
          <w:color w:val="auto"/>
        </w:rPr>
        <w:t xml:space="preserve">Данные о численности </w:t>
      </w:r>
      <w:r w:rsidR="00F8289B" w:rsidRPr="00E3482D">
        <w:rPr>
          <w:rFonts w:ascii="Times New Roman" w:hAnsi="Times New Roman" w:cs="Times New Roman"/>
          <w:color w:val="auto"/>
        </w:rPr>
        <w:t>насел</w:t>
      </w:r>
      <w:r w:rsidR="00F8289B" w:rsidRPr="00E3482D">
        <w:rPr>
          <w:rFonts w:ascii="Times New Roman" w:hAnsi="Times New Roman" w:cs="Times New Roman"/>
          <w:color w:val="auto"/>
        </w:rPr>
        <w:t>е</w:t>
      </w:r>
      <w:r w:rsidR="00F8289B" w:rsidRPr="00E3482D">
        <w:rPr>
          <w:rFonts w:ascii="Times New Roman" w:hAnsi="Times New Roman" w:cs="Times New Roman"/>
          <w:color w:val="auto"/>
        </w:rPr>
        <w:t xml:space="preserve">ния </w:t>
      </w:r>
      <w:r w:rsidR="00C723CD" w:rsidRPr="00E3482D">
        <w:rPr>
          <w:rFonts w:ascii="Times New Roman" w:hAnsi="Times New Roman" w:cs="Times New Roman"/>
          <w:color w:val="auto"/>
        </w:rPr>
        <w:t xml:space="preserve">на </w:t>
      </w:r>
      <w:r w:rsidR="00F8289B" w:rsidRPr="00E3482D">
        <w:rPr>
          <w:rFonts w:ascii="Times New Roman" w:hAnsi="Times New Roman" w:cs="Times New Roman"/>
          <w:color w:val="auto"/>
        </w:rPr>
        <w:t xml:space="preserve">территории поселения </w:t>
      </w:r>
      <w:r w:rsidR="002A5A79" w:rsidRPr="00E3482D">
        <w:rPr>
          <w:rFonts w:ascii="Times New Roman" w:hAnsi="Times New Roman" w:cs="Times New Roman"/>
          <w:color w:val="auto"/>
        </w:rPr>
        <w:t>пр</w:t>
      </w:r>
      <w:r w:rsidR="000E3F7B" w:rsidRPr="00E3482D">
        <w:rPr>
          <w:rFonts w:ascii="Times New Roman" w:hAnsi="Times New Roman" w:cs="Times New Roman"/>
          <w:color w:val="auto"/>
        </w:rPr>
        <w:t>едставл</w:t>
      </w:r>
      <w:r w:rsidR="002A5A79" w:rsidRPr="00E3482D">
        <w:rPr>
          <w:rFonts w:ascii="Times New Roman" w:hAnsi="Times New Roman" w:cs="Times New Roman"/>
          <w:color w:val="auto"/>
        </w:rPr>
        <w:t>ен</w:t>
      </w:r>
      <w:r w:rsidR="000E3F7B" w:rsidRPr="00E3482D">
        <w:rPr>
          <w:rFonts w:ascii="Times New Roman" w:hAnsi="Times New Roman" w:cs="Times New Roman"/>
          <w:color w:val="auto"/>
        </w:rPr>
        <w:t>ы</w:t>
      </w:r>
      <w:r w:rsidR="002A5A79" w:rsidRPr="00E3482D">
        <w:rPr>
          <w:rFonts w:ascii="Times New Roman" w:hAnsi="Times New Roman" w:cs="Times New Roman"/>
          <w:color w:val="auto"/>
        </w:rPr>
        <w:t xml:space="preserve"> в табл. 4.</w:t>
      </w:r>
    </w:p>
    <w:p w:rsidR="002A5A79" w:rsidRPr="00E3482D" w:rsidRDefault="002A5A79" w:rsidP="00414B03">
      <w:pPr>
        <w:spacing w:line="413" w:lineRule="exact"/>
        <w:ind w:firstLine="851"/>
        <w:jc w:val="both"/>
        <w:rPr>
          <w:rFonts w:ascii="Times New Roman" w:hAnsi="Times New Roman" w:cs="Times New Roman"/>
          <w:color w:val="auto"/>
        </w:rPr>
      </w:pPr>
    </w:p>
    <w:p w:rsidR="00C8775B" w:rsidRPr="00E3482D" w:rsidRDefault="002A5A79" w:rsidP="002A5A79">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4</w:t>
      </w:r>
    </w:p>
    <w:tbl>
      <w:tblPr>
        <w:tblW w:w="0" w:type="auto"/>
        <w:tblInd w:w="108" w:type="dxa"/>
        <w:tblLayout w:type="fixed"/>
        <w:tblLook w:val="0000"/>
      </w:tblPr>
      <w:tblGrid>
        <w:gridCol w:w="2268"/>
        <w:gridCol w:w="3544"/>
        <w:gridCol w:w="3544"/>
      </w:tblGrid>
      <w:tr w:rsidR="0065410F" w:rsidRPr="00E3482D" w:rsidTr="00D248C5">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65410F" w:rsidRPr="00E3482D" w:rsidRDefault="0065410F" w:rsidP="00D248C5">
            <w:pPr>
              <w:snapToGrid w:val="0"/>
              <w:jc w:val="center"/>
              <w:rPr>
                <w:rFonts w:ascii="Times New Roman" w:hAnsi="Times New Roman" w:cs="Times New Roman"/>
                <w:lang w:eastAsia="ar-SA"/>
              </w:rPr>
            </w:pPr>
            <w:r w:rsidRPr="00E3482D">
              <w:rPr>
                <w:rFonts w:ascii="Times New Roman" w:hAnsi="Times New Roman" w:cs="Times New Roman"/>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5410F" w:rsidRPr="00E3482D" w:rsidRDefault="0065410F" w:rsidP="00D248C5">
            <w:pPr>
              <w:snapToGrid w:val="0"/>
              <w:spacing w:before="57" w:after="57"/>
              <w:jc w:val="center"/>
              <w:rPr>
                <w:rFonts w:ascii="Times New Roman" w:hAnsi="Times New Roman" w:cs="Times New Roman"/>
                <w:lang w:eastAsia="ar-SA"/>
              </w:rPr>
            </w:pPr>
            <w:r w:rsidRPr="00E3482D">
              <w:rPr>
                <w:rFonts w:ascii="Times New Roman" w:hAnsi="Times New Roman" w:cs="Times New Roman"/>
                <w:lang w:eastAsia="ar-SA"/>
              </w:rPr>
              <w:t>Численность населения, чел.</w:t>
            </w:r>
          </w:p>
        </w:tc>
      </w:tr>
      <w:tr w:rsidR="0065410F" w:rsidRPr="00E3482D" w:rsidTr="00D248C5">
        <w:trPr>
          <w:trHeight w:val="413"/>
        </w:trPr>
        <w:tc>
          <w:tcPr>
            <w:tcW w:w="2268" w:type="dxa"/>
            <w:vMerge/>
            <w:tcBorders>
              <w:top w:val="single" w:sz="4" w:space="0" w:color="000000"/>
              <w:left w:val="single" w:sz="4" w:space="0" w:color="000000"/>
              <w:bottom w:val="single" w:sz="4" w:space="0" w:color="000000"/>
            </w:tcBorders>
            <w:vAlign w:val="center"/>
          </w:tcPr>
          <w:p w:rsidR="0065410F" w:rsidRPr="00E3482D" w:rsidRDefault="0065410F" w:rsidP="00D248C5">
            <w:pPr>
              <w:jc w:val="center"/>
              <w:rPr>
                <w:rFonts w:ascii="Times New Roman" w:hAnsi="Times New Roman" w:cs="Times New Roman"/>
              </w:rPr>
            </w:pPr>
          </w:p>
        </w:tc>
        <w:tc>
          <w:tcPr>
            <w:tcW w:w="3544" w:type="dxa"/>
            <w:tcBorders>
              <w:left w:val="single" w:sz="4" w:space="0" w:color="000000"/>
              <w:bottom w:val="single" w:sz="4" w:space="0" w:color="000000"/>
            </w:tcBorders>
            <w:tcMar>
              <w:right w:w="0" w:type="dxa"/>
            </w:tcMar>
            <w:vAlign w:val="center"/>
          </w:tcPr>
          <w:p w:rsidR="0065410F" w:rsidRPr="00E3482D" w:rsidRDefault="0065410F"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Исходная, 2017 г.</w:t>
            </w:r>
          </w:p>
        </w:tc>
        <w:tc>
          <w:tcPr>
            <w:tcW w:w="3544" w:type="dxa"/>
            <w:tcBorders>
              <w:left w:val="single" w:sz="4" w:space="0" w:color="000000"/>
              <w:bottom w:val="single" w:sz="4" w:space="0" w:color="000000"/>
              <w:right w:val="single" w:sz="4" w:space="0" w:color="000000"/>
            </w:tcBorders>
            <w:vAlign w:val="center"/>
          </w:tcPr>
          <w:p w:rsidR="0065410F" w:rsidRPr="00E3482D" w:rsidRDefault="0065410F"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Прогнозная, 2030 г.</w:t>
            </w:r>
          </w:p>
        </w:tc>
      </w:tr>
      <w:tr w:rsidR="0065410F" w:rsidRPr="00E3482D" w:rsidTr="00D248C5">
        <w:trPr>
          <w:trHeight w:val="419"/>
        </w:trPr>
        <w:tc>
          <w:tcPr>
            <w:tcW w:w="2268" w:type="dxa"/>
            <w:tcBorders>
              <w:top w:val="single" w:sz="4" w:space="0" w:color="000000"/>
              <w:left w:val="single" w:sz="4" w:space="0" w:color="000000"/>
              <w:bottom w:val="single" w:sz="4" w:space="0" w:color="000000"/>
            </w:tcBorders>
            <w:vAlign w:val="center"/>
          </w:tcPr>
          <w:p w:rsidR="0065410F" w:rsidRPr="00E3482D" w:rsidRDefault="005A00A9" w:rsidP="00D248C5">
            <w:pPr>
              <w:snapToGrid w:val="0"/>
              <w:spacing w:before="57"/>
              <w:jc w:val="center"/>
              <w:rPr>
                <w:rFonts w:ascii="Times New Roman" w:hAnsi="Times New Roman" w:cs="Times New Roman"/>
                <w:lang w:eastAsia="ar-SA"/>
              </w:rPr>
            </w:pPr>
            <w:r w:rsidRPr="005A00A9">
              <w:rPr>
                <w:rFonts w:ascii="Times New Roman" w:hAnsi="Times New Roman" w:cs="Times New Roman"/>
                <w:lang w:eastAsia="ar-SA"/>
              </w:rPr>
              <w:t>Морозов</w:t>
            </w:r>
            <w:r w:rsidR="0065410F" w:rsidRPr="00E3482D">
              <w:rPr>
                <w:rFonts w:ascii="Times New Roman" w:hAnsi="Times New Roman" w:cs="Times New Roman"/>
                <w:lang w:eastAsia="ar-SA"/>
              </w:rPr>
              <w:t>ское с/поселение</w:t>
            </w:r>
          </w:p>
        </w:tc>
        <w:tc>
          <w:tcPr>
            <w:tcW w:w="3544" w:type="dxa"/>
            <w:tcBorders>
              <w:top w:val="single" w:sz="4" w:space="0" w:color="000000"/>
              <w:left w:val="single" w:sz="4" w:space="0" w:color="000000"/>
              <w:bottom w:val="single" w:sz="4" w:space="0" w:color="000000"/>
            </w:tcBorders>
            <w:vAlign w:val="center"/>
          </w:tcPr>
          <w:p w:rsidR="0065410F" w:rsidRPr="00E3482D" w:rsidRDefault="00AC3CD8" w:rsidP="00AC3CD8">
            <w:pPr>
              <w:snapToGrid w:val="0"/>
              <w:spacing w:before="57"/>
              <w:jc w:val="center"/>
              <w:rPr>
                <w:rFonts w:ascii="Times New Roman" w:hAnsi="Times New Roman" w:cs="Times New Roman"/>
                <w:color w:val="auto"/>
                <w:lang w:eastAsia="ar-SA"/>
              </w:rPr>
            </w:pPr>
            <w:r>
              <w:rPr>
                <w:rFonts w:ascii="Times New Roman" w:hAnsi="Times New Roman" w:cs="Times New Roman"/>
                <w:color w:val="auto"/>
                <w:lang w:eastAsia="ar-SA"/>
              </w:rPr>
              <w:t>2048</w:t>
            </w:r>
            <w:r w:rsidR="008D006E" w:rsidRPr="00E3482D">
              <w:rPr>
                <w:rFonts w:ascii="Times New Roman" w:hAnsi="Times New Roman" w:cs="Times New Roman"/>
                <w:color w:val="auto"/>
                <w:lang w:eastAsia="ar-SA"/>
              </w:rPr>
              <w:t xml:space="preserve"> (в т. ч.: младше трудосп</w:t>
            </w:r>
            <w:r w:rsidR="008D006E" w:rsidRPr="00E3482D">
              <w:rPr>
                <w:rFonts w:ascii="Times New Roman" w:hAnsi="Times New Roman" w:cs="Times New Roman"/>
                <w:color w:val="auto"/>
                <w:lang w:eastAsia="ar-SA"/>
              </w:rPr>
              <w:t>о</w:t>
            </w:r>
            <w:r w:rsidR="008D006E" w:rsidRPr="00E3482D">
              <w:rPr>
                <w:rFonts w:ascii="Times New Roman" w:hAnsi="Times New Roman" w:cs="Times New Roman"/>
                <w:color w:val="auto"/>
                <w:lang w:eastAsia="ar-SA"/>
              </w:rPr>
              <w:t xml:space="preserve">собного возраста – </w:t>
            </w:r>
            <w:r>
              <w:rPr>
                <w:rFonts w:ascii="Times New Roman" w:hAnsi="Times New Roman" w:cs="Times New Roman"/>
                <w:color w:val="auto"/>
                <w:lang w:eastAsia="ar-SA"/>
              </w:rPr>
              <w:t>280</w:t>
            </w:r>
            <w:r w:rsidR="008D006E" w:rsidRPr="00E3482D">
              <w:rPr>
                <w:rFonts w:ascii="Times New Roman" w:hAnsi="Times New Roman" w:cs="Times New Roman"/>
                <w:color w:val="auto"/>
                <w:lang w:eastAsia="ar-SA"/>
              </w:rPr>
              <w:t>; труд</w:t>
            </w:r>
            <w:r w:rsidR="008D006E" w:rsidRPr="00E3482D">
              <w:rPr>
                <w:rFonts w:ascii="Times New Roman" w:hAnsi="Times New Roman" w:cs="Times New Roman"/>
                <w:color w:val="auto"/>
                <w:lang w:eastAsia="ar-SA"/>
              </w:rPr>
              <w:t>о</w:t>
            </w:r>
            <w:r w:rsidR="008D006E" w:rsidRPr="00E3482D">
              <w:rPr>
                <w:rFonts w:ascii="Times New Roman" w:hAnsi="Times New Roman" w:cs="Times New Roman"/>
                <w:color w:val="auto"/>
                <w:lang w:eastAsia="ar-SA"/>
              </w:rPr>
              <w:t xml:space="preserve">способного возраста – </w:t>
            </w:r>
            <w:r>
              <w:rPr>
                <w:rFonts w:ascii="Times New Roman" w:hAnsi="Times New Roman" w:cs="Times New Roman"/>
                <w:color w:val="auto"/>
                <w:lang w:eastAsia="ar-SA"/>
              </w:rPr>
              <w:t>1058</w:t>
            </w:r>
            <w:r w:rsidR="008D006E" w:rsidRPr="00E3482D">
              <w:rPr>
                <w:rFonts w:ascii="Times New Roman" w:hAnsi="Times New Roman" w:cs="Times New Roman"/>
                <w:color w:val="auto"/>
                <w:lang w:eastAsia="ar-SA"/>
              </w:rPr>
              <w:t>; старше трудоспособного во</w:t>
            </w:r>
            <w:r w:rsidR="008D006E" w:rsidRPr="00E3482D">
              <w:rPr>
                <w:rFonts w:ascii="Times New Roman" w:hAnsi="Times New Roman" w:cs="Times New Roman"/>
                <w:color w:val="auto"/>
                <w:lang w:eastAsia="ar-SA"/>
              </w:rPr>
              <w:t>з</w:t>
            </w:r>
            <w:r w:rsidR="008D006E" w:rsidRPr="00E3482D">
              <w:rPr>
                <w:rFonts w:ascii="Times New Roman" w:hAnsi="Times New Roman" w:cs="Times New Roman"/>
                <w:color w:val="auto"/>
                <w:lang w:eastAsia="ar-SA"/>
              </w:rPr>
              <w:t xml:space="preserve">раста – </w:t>
            </w:r>
            <w:r>
              <w:rPr>
                <w:rFonts w:ascii="Times New Roman" w:hAnsi="Times New Roman" w:cs="Times New Roman"/>
                <w:color w:val="auto"/>
                <w:lang w:eastAsia="ar-SA"/>
              </w:rPr>
              <w:t>710</w:t>
            </w:r>
            <w:r w:rsidR="008D006E" w:rsidRPr="00E3482D">
              <w:rPr>
                <w:rFonts w:ascii="Times New Roman" w:hAnsi="Times New Roman" w:cs="Times New Roman"/>
                <w:color w:val="auto"/>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5410F" w:rsidRPr="00E3482D" w:rsidRDefault="00E04121" w:rsidP="00E04121">
            <w:pPr>
              <w:snapToGrid w:val="0"/>
              <w:spacing w:before="57"/>
              <w:jc w:val="center"/>
              <w:rPr>
                <w:rFonts w:ascii="Times New Roman" w:hAnsi="Times New Roman" w:cs="Times New Roman"/>
                <w:color w:val="auto"/>
                <w:lang w:eastAsia="ar-SA"/>
              </w:rPr>
            </w:pPr>
            <w:r w:rsidRPr="00E04121">
              <w:rPr>
                <w:rFonts w:ascii="Times New Roman" w:hAnsi="Times New Roman" w:cs="Times New Roman"/>
                <w:color w:val="auto"/>
                <w:lang w:eastAsia="ar-SA"/>
              </w:rPr>
              <w:t xml:space="preserve">2315 </w:t>
            </w:r>
            <w:r w:rsidR="0065410F" w:rsidRPr="00E04121">
              <w:rPr>
                <w:rFonts w:ascii="Times New Roman" w:hAnsi="Times New Roman" w:cs="Times New Roman"/>
                <w:color w:val="auto"/>
                <w:lang w:eastAsia="ar-SA"/>
              </w:rPr>
              <w:t>(в т. ч.: младше трудосп</w:t>
            </w:r>
            <w:r w:rsidR="0065410F" w:rsidRPr="00E04121">
              <w:rPr>
                <w:rFonts w:ascii="Times New Roman" w:hAnsi="Times New Roman" w:cs="Times New Roman"/>
                <w:color w:val="auto"/>
                <w:lang w:eastAsia="ar-SA"/>
              </w:rPr>
              <w:t>о</w:t>
            </w:r>
            <w:r w:rsidR="0065410F" w:rsidRPr="00E04121">
              <w:rPr>
                <w:rFonts w:ascii="Times New Roman" w:hAnsi="Times New Roman" w:cs="Times New Roman"/>
                <w:color w:val="auto"/>
                <w:lang w:eastAsia="ar-SA"/>
              </w:rPr>
              <w:t xml:space="preserve">собного возраста – </w:t>
            </w:r>
            <w:r>
              <w:rPr>
                <w:rFonts w:ascii="Times New Roman" w:hAnsi="Times New Roman" w:cs="Times New Roman"/>
                <w:color w:val="auto"/>
                <w:lang w:eastAsia="ar-SA"/>
              </w:rPr>
              <w:t>347</w:t>
            </w:r>
            <w:r w:rsidR="0065410F" w:rsidRPr="00E04121">
              <w:rPr>
                <w:rFonts w:ascii="Times New Roman" w:hAnsi="Times New Roman" w:cs="Times New Roman"/>
                <w:color w:val="auto"/>
                <w:lang w:eastAsia="ar-SA"/>
              </w:rPr>
              <w:t>; труд</w:t>
            </w:r>
            <w:r w:rsidR="0065410F" w:rsidRPr="00E04121">
              <w:rPr>
                <w:rFonts w:ascii="Times New Roman" w:hAnsi="Times New Roman" w:cs="Times New Roman"/>
                <w:color w:val="auto"/>
                <w:lang w:eastAsia="ar-SA"/>
              </w:rPr>
              <w:t>о</w:t>
            </w:r>
            <w:r w:rsidR="0065410F" w:rsidRPr="00E04121">
              <w:rPr>
                <w:rFonts w:ascii="Times New Roman" w:hAnsi="Times New Roman" w:cs="Times New Roman"/>
                <w:color w:val="auto"/>
                <w:lang w:eastAsia="ar-SA"/>
              </w:rPr>
              <w:t>способного возраста – 1</w:t>
            </w:r>
            <w:r>
              <w:rPr>
                <w:rFonts w:ascii="Times New Roman" w:hAnsi="Times New Roman" w:cs="Times New Roman"/>
                <w:color w:val="auto"/>
                <w:lang w:eastAsia="ar-SA"/>
              </w:rPr>
              <w:t>296</w:t>
            </w:r>
            <w:r w:rsidR="0065410F" w:rsidRPr="00E04121">
              <w:rPr>
                <w:rFonts w:ascii="Times New Roman" w:hAnsi="Times New Roman" w:cs="Times New Roman"/>
                <w:color w:val="auto"/>
                <w:lang w:eastAsia="ar-SA"/>
              </w:rPr>
              <w:t>; старше трудоспособного во</w:t>
            </w:r>
            <w:r w:rsidR="0065410F" w:rsidRPr="00E04121">
              <w:rPr>
                <w:rFonts w:ascii="Times New Roman" w:hAnsi="Times New Roman" w:cs="Times New Roman"/>
                <w:color w:val="auto"/>
                <w:lang w:eastAsia="ar-SA"/>
              </w:rPr>
              <w:t>з</w:t>
            </w:r>
            <w:r w:rsidR="0065410F" w:rsidRPr="00E04121">
              <w:rPr>
                <w:rFonts w:ascii="Times New Roman" w:hAnsi="Times New Roman" w:cs="Times New Roman"/>
                <w:color w:val="auto"/>
                <w:lang w:eastAsia="ar-SA"/>
              </w:rPr>
              <w:t xml:space="preserve">раста – </w:t>
            </w:r>
            <w:r>
              <w:rPr>
                <w:rFonts w:ascii="Times New Roman" w:hAnsi="Times New Roman" w:cs="Times New Roman"/>
                <w:color w:val="auto"/>
                <w:lang w:eastAsia="ar-SA"/>
              </w:rPr>
              <w:t>672</w:t>
            </w:r>
            <w:r w:rsidR="0065410F" w:rsidRPr="00E04121">
              <w:rPr>
                <w:rFonts w:ascii="Times New Roman" w:hAnsi="Times New Roman" w:cs="Times New Roman"/>
                <w:color w:val="auto"/>
                <w:lang w:eastAsia="ar-SA"/>
              </w:rPr>
              <w:t>)</w:t>
            </w:r>
          </w:p>
        </w:tc>
      </w:tr>
    </w:tbl>
    <w:p w:rsidR="0065410F" w:rsidRPr="00E3482D" w:rsidRDefault="0065410F" w:rsidP="00414B03">
      <w:pPr>
        <w:spacing w:line="413" w:lineRule="exact"/>
        <w:ind w:firstLine="851"/>
        <w:jc w:val="both"/>
        <w:rPr>
          <w:rFonts w:ascii="Times New Roman" w:hAnsi="Times New Roman" w:cs="Times New Roman"/>
          <w:color w:val="auto"/>
        </w:rPr>
      </w:pPr>
    </w:p>
    <w:p w:rsidR="00222731" w:rsidRPr="00E3482D" w:rsidRDefault="00914C04" w:rsidP="002D2E9B">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 xml:space="preserve">2. </w:t>
      </w:r>
      <w:r w:rsidR="002D2E9B" w:rsidRPr="00E3482D">
        <w:rPr>
          <w:rFonts w:ascii="Times New Roman" w:hAnsi="Times New Roman" w:cs="Times New Roman"/>
          <w:b/>
          <w:color w:val="auto"/>
        </w:rPr>
        <w:t>Укрупненные нормативы потребности в функциональных зон</w:t>
      </w:r>
      <w:r w:rsidR="00A26F18" w:rsidRPr="00E3482D">
        <w:rPr>
          <w:rFonts w:ascii="Times New Roman" w:hAnsi="Times New Roman" w:cs="Times New Roman"/>
          <w:b/>
          <w:color w:val="auto"/>
        </w:rPr>
        <w:t>ах на</w:t>
      </w:r>
      <w:r w:rsidR="002D2E9B" w:rsidRPr="00E3482D">
        <w:rPr>
          <w:rFonts w:ascii="Times New Roman" w:hAnsi="Times New Roman" w:cs="Times New Roman"/>
          <w:b/>
          <w:color w:val="auto"/>
        </w:rPr>
        <w:t xml:space="preserve"> </w:t>
      </w:r>
      <w:r w:rsidR="00A74A29" w:rsidRPr="00E3482D">
        <w:rPr>
          <w:rFonts w:ascii="Times New Roman" w:hAnsi="Times New Roman" w:cs="Times New Roman"/>
          <w:b/>
          <w:color w:val="auto"/>
        </w:rPr>
        <w:t>терр</w:t>
      </w:r>
      <w:r w:rsidR="00A74A29" w:rsidRPr="00E3482D">
        <w:rPr>
          <w:rFonts w:ascii="Times New Roman" w:hAnsi="Times New Roman" w:cs="Times New Roman"/>
          <w:b/>
          <w:color w:val="auto"/>
        </w:rPr>
        <w:t>и</w:t>
      </w:r>
      <w:r w:rsidR="00A74A29" w:rsidRPr="00E3482D">
        <w:rPr>
          <w:rFonts w:ascii="Times New Roman" w:hAnsi="Times New Roman" w:cs="Times New Roman"/>
          <w:b/>
          <w:color w:val="auto"/>
        </w:rPr>
        <w:t xml:space="preserve">тории </w:t>
      </w:r>
      <w:r w:rsidR="002D2E9B" w:rsidRPr="00E3482D">
        <w:rPr>
          <w:rFonts w:ascii="Times New Roman" w:hAnsi="Times New Roman" w:cs="Times New Roman"/>
          <w:b/>
          <w:color w:val="auto"/>
        </w:rPr>
        <w:t>муниципального образования</w:t>
      </w:r>
      <w:r w:rsidR="002A5A79" w:rsidRPr="00E3482D">
        <w:rPr>
          <w:rFonts w:ascii="Times New Roman" w:hAnsi="Times New Roman" w:cs="Times New Roman"/>
          <w:b/>
          <w:color w:val="auto"/>
        </w:rPr>
        <w:t>.</w:t>
      </w:r>
    </w:p>
    <w:p w:rsidR="00A74A29" w:rsidRPr="00E3482D" w:rsidRDefault="00A74A29" w:rsidP="002D2E9B">
      <w:pPr>
        <w:keepNext/>
        <w:keepLines/>
        <w:tabs>
          <w:tab w:val="left" w:pos="1431"/>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Укрупненные нормативы потребности в функциональных зон</w:t>
      </w:r>
      <w:r w:rsidR="00A26F18" w:rsidRPr="00E3482D">
        <w:rPr>
          <w:rFonts w:ascii="Times New Roman" w:hAnsi="Times New Roman" w:cs="Times New Roman"/>
          <w:color w:val="auto"/>
        </w:rPr>
        <w:t>ах</w:t>
      </w:r>
      <w:r w:rsidRPr="00E3482D">
        <w:rPr>
          <w:rFonts w:ascii="Times New Roman" w:hAnsi="Times New Roman" w:cs="Times New Roman"/>
          <w:color w:val="auto"/>
        </w:rPr>
        <w:t xml:space="preserve"> </w:t>
      </w:r>
      <w:r w:rsidR="00A26F18" w:rsidRPr="00E3482D">
        <w:rPr>
          <w:rFonts w:ascii="Times New Roman" w:hAnsi="Times New Roman" w:cs="Times New Roman"/>
          <w:color w:val="auto"/>
        </w:rPr>
        <w:t xml:space="preserve">на </w:t>
      </w:r>
      <w:r w:rsidR="00FB7AAE" w:rsidRPr="00E3482D">
        <w:rPr>
          <w:rFonts w:ascii="Times New Roman" w:hAnsi="Times New Roman" w:cs="Times New Roman"/>
          <w:color w:val="auto"/>
        </w:rPr>
        <w:t xml:space="preserve">территории </w:t>
      </w:r>
      <w:r w:rsidR="005A00A9" w:rsidRPr="005A00A9">
        <w:rPr>
          <w:rFonts w:ascii="Times New Roman" w:hAnsi="Times New Roman" w:cs="Times New Roman"/>
          <w:lang w:eastAsia="ar-SA"/>
        </w:rPr>
        <w:t>Морозов</w:t>
      </w:r>
      <w:r w:rsidR="00FB7AAE" w:rsidRPr="00E3482D">
        <w:rPr>
          <w:rFonts w:ascii="Times New Roman" w:hAnsi="Times New Roman" w:cs="Times New Roman"/>
          <w:lang w:eastAsia="ar-SA"/>
        </w:rPr>
        <w:t xml:space="preserve">ского сельского </w:t>
      </w:r>
      <w:r w:rsidR="00FB7AAE" w:rsidRPr="00E3482D">
        <w:rPr>
          <w:rFonts w:ascii="Times New Roman" w:hAnsi="Times New Roman" w:cs="Times New Roman"/>
          <w:color w:val="auto"/>
        </w:rPr>
        <w:t>поселения</w:t>
      </w:r>
      <w:r w:rsidRPr="00E3482D">
        <w:rPr>
          <w:rFonts w:ascii="Times New Roman" w:hAnsi="Times New Roman" w:cs="Times New Roman"/>
          <w:color w:val="auto"/>
        </w:rPr>
        <w:t xml:space="preserve"> приведены в табл</w:t>
      </w:r>
      <w:r w:rsidR="004F6A25" w:rsidRPr="00E3482D">
        <w:rPr>
          <w:rFonts w:ascii="Times New Roman" w:hAnsi="Times New Roman" w:cs="Times New Roman"/>
          <w:color w:val="auto"/>
        </w:rPr>
        <w:t>.</w:t>
      </w:r>
      <w:r w:rsidRPr="00E3482D">
        <w:rPr>
          <w:rFonts w:ascii="Times New Roman" w:hAnsi="Times New Roman" w:cs="Times New Roman"/>
          <w:color w:val="auto"/>
        </w:rPr>
        <w:t xml:space="preserve"> 5.</w:t>
      </w:r>
    </w:p>
    <w:p w:rsidR="00174A82" w:rsidRPr="00E3482D" w:rsidRDefault="00174A82" w:rsidP="002D2E9B">
      <w:pPr>
        <w:keepNext/>
        <w:keepLines/>
        <w:tabs>
          <w:tab w:val="left" w:pos="1431"/>
        </w:tabs>
        <w:spacing w:line="413" w:lineRule="exact"/>
        <w:ind w:firstLine="851"/>
        <w:jc w:val="both"/>
        <w:outlineLvl w:val="1"/>
        <w:rPr>
          <w:rFonts w:ascii="Times New Roman" w:hAnsi="Times New Roman" w:cs="Times New Roman"/>
          <w:color w:val="auto"/>
        </w:rPr>
      </w:pPr>
    </w:p>
    <w:p w:rsidR="00174A82" w:rsidRPr="00E3482D" w:rsidRDefault="00174A82" w:rsidP="00174A82">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607"/>
      </w:tblGrid>
      <w:tr w:rsidR="002D2E9B" w:rsidRPr="00E3482D" w:rsidTr="000933EC">
        <w:trPr>
          <w:jc w:val="center"/>
        </w:trPr>
        <w:tc>
          <w:tcPr>
            <w:tcW w:w="361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Функциональные зоны</w:t>
            </w:r>
          </w:p>
        </w:tc>
        <w:tc>
          <w:tcPr>
            <w:tcW w:w="1385" w:type="pct"/>
            <w:shd w:val="clear" w:color="auto" w:fill="auto"/>
          </w:tcPr>
          <w:p w:rsidR="002D2E9B" w:rsidRPr="00E3482D" w:rsidRDefault="002D2E9B" w:rsidP="00954BBE">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га/1000 чел</w:t>
            </w:r>
            <w:r w:rsidR="00954BBE" w:rsidRPr="00E3482D">
              <w:rPr>
                <w:rFonts w:ascii="Times New Roman" w:hAnsi="Times New Roman" w:cs="Times New Roman"/>
              </w:rPr>
              <w:t>.</w:t>
            </w:r>
          </w:p>
        </w:tc>
      </w:tr>
      <w:tr w:rsidR="002D2E9B" w:rsidRPr="00E3482D" w:rsidTr="000933EC">
        <w:trPr>
          <w:jc w:val="center"/>
        </w:trPr>
        <w:tc>
          <w:tcPr>
            <w:tcW w:w="3615" w:type="pct"/>
            <w:shd w:val="clear" w:color="auto" w:fill="auto"/>
          </w:tcPr>
          <w:p w:rsidR="002D2E9B" w:rsidRPr="00E3482D" w:rsidRDefault="002D2E9B" w:rsidP="00FC7608">
            <w:pPr>
              <w:spacing w:before="100" w:beforeAutospacing="1" w:after="100" w:afterAutospacing="1"/>
              <w:rPr>
                <w:rFonts w:ascii="Times New Roman" w:hAnsi="Times New Roman" w:cs="Times New Roman"/>
              </w:rPr>
            </w:pPr>
            <w:r w:rsidRPr="00E3482D">
              <w:rPr>
                <w:rFonts w:ascii="Times New Roman" w:hAnsi="Times New Roman" w:cs="Times New Roman"/>
              </w:rPr>
              <w:t>Жилые:</w:t>
            </w:r>
          </w:p>
        </w:tc>
        <w:tc>
          <w:tcPr>
            <w:tcW w:w="1385" w:type="pct"/>
            <w:shd w:val="clear" w:color="auto" w:fill="auto"/>
          </w:tcPr>
          <w:p w:rsidR="002D2E9B" w:rsidRPr="00E3482D" w:rsidRDefault="002D2E9B" w:rsidP="002A5A79">
            <w:pPr>
              <w:jc w:val="center"/>
              <w:rPr>
                <w:rFonts w:ascii="Times New Roman" w:hAnsi="Times New Roman" w:cs="Times New Roman"/>
              </w:rPr>
            </w:pPr>
          </w:p>
        </w:tc>
      </w:tr>
      <w:tr w:rsidR="002D2E9B" w:rsidRPr="00E3482D" w:rsidTr="000933EC">
        <w:trPr>
          <w:jc w:val="center"/>
        </w:trPr>
        <w:tc>
          <w:tcPr>
            <w:tcW w:w="3615" w:type="pct"/>
            <w:shd w:val="clear" w:color="auto" w:fill="auto"/>
          </w:tcPr>
          <w:p w:rsidR="002D2E9B" w:rsidRPr="00E3482D" w:rsidRDefault="002D2E9B" w:rsidP="006E1C5D">
            <w:pPr>
              <w:rPr>
                <w:rFonts w:ascii="Times New Roman" w:hAnsi="Times New Roman" w:cs="Times New Roman"/>
              </w:rPr>
            </w:pPr>
            <w:r w:rsidRPr="00E3482D">
              <w:rPr>
                <w:rFonts w:ascii="Times New Roman" w:hAnsi="Times New Roman" w:cs="Times New Roman"/>
              </w:rPr>
              <w:t xml:space="preserve">-Секционной многоквартирной застройки: </w:t>
            </w:r>
            <w:r w:rsidRPr="00E3482D">
              <w:rPr>
                <w:rFonts w:ascii="Times New Roman" w:hAnsi="Times New Roman" w:cs="Times New Roman"/>
              </w:rPr>
              <w:br/>
              <w:t>2-3-этажной</w:t>
            </w:r>
            <w:r w:rsidRPr="00E3482D">
              <w:rPr>
                <w:rFonts w:ascii="Times New Roman" w:hAnsi="Times New Roman" w:cs="Times New Roman"/>
              </w:rPr>
              <w:br/>
              <w:t xml:space="preserve">4-5-этажной </w:t>
            </w:r>
            <w:r w:rsidRPr="00E3482D">
              <w:rPr>
                <w:rFonts w:ascii="Times New Roman" w:hAnsi="Times New Roman" w:cs="Times New Roman"/>
              </w:rPr>
              <w:br/>
              <w:t xml:space="preserve">6 этажей и выше </w:t>
            </w:r>
          </w:p>
        </w:tc>
        <w:tc>
          <w:tcPr>
            <w:tcW w:w="1385" w:type="pct"/>
            <w:shd w:val="clear" w:color="auto" w:fill="auto"/>
          </w:tcPr>
          <w:p w:rsidR="002D2E9B" w:rsidRPr="00E3482D" w:rsidRDefault="002D2E9B" w:rsidP="002A5A79">
            <w:pPr>
              <w:jc w:val="center"/>
              <w:rPr>
                <w:rFonts w:ascii="Times New Roman" w:hAnsi="Times New Roman" w:cs="Times New Roman"/>
              </w:rPr>
            </w:pPr>
            <w:r w:rsidRPr="00E3482D">
              <w:rPr>
                <w:rFonts w:ascii="Times New Roman" w:hAnsi="Times New Roman" w:cs="Times New Roman"/>
              </w:rPr>
              <w:br/>
              <w:t>8-9</w:t>
            </w:r>
            <w:r w:rsidRPr="00E3482D">
              <w:rPr>
                <w:rFonts w:ascii="Times New Roman" w:hAnsi="Times New Roman" w:cs="Times New Roman"/>
              </w:rPr>
              <w:br/>
              <w:t>5-6</w:t>
            </w:r>
            <w:r w:rsidRPr="00E3482D">
              <w:rPr>
                <w:rFonts w:ascii="Times New Roman" w:hAnsi="Times New Roman" w:cs="Times New Roman"/>
              </w:rPr>
              <w:br/>
              <w:t>4-5</w:t>
            </w:r>
          </w:p>
        </w:tc>
      </w:tr>
      <w:tr w:rsidR="002D2E9B" w:rsidRPr="00E3482D" w:rsidTr="000933EC">
        <w:trPr>
          <w:jc w:val="center"/>
        </w:trPr>
        <w:tc>
          <w:tcPr>
            <w:tcW w:w="3615" w:type="pct"/>
            <w:shd w:val="clear" w:color="auto" w:fill="auto"/>
          </w:tcPr>
          <w:p w:rsidR="002D2E9B" w:rsidRPr="00E3482D" w:rsidRDefault="002D2E9B" w:rsidP="006E1C5D">
            <w:pPr>
              <w:rPr>
                <w:rFonts w:ascii="Times New Roman" w:hAnsi="Times New Roman" w:cs="Times New Roman"/>
                <w:color w:val="auto"/>
              </w:rPr>
            </w:pPr>
            <w:r w:rsidRPr="00E3482D">
              <w:rPr>
                <w:rFonts w:ascii="Times New Roman" w:hAnsi="Times New Roman" w:cs="Times New Roman"/>
                <w:color w:val="auto"/>
              </w:rPr>
              <w:t xml:space="preserve">-блокированной 1-3-этажной застройки </w:t>
            </w:r>
            <w:r w:rsidRPr="00E3482D">
              <w:rPr>
                <w:rFonts w:ascii="Times New Roman" w:hAnsi="Times New Roman" w:cs="Times New Roman"/>
                <w:color w:val="auto"/>
              </w:rPr>
              <w:br/>
              <w:t>с участком 100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(без площади застройки)</w:t>
            </w:r>
          </w:p>
        </w:tc>
        <w:tc>
          <w:tcPr>
            <w:tcW w:w="1385" w:type="pct"/>
            <w:shd w:val="clear" w:color="auto" w:fill="auto"/>
          </w:tcPr>
          <w:p w:rsidR="002D2E9B" w:rsidRPr="00E3482D" w:rsidRDefault="002D2E9B" w:rsidP="002A5A79">
            <w:pPr>
              <w:jc w:val="center"/>
              <w:rPr>
                <w:rFonts w:ascii="Times New Roman" w:hAnsi="Times New Roman" w:cs="Times New Roman"/>
                <w:color w:val="auto"/>
              </w:rPr>
            </w:pPr>
            <w:r w:rsidRPr="00E3482D">
              <w:rPr>
                <w:rFonts w:ascii="Times New Roman" w:hAnsi="Times New Roman" w:cs="Times New Roman"/>
                <w:color w:val="auto"/>
              </w:rPr>
              <w:br/>
              <w:t>7-8</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-усадебной застройки с участками 1200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40-50</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Общественно-деловые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2-2,5</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Производственные*</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3-12</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Рекреационные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10-16</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Инженерной и транспортной инфраструктур**</w:t>
            </w:r>
          </w:p>
        </w:tc>
        <w:tc>
          <w:tcPr>
            <w:tcW w:w="1385" w:type="pct"/>
            <w:shd w:val="clear" w:color="auto" w:fill="auto"/>
          </w:tcPr>
          <w:p w:rsidR="002D2E9B" w:rsidRPr="00E3482D" w:rsidRDefault="00EE2F8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1,5-</w:t>
            </w:r>
            <w:r w:rsidR="002D2E9B" w:rsidRPr="00E3482D">
              <w:rPr>
                <w:rFonts w:ascii="Times New Roman" w:hAnsi="Times New Roman" w:cs="Times New Roman"/>
                <w:color w:val="auto"/>
              </w:rPr>
              <w:t>20</w:t>
            </w:r>
          </w:p>
        </w:tc>
      </w:tr>
    </w:tbl>
    <w:p w:rsidR="002D2E9B" w:rsidRPr="00E3482D" w:rsidRDefault="002D2E9B"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 В соответствии с характером и профилем производства</w:t>
      </w:r>
      <w:r w:rsidR="000933EC" w:rsidRPr="00E3482D">
        <w:rPr>
          <w:rFonts w:ascii="Times New Roman" w:hAnsi="Times New Roman" w:cs="Times New Roman"/>
          <w:color w:val="auto"/>
          <w:sz w:val="20"/>
          <w:szCs w:val="20"/>
        </w:rPr>
        <w:t>.</w:t>
      </w:r>
    </w:p>
    <w:p w:rsidR="002D2E9B" w:rsidRPr="00E3482D" w:rsidRDefault="002D2E9B"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зависимости от степени развитости транспортных узлов и коммуникаций</w:t>
      </w:r>
      <w:r w:rsidR="000933EC" w:rsidRPr="00E3482D">
        <w:rPr>
          <w:rFonts w:ascii="Times New Roman" w:hAnsi="Times New Roman" w:cs="Times New Roman"/>
          <w:color w:val="auto"/>
          <w:sz w:val="20"/>
          <w:szCs w:val="20"/>
        </w:rPr>
        <w:t>.</w:t>
      </w:r>
    </w:p>
    <w:p w:rsidR="002D2E9B" w:rsidRPr="00E3482D" w:rsidRDefault="002D2E9B" w:rsidP="00222731">
      <w:pPr>
        <w:spacing w:line="413" w:lineRule="exact"/>
        <w:ind w:firstLine="851"/>
        <w:jc w:val="both"/>
        <w:rPr>
          <w:rFonts w:ascii="Times New Roman" w:hAnsi="Times New Roman" w:cs="Times New Roman"/>
          <w:color w:val="FF0000"/>
        </w:rPr>
      </w:pPr>
    </w:p>
    <w:p w:rsidR="00837CD2" w:rsidRPr="00E3482D" w:rsidRDefault="00241ECC" w:rsidP="00914C04">
      <w:pPr>
        <w:pStyle w:val="20"/>
        <w:shd w:val="clear" w:color="auto" w:fill="auto"/>
        <w:tabs>
          <w:tab w:val="left" w:pos="1434"/>
        </w:tabs>
        <w:spacing w:after="0" w:line="413" w:lineRule="exact"/>
        <w:ind w:firstLine="851"/>
        <w:jc w:val="both"/>
        <w:rPr>
          <w:b/>
          <w:sz w:val="24"/>
          <w:szCs w:val="24"/>
        </w:rPr>
      </w:pPr>
      <w:r w:rsidRPr="00E3482D">
        <w:rPr>
          <w:b/>
          <w:sz w:val="24"/>
          <w:szCs w:val="24"/>
        </w:rPr>
        <w:t xml:space="preserve">3. </w:t>
      </w:r>
      <w:r w:rsidR="00837CD2" w:rsidRPr="00E3482D">
        <w:rPr>
          <w:b/>
          <w:sz w:val="24"/>
          <w:szCs w:val="24"/>
        </w:rPr>
        <w:t xml:space="preserve">Расчетные показатели интенсивности использования участков </w:t>
      </w:r>
      <w:r w:rsidRPr="00E3482D">
        <w:rPr>
          <w:b/>
          <w:sz w:val="24"/>
          <w:szCs w:val="24"/>
        </w:rPr>
        <w:t>территор</w:t>
      </w:r>
      <w:r w:rsidRPr="00E3482D">
        <w:rPr>
          <w:b/>
          <w:sz w:val="24"/>
          <w:szCs w:val="24"/>
        </w:rPr>
        <w:t>и</w:t>
      </w:r>
      <w:r w:rsidR="008B4BA3" w:rsidRPr="00E3482D">
        <w:rPr>
          <w:b/>
          <w:sz w:val="24"/>
          <w:szCs w:val="24"/>
        </w:rPr>
        <w:t>альных зон</w:t>
      </w:r>
      <w:r w:rsidRPr="00E3482D">
        <w:rPr>
          <w:b/>
          <w:sz w:val="24"/>
          <w:szCs w:val="24"/>
        </w:rPr>
        <w:t xml:space="preserve"> </w:t>
      </w:r>
      <w:r w:rsidR="00837CD2" w:rsidRPr="00E3482D">
        <w:rPr>
          <w:b/>
          <w:sz w:val="24"/>
          <w:szCs w:val="24"/>
        </w:rPr>
        <w:t>населенных пунктов</w:t>
      </w:r>
      <w:r w:rsidR="00954BBE" w:rsidRPr="00E3482D">
        <w:rPr>
          <w:b/>
          <w:sz w:val="24"/>
          <w:szCs w:val="24"/>
        </w:rPr>
        <w:t xml:space="preserve"> </w:t>
      </w:r>
      <w:r w:rsidR="00954BBE" w:rsidRPr="00E3482D">
        <w:rPr>
          <w:b/>
        </w:rPr>
        <w:t>муниципального образования</w:t>
      </w:r>
      <w:r w:rsidR="00837CD2" w:rsidRPr="00E3482D">
        <w:rPr>
          <w:b/>
          <w:sz w:val="24"/>
          <w:szCs w:val="24"/>
        </w:rPr>
        <w:t>.</w:t>
      </w:r>
    </w:p>
    <w:p w:rsidR="00A74A29" w:rsidRPr="00E3482D" w:rsidRDefault="00A74A29" w:rsidP="00914C04">
      <w:pPr>
        <w:pStyle w:val="20"/>
        <w:shd w:val="clear" w:color="auto" w:fill="auto"/>
        <w:tabs>
          <w:tab w:val="left" w:pos="1434"/>
        </w:tabs>
        <w:spacing w:after="0" w:line="413" w:lineRule="exact"/>
        <w:ind w:firstLine="851"/>
        <w:jc w:val="both"/>
        <w:rPr>
          <w:sz w:val="24"/>
          <w:szCs w:val="24"/>
        </w:rPr>
      </w:pPr>
      <w:r w:rsidRPr="00E3482D">
        <w:rPr>
          <w:sz w:val="24"/>
          <w:szCs w:val="24"/>
        </w:rPr>
        <w:t xml:space="preserve">Расчетные показатели интенсивности использования участков </w:t>
      </w:r>
      <w:r w:rsidR="00241ECC" w:rsidRPr="00E3482D">
        <w:rPr>
          <w:sz w:val="24"/>
          <w:szCs w:val="24"/>
        </w:rPr>
        <w:t>территори</w:t>
      </w:r>
      <w:r w:rsidR="008B4BA3" w:rsidRPr="00E3482D">
        <w:rPr>
          <w:sz w:val="24"/>
          <w:szCs w:val="24"/>
        </w:rPr>
        <w:t>альных зон</w:t>
      </w:r>
      <w:r w:rsidR="00241ECC" w:rsidRPr="00E3482D">
        <w:rPr>
          <w:sz w:val="24"/>
          <w:szCs w:val="24"/>
        </w:rPr>
        <w:t xml:space="preserve"> </w:t>
      </w:r>
      <w:r w:rsidRPr="00E3482D">
        <w:rPr>
          <w:sz w:val="24"/>
          <w:szCs w:val="24"/>
        </w:rPr>
        <w:t xml:space="preserve">населенных пунктов </w:t>
      </w:r>
      <w:r w:rsidR="005A00A9" w:rsidRPr="005A00A9">
        <w:rPr>
          <w:lang w:eastAsia="ar-SA"/>
        </w:rPr>
        <w:t>Морозов</w:t>
      </w:r>
      <w:r w:rsidR="00954BBE" w:rsidRPr="00E3482D">
        <w:rPr>
          <w:lang w:eastAsia="ar-SA"/>
        </w:rPr>
        <w:t xml:space="preserve">ского сельского </w:t>
      </w:r>
      <w:r w:rsidR="00954BBE" w:rsidRPr="00E3482D">
        <w:t xml:space="preserve">поселения </w:t>
      </w:r>
      <w:r w:rsidR="00F5514E" w:rsidRPr="00E3482D">
        <w:t>приведены в</w:t>
      </w:r>
      <w:r w:rsidR="00F5514E" w:rsidRPr="00E3482D">
        <w:rPr>
          <w:sz w:val="24"/>
          <w:szCs w:val="24"/>
        </w:rPr>
        <w:t xml:space="preserve"> </w:t>
      </w:r>
      <w:r w:rsidRPr="00E3482D">
        <w:rPr>
          <w:sz w:val="24"/>
          <w:szCs w:val="24"/>
        </w:rPr>
        <w:t>табл</w:t>
      </w:r>
      <w:r w:rsidR="004F6A25" w:rsidRPr="00E3482D">
        <w:rPr>
          <w:sz w:val="24"/>
          <w:szCs w:val="24"/>
        </w:rPr>
        <w:t>.</w:t>
      </w:r>
      <w:r w:rsidRPr="00E3482D">
        <w:rPr>
          <w:sz w:val="24"/>
          <w:szCs w:val="24"/>
        </w:rPr>
        <w:t xml:space="preserve"> </w:t>
      </w:r>
      <w:r w:rsidR="00241ECC" w:rsidRPr="00E3482D">
        <w:rPr>
          <w:sz w:val="24"/>
          <w:szCs w:val="24"/>
        </w:rPr>
        <w:t>6</w:t>
      </w:r>
      <w:r w:rsidRPr="00E3482D">
        <w:rPr>
          <w:sz w:val="24"/>
          <w:szCs w:val="24"/>
        </w:rPr>
        <w:t>.</w:t>
      </w:r>
    </w:p>
    <w:p w:rsidR="00143135" w:rsidRPr="00E3482D" w:rsidRDefault="00143135" w:rsidP="00914C04">
      <w:pPr>
        <w:pStyle w:val="20"/>
        <w:shd w:val="clear" w:color="auto" w:fill="auto"/>
        <w:tabs>
          <w:tab w:val="left" w:pos="1434"/>
        </w:tabs>
        <w:spacing w:after="0" w:line="413" w:lineRule="exact"/>
        <w:ind w:firstLine="851"/>
        <w:jc w:val="both"/>
        <w:rPr>
          <w:sz w:val="24"/>
          <w:szCs w:val="24"/>
        </w:rPr>
      </w:pPr>
    </w:p>
    <w:p w:rsidR="00143135" w:rsidRPr="00E3482D" w:rsidRDefault="00143135" w:rsidP="00143135">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w:t>
      </w:r>
      <w:r w:rsidR="00241ECC" w:rsidRPr="00E3482D">
        <w:rPr>
          <w:rFonts w:ascii="Times New Roman" w:hAnsi="Times New Roman" w:cs="Times New Roman"/>
          <w:b/>
          <w:color w:val="auto"/>
          <w:sz w:val="20"/>
          <w:szCs w:val="20"/>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410"/>
        <w:gridCol w:w="2517"/>
      </w:tblGrid>
      <w:tr w:rsidR="00837CD2" w:rsidRPr="00E3482D" w:rsidTr="008C7313">
        <w:tc>
          <w:tcPr>
            <w:tcW w:w="4643" w:type="dxa"/>
            <w:shd w:val="clear" w:color="auto" w:fill="auto"/>
            <w:vAlign w:val="center"/>
          </w:tcPr>
          <w:p w:rsidR="00837CD2" w:rsidRPr="00E3482D" w:rsidRDefault="00837CD2"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Территориальные зоны</w:t>
            </w:r>
          </w:p>
        </w:tc>
        <w:tc>
          <w:tcPr>
            <w:tcW w:w="2410" w:type="dxa"/>
            <w:shd w:val="clear" w:color="auto" w:fill="auto"/>
            <w:vAlign w:val="center"/>
          </w:tcPr>
          <w:p w:rsidR="00837CD2" w:rsidRPr="00E3482D" w:rsidRDefault="008C7313"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Коэффициент       </w:t>
            </w:r>
            <w:r w:rsidR="00837CD2" w:rsidRPr="00E3482D">
              <w:rPr>
                <w:rFonts w:ascii="Times New Roman" w:hAnsi="Times New Roman" w:cs="Times New Roman"/>
              </w:rPr>
              <w:t>застройки</w:t>
            </w:r>
          </w:p>
        </w:tc>
        <w:tc>
          <w:tcPr>
            <w:tcW w:w="2517" w:type="dxa"/>
            <w:shd w:val="clear" w:color="auto" w:fill="auto"/>
            <w:vAlign w:val="center"/>
          </w:tcPr>
          <w:p w:rsidR="00837CD2" w:rsidRPr="00E3482D" w:rsidRDefault="00837CD2"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Коэффициент </w:t>
            </w:r>
            <w:r w:rsidR="008C7313" w:rsidRPr="00E3482D">
              <w:rPr>
                <w:rFonts w:ascii="Times New Roman" w:hAnsi="Times New Roman" w:cs="Times New Roman"/>
              </w:rPr>
              <w:t xml:space="preserve">    </w:t>
            </w:r>
            <w:r w:rsidRPr="00E3482D">
              <w:rPr>
                <w:rFonts w:ascii="Times New Roman" w:hAnsi="Times New Roman" w:cs="Times New Roman"/>
              </w:rPr>
              <w:t>плотности застройки</w:t>
            </w:r>
          </w:p>
        </w:tc>
      </w:tr>
      <w:tr w:rsidR="00837CD2" w:rsidRPr="00E3482D" w:rsidTr="00143135">
        <w:tc>
          <w:tcPr>
            <w:tcW w:w="9570" w:type="dxa"/>
            <w:gridSpan w:val="3"/>
            <w:shd w:val="clear" w:color="auto" w:fill="auto"/>
          </w:tcPr>
          <w:p w:rsidR="00837CD2" w:rsidRPr="00E3482D" w:rsidRDefault="00837CD2" w:rsidP="006E1C5D">
            <w:pPr>
              <w:pStyle w:val="ae"/>
              <w:ind w:left="0"/>
              <w:rPr>
                <w:rFonts w:ascii="Times New Roman" w:hAnsi="Times New Roman" w:cs="Times New Roman"/>
              </w:rPr>
            </w:pPr>
            <w:r w:rsidRPr="00E3482D">
              <w:rPr>
                <w:rFonts w:ascii="Times New Roman" w:hAnsi="Times New Roman" w:cs="Times New Roman"/>
              </w:rPr>
              <w:t>Жилая: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многоэта</w:t>
            </w:r>
            <w:r w:rsidRPr="00E3482D">
              <w:rPr>
                <w:rFonts w:ascii="Times New Roman" w:hAnsi="Times New Roman" w:cs="Times New Roman"/>
              </w:rPr>
              <w:t>ж</w:t>
            </w:r>
            <w:r w:rsidRPr="00E3482D">
              <w:rPr>
                <w:rFonts w:ascii="Times New Roman" w:hAnsi="Times New Roman" w:cs="Times New Roman"/>
              </w:rPr>
              <w:t>ными жилыми домами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1,2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То же - реконструируемая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1,6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жилыми домами малой и средней этажности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блокированными жилыми д</w:t>
            </w:r>
            <w:r w:rsidRPr="00E3482D">
              <w:rPr>
                <w:rFonts w:ascii="Times New Roman" w:hAnsi="Times New Roman" w:cs="Times New Roman"/>
              </w:rPr>
              <w:t>о</w:t>
            </w:r>
            <w:r w:rsidRPr="00E3482D">
              <w:rPr>
                <w:rFonts w:ascii="Times New Roman" w:hAnsi="Times New Roman" w:cs="Times New Roman"/>
              </w:rPr>
              <w:t>мами с приквартирными земельными уч</w:t>
            </w:r>
            <w:r w:rsidRPr="00E3482D">
              <w:rPr>
                <w:rFonts w:ascii="Times New Roman" w:hAnsi="Times New Roman" w:cs="Times New Roman"/>
              </w:rPr>
              <w:t>а</w:t>
            </w:r>
            <w:r w:rsidRPr="00E3482D">
              <w:rPr>
                <w:rFonts w:ascii="Times New Roman" w:hAnsi="Times New Roman" w:cs="Times New Roman"/>
              </w:rPr>
              <w:t>стками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0,3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одно- двухквартирными жил</w:t>
            </w:r>
            <w:r w:rsidRPr="00E3482D">
              <w:rPr>
                <w:rFonts w:ascii="Times New Roman" w:hAnsi="Times New Roman" w:cs="Times New Roman"/>
              </w:rPr>
              <w:t>ы</w:t>
            </w:r>
            <w:r w:rsidRPr="00E3482D">
              <w:rPr>
                <w:rFonts w:ascii="Times New Roman" w:hAnsi="Times New Roman" w:cs="Times New Roman"/>
              </w:rPr>
              <w:t>ми домами с приусадебными земельными участками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0,2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rPr>
            </w:pPr>
            <w:r w:rsidRPr="00E3482D">
              <w:rPr>
                <w:rFonts w:ascii="Times New Roman" w:hAnsi="Times New Roman" w:cs="Times New Roman"/>
              </w:rPr>
              <w:t>Общественно-деловая: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Многофункциональная застройка</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3,0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Специализированная общественная з</w:t>
            </w:r>
            <w:r w:rsidRPr="00E3482D">
              <w:rPr>
                <w:rFonts w:ascii="Times New Roman" w:hAnsi="Times New Roman" w:cs="Times New Roman"/>
              </w:rPr>
              <w:t>а</w:t>
            </w:r>
            <w:r w:rsidRPr="00E3482D">
              <w:rPr>
                <w:rFonts w:ascii="Times New Roman" w:hAnsi="Times New Roman" w:cs="Times New Roman"/>
              </w:rPr>
              <w:t>стройка</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rPr>
            </w:pPr>
            <w:r w:rsidRPr="00E3482D">
              <w:rPr>
                <w:rFonts w:ascii="Times New Roman" w:hAnsi="Times New Roman" w:cs="Times New Roman"/>
              </w:rPr>
              <w:t>Производственная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Промышленная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Научно-производственная*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Коммунально-складская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1,8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sz w:val="20"/>
                <w:szCs w:val="20"/>
              </w:rPr>
            </w:pPr>
            <w:r w:rsidRPr="00E3482D">
              <w:rPr>
                <w:rFonts w:ascii="Times New Roman" w:hAnsi="Times New Roman" w:cs="Times New Roman"/>
                <w:sz w:val="20"/>
                <w:szCs w:val="20"/>
              </w:rPr>
              <w:t>* Без учета опытных полей и полигонов, резервных территорий и санитарно-защитных зон.</w:t>
            </w:r>
          </w:p>
        </w:tc>
      </w:tr>
    </w:tbl>
    <w:p w:rsidR="00547CB7" w:rsidRPr="00E3482D" w:rsidRDefault="00547CB7" w:rsidP="00547CB7">
      <w:pPr>
        <w:pStyle w:val="20"/>
        <w:shd w:val="clear" w:color="auto" w:fill="auto"/>
        <w:tabs>
          <w:tab w:val="left" w:pos="1434"/>
        </w:tabs>
        <w:spacing w:after="0" w:line="413" w:lineRule="exact"/>
        <w:ind w:firstLine="851"/>
        <w:jc w:val="both"/>
        <w:rPr>
          <w:sz w:val="20"/>
          <w:szCs w:val="20"/>
        </w:rPr>
      </w:pPr>
      <w:r w:rsidRPr="00E3482D">
        <w:rPr>
          <w:sz w:val="20"/>
          <w:szCs w:val="20"/>
        </w:rPr>
        <w:t>Примечания.</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1)</w:t>
      </w:r>
      <w:r w:rsidRPr="00E3482D">
        <w:rPr>
          <w:sz w:val="20"/>
          <w:szCs w:val="20"/>
        </w:rPr>
        <w:tab/>
        <w:t>Для жилых, общественно-деловых зон коэффициенты застройки и коэффициенты плотн</w:t>
      </w:r>
      <w:r w:rsidRPr="00E3482D">
        <w:rPr>
          <w:sz w:val="20"/>
          <w:szCs w:val="20"/>
        </w:rPr>
        <w:t>о</w:t>
      </w:r>
      <w:r w:rsidRPr="00E3482D">
        <w:rPr>
          <w:sz w:val="20"/>
          <w:szCs w:val="20"/>
        </w:rPr>
        <w:t>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2)</w:t>
      </w:r>
      <w:r w:rsidRPr="00E3482D">
        <w:rPr>
          <w:sz w:val="20"/>
          <w:szCs w:val="20"/>
        </w:rPr>
        <w:tab/>
        <w:t>При подсчете коэффициентов плотности застройки площадь этажей определяется по вне</w:t>
      </w:r>
      <w:r w:rsidRPr="00E3482D">
        <w:rPr>
          <w:sz w:val="20"/>
          <w:szCs w:val="20"/>
        </w:rPr>
        <w:t>ш</w:t>
      </w:r>
      <w:r w:rsidRPr="00E3482D">
        <w:rPr>
          <w:sz w:val="20"/>
          <w:szCs w:val="20"/>
        </w:rPr>
        <w:lastRenderedPageBreak/>
        <w:t>ним размерам здания. Учитываются только надземные этажи, включая мансардные. Подземные этажи зд</w:t>
      </w:r>
      <w:r w:rsidRPr="00E3482D">
        <w:rPr>
          <w:sz w:val="20"/>
          <w:szCs w:val="20"/>
        </w:rPr>
        <w:t>а</w:t>
      </w:r>
      <w:r w:rsidRPr="00E3482D">
        <w:rPr>
          <w:sz w:val="20"/>
          <w:szCs w:val="20"/>
        </w:rPr>
        <w:t>ний и сооружений не учитываются. Подземное сооружение не учитывается, если поверхность земли (на</w:t>
      </w:r>
      <w:r w:rsidRPr="00E3482D">
        <w:rPr>
          <w:sz w:val="20"/>
          <w:szCs w:val="20"/>
        </w:rPr>
        <w:t>д</w:t>
      </w:r>
      <w:r w:rsidRPr="00E3482D">
        <w:rPr>
          <w:sz w:val="20"/>
          <w:szCs w:val="20"/>
        </w:rPr>
        <w:t>земная территория) над ним используется под озеленение, организацию площадок, автостоянок и другие виды благоустройства.</w:t>
      </w:r>
    </w:p>
    <w:p w:rsidR="00547CB7" w:rsidRPr="00E3482D" w:rsidRDefault="00837CD2" w:rsidP="00837CD2">
      <w:pPr>
        <w:pStyle w:val="20"/>
        <w:shd w:val="clear" w:color="auto" w:fill="auto"/>
        <w:tabs>
          <w:tab w:val="left" w:pos="1434"/>
        </w:tabs>
        <w:spacing w:after="0" w:line="413" w:lineRule="exact"/>
        <w:ind w:firstLine="851"/>
        <w:jc w:val="both"/>
        <w:rPr>
          <w:sz w:val="20"/>
          <w:szCs w:val="20"/>
        </w:rPr>
      </w:pPr>
      <w:r w:rsidRPr="00E3482D">
        <w:rPr>
          <w:sz w:val="20"/>
          <w:szCs w:val="20"/>
        </w:rPr>
        <w:t>3)  Границами кварталов являются красные линии.</w:t>
      </w:r>
    </w:p>
    <w:p w:rsidR="00547CB7" w:rsidRPr="00E3482D" w:rsidRDefault="00837CD2" w:rsidP="00914C04">
      <w:pPr>
        <w:pStyle w:val="20"/>
        <w:shd w:val="clear" w:color="auto" w:fill="auto"/>
        <w:tabs>
          <w:tab w:val="left" w:pos="1434"/>
        </w:tabs>
        <w:spacing w:after="0" w:line="413" w:lineRule="exact"/>
        <w:ind w:firstLine="851"/>
        <w:jc w:val="both"/>
        <w:rPr>
          <w:sz w:val="20"/>
          <w:szCs w:val="20"/>
        </w:rPr>
      </w:pPr>
      <w:r w:rsidRPr="00E3482D">
        <w:rPr>
          <w:sz w:val="20"/>
          <w:szCs w:val="20"/>
        </w:rPr>
        <w:t>4)  При реконструкции сложившихся кварталов жилых, общественно-деловых зон (включая на</w:t>
      </w:r>
      <w:r w:rsidRPr="00E3482D">
        <w:rPr>
          <w:sz w:val="20"/>
          <w:szCs w:val="20"/>
        </w:rPr>
        <w:t>д</w:t>
      </w:r>
      <w:r w:rsidRPr="00E3482D">
        <w:rPr>
          <w:sz w:val="20"/>
          <w:szCs w:val="20"/>
        </w:rPr>
        <w:t>стройку этажей, мансард) необходимо предусматривать требуемый по расчету объем учреждений и пре</w:t>
      </w:r>
      <w:r w:rsidRPr="00E3482D">
        <w:rPr>
          <w:sz w:val="20"/>
          <w:szCs w:val="20"/>
        </w:rPr>
        <w:t>д</w:t>
      </w:r>
      <w:r w:rsidRPr="00E3482D">
        <w:rPr>
          <w:sz w:val="20"/>
          <w:szCs w:val="20"/>
        </w:rPr>
        <w:t>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w:t>
      </w:r>
      <w:r w:rsidR="00D248C5" w:rsidRPr="00E3482D">
        <w:rPr>
          <w:sz w:val="20"/>
          <w:szCs w:val="20"/>
        </w:rPr>
        <w:t>.2016</w:t>
      </w:r>
      <w:r w:rsidRPr="00E3482D">
        <w:rPr>
          <w:sz w:val="20"/>
          <w:szCs w:val="20"/>
        </w:rPr>
        <w:t>.</w:t>
      </w:r>
    </w:p>
    <w:p w:rsidR="00547CB7" w:rsidRPr="00E3482D" w:rsidRDefault="00547CB7" w:rsidP="00914C04">
      <w:pPr>
        <w:pStyle w:val="20"/>
        <w:shd w:val="clear" w:color="auto" w:fill="auto"/>
        <w:tabs>
          <w:tab w:val="left" w:pos="1434"/>
        </w:tabs>
        <w:spacing w:after="0" w:line="413" w:lineRule="exact"/>
        <w:ind w:firstLine="851"/>
        <w:jc w:val="both"/>
        <w:rPr>
          <w:sz w:val="24"/>
          <w:szCs w:val="24"/>
        </w:rPr>
      </w:pPr>
    </w:p>
    <w:p w:rsidR="00241ECC" w:rsidRPr="00E3482D" w:rsidRDefault="00241ECC" w:rsidP="00241ECC">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4. Расчетные показатели жилищной обеспеченности на территории муниц</w:t>
      </w:r>
      <w:r w:rsidRPr="00E3482D">
        <w:rPr>
          <w:rFonts w:ascii="Times New Roman" w:hAnsi="Times New Roman" w:cs="Times New Roman"/>
          <w:b/>
          <w:color w:val="auto"/>
        </w:rPr>
        <w:t>и</w:t>
      </w:r>
      <w:r w:rsidRPr="00E3482D">
        <w:rPr>
          <w:rFonts w:ascii="Times New Roman" w:hAnsi="Times New Roman" w:cs="Times New Roman"/>
          <w:b/>
          <w:color w:val="auto"/>
        </w:rPr>
        <w:t>пального образования.</w:t>
      </w:r>
    </w:p>
    <w:p w:rsidR="00304D8A" w:rsidRPr="00E3482D" w:rsidRDefault="00304D8A" w:rsidP="00241ECC">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Расчетные показатели жилищной обеспеченности на территории </w:t>
      </w:r>
      <w:r w:rsidR="005A00A9" w:rsidRPr="002F7395">
        <w:rPr>
          <w:rFonts w:ascii="Times New Roman" w:hAnsi="Times New Roman" w:cs="Times New Roman"/>
          <w:lang w:eastAsia="ar-SA"/>
        </w:rPr>
        <w:t>Морозов</w:t>
      </w:r>
      <w:r w:rsidRPr="00E3482D">
        <w:rPr>
          <w:rFonts w:ascii="Times New Roman" w:hAnsi="Times New Roman" w:cs="Times New Roman"/>
          <w:lang w:eastAsia="ar-SA"/>
        </w:rPr>
        <w:t xml:space="preserve">ского сельского </w:t>
      </w:r>
      <w:r w:rsidRPr="00E3482D">
        <w:rPr>
          <w:rFonts w:ascii="Times New Roman" w:hAnsi="Times New Roman" w:cs="Times New Roman"/>
          <w:color w:val="auto"/>
        </w:rPr>
        <w:t>поселения</w:t>
      </w:r>
      <w:r w:rsidRPr="00E3482D">
        <w:t xml:space="preserve"> </w:t>
      </w:r>
      <w:r w:rsidR="00F5514E" w:rsidRPr="00E3482D">
        <w:rPr>
          <w:rFonts w:ascii="Times New Roman" w:hAnsi="Times New Roman" w:cs="Times New Roman"/>
          <w:color w:val="auto"/>
        </w:rPr>
        <w:t xml:space="preserve">приведены в </w:t>
      </w:r>
      <w:r w:rsidRPr="00E3482D">
        <w:rPr>
          <w:rFonts w:ascii="Times New Roman" w:hAnsi="Times New Roman" w:cs="Times New Roman"/>
          <w:color w:val="auto"/>
        </w:rPr>
        <w:t>табл. 7.</w:t>
      </w:r>
    </w:p>
    <w:p w:rsidR="00241ECC" w:rsidRPr="00E3482D" w:rsidRDefault="00241ECC" w:rsidP="00241ECC">
      <w:pPr>
        <w:spacing w:line="413" w:lineRule="exact"/>
        <w:ind w:firstLine="851"/>
        <w:jc w:val="both"/>
        <w:rPr>
          <w:rFonts w:ascii="Times New Roman" w:hAnsi="Times New Roman" w:cs="Times New Roman"/>
          <w:color w:val="auto"/>
        </w:rPr>
      </w:pPr>
    </w:p>
    <w:p w:rsidR="00241ECC" w:rsidRPr="00E3482D" w:rsidRDefault="00241ECC" w:rsidP="00241ECC">
      <w:pPr>
        <w:spacing w:line="413" w:lineRule="exact"/>
        <w:ind w:firstLine="851"/>
        <w:jc w:val="right"/>
        <w:rPr>
          <w:rFonts w:ascii="Times New Roman" w:hAnsi="Times New Roman" w:cs="Times New Roman"/>
          <w:color w:val="auto"/>
        </w:rPr>
      </w:pPr>
      <w:r w:rsidRPr="00E3482D">
        <w:rPr>
          <w:rFonts w:ascii="Times New Roman" w:hAnsi="Times New Roman" w:cs="Times New Roman"/>
          <w:b/>
          <w:color w:val="auto"/>
          <w:sz w:val="20"/>
          <w:szCs w:val="20"/>
        </w:rPr>
        <w:t>Таблица</w:t>
      </w:r>
      <w:r w:rsidR="00DF7D59" w:rsidRPr="00E3482D">
        <w:rPr>
          <w:rFonts w:ascii="Times New Roman" w:hAnsi="Times New Roman" w:cs="Times New Roman"/>
          <w:b/>
          <w:color w:val="auto"/>
          <w:sz w:val="20"/>
          <w:szCs w:val="20"/>
        </w:rPr>
        <w:t xml:space="preserve"> </w:t>
      </w:r>
      <w:r w:rsidR="00BD3F61" w:rsidRPr="00E3482D">
        <w:rPr>
          <w:rFonts w:ascii="Times New Roman" w:hAnsi="Times New Roman" w:cs="Times New Roman"/>
          <w:b/>
          <w:color w:val="auto"/>
          <w:sz w:val="20"/>
          <w:szCs w:val="20"/>
        </w:rPr>
        <w:t>7</w:t>
      </w:r>
    </w:p>
    <w:tbl>
      <w:tblPr>
        <w:tblW w:w="0" w:type="auto"/>
        <w:tblLayout w:type="fixed"/>
        <w:tblCellMar>
          <w:left w:w="10" w:type="dxa"/>
          <w:right w:w="10" w:type="dxa"/>
        </w:tblCellMar>
        <w:tblLook w:val="0000"/>
      </w:tblPr>
      <w:tblGrid>
        <w:gridCol w:w="5680"/>
        <w:gridCol w:w="921"/>
        <w:gridCol w:w="922"/>
        <w:gridCol w:w="921"/>
        <w:gridCol w:w="921"/>
      </w:tblGrid>
      <w:tr w:rsidR="00241ECC" w:rsidRPr="00E3482D" w:rsidTr="002122CF">
        <w:trPr>
          <w:trHeight w:hRule="exact" w:val="518"/>
        </w:trPr>
        <w:tc>
          <w:tcPr>
            <w:tcW w:w="5680" w:type="dxa"/>
            <w:vMerge w:val="restart"/>
            <w:tcBorders>
              <w:top w:val="single" w:sz="4" w:space="0" w:color="auto"/>
              <w:left w:val="single" w:sz="4" w:space="0" w:color="auto"/>
            </w:tcBorders>
            <w:shd w:val="clear" w:color="auto" w:fill="FFFFFF"/>
            <w:vAlign w:val="center"/>
          </w:tcPr>
          <w:p w:rsidR="00241ECC" w:rsidRPr="00E3482D" w:rsidRDefault="00241ECC" w:rsidP="00F209BB">
            <w:pPr>
              <w:pStyle w:val="20"/>
              <w:shd w:val="clear" w:color="auto" w:fill="auto"/>
              <w:spacing w:after="0" w:line="200" w:lineRule="exact"/>
              <w:jc w:val="center"/>
              <w:rPr>
                <w:sz w:val="24"/>
                <w:szCs w:val="24"/>
              </w:rPr>
            </w:pPr>
            <w:r w:rsidRPr="00E3482D">
              <w:rPr>
                <w:rStyle w:val="210pt"/>
                <w:color w:val="auto"/>
                <w:sz w:val="24"/>
                <w:szCs w:val="24"/>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241ECC" w:rsidRPr="00E3482D" w:rsidRDefault="00241ECC" w:rsidP="00F209BB">
            <w:pPr>
              <w:pStyle w:val="20"/>
              <w:shd w:val="clear" w:color="auto" w:fill="auto"/>
              <w:spacing w:after="0" w:line="254" w:lineRule="exact"/>
              <w:jc w:val="center"/>
              <w:rPr>
                <w:sz w:val="24"/>
                <w:szCs w:val="24"/>
              </w:rPr>
            </w:pPr>
            <w:r w:rsidRPr="00E3482D">
              <w:rPr>
                <w:rStyle w:val="210pt"/>
                <w:color w:val="auto"/>
                <w:sz w:val="24"/>
                <w:szCs w:val="24"/>
              </w:rPr>
              <w:t xml:space="preserve">Обеспеченность </w:t>
            </w:r>
            <w:r w:rsidR="00E45EEF" w:rsidRPr="00E3482D">
              <w:rPr>
                <w:rStyle w:val="210pt"/>
                <w:color w:val="auto"/>
                <w:sz w:val="24"/>
                <w:szCs w:val="24"/>
              </w:rPr>
              <w:t>общей площадью жилых помещений</w:t>
            </w:r>
            <w:r w:rsidRPr="00E3482D">
              <w:rPr>
                <w:rStyle w:val="210pt"/>
                <w:color w:val="auto"/>
                <w:sz w:val="24"/>
                <w:szCs w:val="24"/>
              </w:rPr>
              <w:t>, м</w:t>
            </w:r>
            <w:r w:rsidRPr="00E3482D">
              <w:rPr>
                <w:rStyle w:val="210pt"/>
                <w:color w:val="auto"/>
                <w:sz w:val="24"/>
                <w:szCs w:val="24"/>
                <w:vertAlign w:val="superscript"/>
              </w:rPr>
              <w:t>2</w:t>
            </w:r>
            <w:r w:rsidRPr="00E3482D">
              <w:rPr>
                <w:rStyle w:val="210pt"/>
                <w:color w:val="auto"/>
                <w:sz w:val="24"/>
                <w:szCs w:val="24"/>
              </w:rPr>
              <w:t>/чел.</w:t>
            </w:r>
          </w:p>
        </w:tc>
      </w:tr>
      <w:tr w:rsidR="00826F6E" w:rsidRPr="00E3482D" w:rsidTr="00E91F20">
        <w:trPr>
          <w:trHeight w:hRule="exact" w:val="264"/>
        </w:trPr>
        <w:tc>
          <w:tcPr>
            <w:tcW w:w="5680" w:type="dxa"/>
            <w:vMerge/>
            <w:tcBorders>
              <w:left w:val="single" w:sz="4" w:space="0" w:color="auto"/>
            </w:tcBorders>
            <w:shd w:val="clear" w:color="auto" w:fill="FFFFFF"/>
            <w:vAlign w:val="center"/>
          </w:tcPr>
          <w:p w:rsidR="00826F6E" w:rsidRPr="00E3482D" w:rsidRDefault="00826F6E" w:rsidP="00F209BB">
            <w:pPr>
              <w:jc w:val="center"/>
              <w:rPr>
                <w:rFonts w:ascii="Times New Roman" w:hAnsi="Times New Roman" w:cs="Times New Roman"/>
                <w:color w:val="FF0000"/>
              </w:rPr>
            </w:pPr>
          </w:p>
        </w:tc>
        <w:tc>
          <w:tcPr>
            <w:tcW w:w="921" w:type="dxa"/>
            <w:tcBorders>
              <w:top w:val="single" w:sz="4" w:space="0" w:color="auto"/>
              <w:left w:val="single" w:sz="4" w:space="0" w:color="auto"/>
            </w:tcBorders>
            <w:shd w:val="clear" w:color="auto" w:fill="FFFFFF"/>
            <w:vAlign w:val="center"/>
          </w:tcPr>
          <w:p w:rsidR="00826F6E" w:rsidRPr="00E3482D" w:rsidRDefault="00826F6E" w:rsidP="00F209BB">
            <w:pPr>
              <w:pStyle w:val="20"/>
              <w:shd w:val="clear" w:color="auto" w:fill="auto"/>
              <w:spacing w:after="0" w:line="200" w:lineRule="exact"/>
              <w:jc w:val="center"/>
              <w:rPr>
                <w:sz w:val="24"/>
                <w:szCs w:val="24"/>
              </w:rPr>
            </w:pPr>
            <w:r w:rsidRPr="00E3482D">
              <w:rPr>
                <w:rStyle w:val="210pt"/>
                <w:color w:val="auto"/>
                <w:sz w:val="24"/>
                <w:szCs w:val="24"/>
              </w:rPr>
              <w:t>2016 г.</w:t>
            </w:r>
          </w:p>
        </w:tc>
        <w:tc>
          <w:tcPr>
            <w:tcW w:w="922" w:type="dxa"/>
            <w:tcBorders>
              <w:top w:val="single" w:sz="4" w:space="0" w:color="auto"/>
              <w:left w:val="single" w:sz="4" w:space="0" w:color="auto"/>
            </w:tcBorders>
            <w:shd w:val="clear" w:color="auto" w:fill="FFFFFF"/>
            <w:vAlign w:val="center"/>
          </w:tcPr>
          <w:p w:rsidR="00826F6E" w:rsidRPr="00E3482D" w:rsidRDefault="00826F6E" w:rsidP="00826F6E">
            <w:pPr>
              <w:pStyle w:val="20"/>
              <w:shd w:val="clear" w:color="auto" w:fill="auto"/>
              <w:spacing w:after="0" w:line="200" w:lineRule="exact"/>
              <w:jc w:val="center"/>
              <w:rPr>
                <w:sz w:val="24"/>
                <w:szCs w:val="24"/>
              </w:rPr>
            </w:pPr>
            <w:r w:rsidRPr="00E3482D">
              <w:rPr>
                <w:sz w:val="24"/>
                <w:szCs w:val="24"/>
              </w:rPr>
              <w:t>2024 г.</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826F6E">
            <w:pPr>
              <w:pStyle w:val="20"/>
              <w:shd w:val="clear" w:color="auto" w:fill="auto"/>
              <w:spacing w:after="0" w:line="200" w:lineRule="exact"/>
              <w:jc w:val="center"/>
              <w:rPr>
                <w:sz w:val="24"/>
                <w:szCs w:val="24"/>
              </w:rPr>
            </w:pPr>
            <w:r w:rsidRPr="00E3482D">
              <w:rPr>
                <w:rStyle w:val="210pt"/>
                <w:color w:val="auto"/>
                <w:sz w:val="24"/>
                <w:szCs w:val="24"/>
              </w:rPr>
              <w:t>2030 г.</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F209BB">
            <w:pPr>
              <w:pStyle w:val="20"/>
              <w:shd w:val="clear" w:color="auto" w:fill="auto"/>
              <w:spacing w:after="0" w:line="200" w:lineRule="exact"/>
              <w:jc w:val="center"/>
              <w:rPr>
                <w:sz w:val="24"/>
                <w:szCs w:val="24"/>
              </w:rPr>
            </w:pPr>
            <w:r w:rsidRPr="00E3482D">
              <w:rPr>
                <w:rStyle w:val="210pt"/>
                <w:color w:val="auto"/>
                <w:sz w:val="24"/>
                <w:szCs w:val="24"/>
              </w:rPr>
              <w:t>2035 г.</w:t>
            </w:r>
          </w:p>
        </w:tc>
      </w:tr>
      <w:tr w:rsidR="00826F6E" w:rsidRPr="00E3482D" w:rsidTr="00E91F20">
        <w:trPr>
          <w:trHeight w:hRule="exact" w:val="1190"/>
        </w:trPr>
        <w:tc>
          <w:tcPr>
            <w:tcW w:w="5680" w:type="dxa"/>
            <w:tcBorders>
              <w:top w:val="single" w:sz="4" w:space="0" w:color="auto"/>
              <w:left w:val="single" w:sz="4" w:space="0" w:color="auto"/>
            </w:tcBorders>
            <w:shd w:val="clear" w:color="auto" w:fill="FFFFFF"/>
            <w:vAlign w:val="center"/>
          </w:tcPr>
          <w:p w:rsidR="00826F6E" w:rsidRPr="00E3482D" w:rsidRDefault="00826F6E" w:rsidP="00A02477">
            <w:pPr>
              <w:pStyle w:val="20"/>
              <w:shd w:val="clear" w:color="auto" w:fill="auto"/>
              <w:spacing w:after="0" w:line="250" w:lineRule="exact"/>
              <w:ind w:left="142"/>
              <w:rPr>
                <w:sz w:val="24"/>
                <w:szCs w:val="24"/>
              </w:rPr>
            </w:pPr>
            <w:r w:rsidRPr="00E3482D">
              <w:rPr>
                <w:rStyle w:val="210pt"/>
                <w:color w:val="auto"/>
                <w:sz w:val="24"/>
                <w:szCs w:val="24"/>
              </w:rPr>
              <w:t>Средний расчетный показатель обеспеченности о</w:t>
            </w:r>
            <w:r w:rsidRPr="00E3482D">
              <w:rPr>
                <w:rStyle w:val="210pt"/>
                <w:color w:val="auto"/>
                <w:sz w:val="24"/>
                <w:szCs w:val="24"/>
              </w:rPr>
              <w:t>б</w:t>
            </w:r>
            <w:r w:rsidRPr="00E3482D">
              <w:rPr>
                <w:rStyle w:val="210pt"/>
                <w:color w:val="auto"/>
                <w:sz w:val="24"/>
                <w:szCs w:val="24"/>
              </w:rPr>
              <w:t>щей площадью жилых помещений согласно «Страт</w:t>
            </w:r>
            <w:r w:rsidRPr="00E3482D">
              <w:rPr>
                <w:rStyle w:val="210pt"/>
                <w:color w:val="auto"/>
                <w:sz w:val="24"/>
                <w:szCs w:val="24"/>
              </w:rPr>
              <w:t>е</w:t>
            </w:r>
            <w:r w:rsidRPr="00E3482D">
              <w:rPr>
                <w:rStyle w:val="210pt"/>
                <w:color w:val="auto"/>
                <w:sz w:val="24"/>
                <w:szCs w:val="24"/>
              </w:rPr>
              <w:t>гии социально-экономического развития Россоша</w:t>
            </w:r>
            <w:r w:rsidRPr="00E3482D">
              <w:rPr>
                <w:rStyle w:val="210pt"/>
                <w:color w:val="auto"/>
                <w:sz w:val="24"/>
                <w:szCs w:val="24"/>
              </w:rPr>
              <w:t>н</w:t>
            </w:r>
            <w:r w:rsidRPr="00E3482D">
              <w:rPr>
                <w:rStyle w:val="210pt"/>
                <w:color w:val="auto"/>
                <w:sz w:val="24"/>
                <w:szCs w:val="24"/>
              </w:rPr>
              <w:t>ского 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826F6E" w:rsidRPr="00E3482D" w:rsidRDefault="00826F6E" w:rsidP="00F0363A">
            <w:pPr>
              <w:pStyle w:val="20"/>
              <w:shd w:val="clear" w:color="auto" w:fill="auto"/>
              <w:spacing w:after="0" w:line="200" w:lineRule="exact"/>
              <w:jc w:val="center"/>
              <w:rPr>
                <w:sz w:val="24"/>
                <w:szCs w:val="24"/>
              </w:rPr>
            </w:pPr>
            <w:r w:rsidRPr="00E3482D">
              <w:rPr>
                <w:rStyle w:val="210pt"/>
                <w:color w:val="auto"/>
                <w:sz w:val="24"/>
                <w:szCs w:val="24"/>
              </w:rPr>
              <w:t>23,40</w:t>
            </w:r>
          </w:p>
        </w:tc>
        <w:tc>
          <w:tcPr>
            <w:tcW w:w="922" w:type="dxa"/>
            <w:tcBorders>
              <w:top w:val="single" w:sz="4" w:space="0" w:color="auto"/>
              <w:left w:val="single" w:sz="4" w:space="0" w:color="auto"/>
            </w:tcBorders>
            <w:shd w:val="clear" w:color="auto" w:fill="FFFFFF"/>
            <w:vAlign w:val="center"/>
          </w:tcPr>
          <w:p w:rsidR="00826F6E" w:rsidRPr="00E3482D" w:rsidRDefault="00826F6E" w:rsidP="00F0363A">
            <w:pPr>
              <w:pStyle w:val="20"/>
              <w:shd w:val="clear" w:color="auto" w:fill="auto"/>
              <w:spacing w:after="0" w:line="200" w:lineRule="exact"/>
              <w:jc w:val="center"/>
              <w:rPr>
                <w:sz w:val="24"/>
                <w:szCs w:val="24"/>
              </w:rPr>
            </w:pPr>
            <w:r w:rsidRPr="00E3482D">
              <w:rPr>
                <w:sz w:val="24"/>
                <w:szCs w:val="24"/>
              </w:rPr>
              <w:t>25,10</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826F6E">
            <w:pPr>
              <w:pStyle w:val="20"/>
              <w:shd w:val="clear" w:color="auto" w:fill="auto"/>
              <w:spacing w:after="0" w:line="200" w:lineRule="exact"/>
              <w:jc w:val="center"/>
              <w:rPr>
                <w:sz w:val="24"/>
                <w:szCs w:val="24"/>
              </w:rPr>
            </w:pPr>
            <w:r w:rsidRPr="00E3482D">
              <w:rPr>
                <w:rStyle w:val="210pt"/>
                <w:color w:val="auto"/>
                <w:sz w:val="24"/>
                <w:szCs w:val="24"/>
              </w:rPr>
              <w:t>26,24</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F209BB">
            <w:pPr>
              <w:pStyle w:val="20"/>
              <w:shd w:val="clear" w:color="auto" w:fill="auto"/>
              <w:spacing w:after="0" w:line="200" w:lineRule="exact"/>
              <w:jc w:val="center"/>
              <w:rPr>
                <w:sz w:val="24"/>
                <w:szCs w:val="24"/>
              </w:rPr>
            </w:pPr>
            <w:r w:rsidRPr="00E3482D">
              <w:rPr>
                <w:rStyle w:val="210pt"/>
                <w:color w:val="auto"/>
                <w:sz w:val="24"/>
                <w:szCs w:val="24"/>
              </w:rPr>
              <w:t>27,40</w:t>
            </w:r>
          </w:p>
        </w:tc>
      </w:tr>
      <w:tr w:rsidR="00241ECC" w:rsidRPr="00E3482D" w:rsidTr="002122CF">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241ECC" w:rsidRPr="00E3482D" w:rsidRDefault="00844BE5" w:rsidP="00A02477">
            <w:pPr>
              <w:pStyle w:val="20"/>
              <w:shd w:val="clear" w:color="auto" w:fill="auto"/>
              <w:spacing w:after="0" w:line="254" w:lineRule="exact"/>
              <w:ind w:left="142"/>
              <w:rPr>
                <w:sz w:val="24"/>
                <w:szCs w:val="24"/>
              </w:rPr>
            </w:pPr>
            <w:r w:rsidRPr="00E3482D">
              <w:rPr>
                <w:rStyle w:val="210pt"/>
                <w:color w:val="auto"/>
                <w:sz w:val="24"/>
                <w:szCs w:val="24"/>
              </w:rPr>
              <w:t>Нормативный</w:t>
            </w:r>
            <w:r w:rsidR="00241ECC" w:rsidRPr="00E3482D">
              <w:rPr>
                <w:rStyle w:val="210pt"/>
                <w:color w:val="auto"/>
                <w:sz w:val="24"/>
                <w:szCs w:val="24"/>
              </w:rPr>
              <w:t xml:space="preserve"> показатель </w:t>
            </w:r>
            <w:r w:rsidRPr="00E3482D">
              <w:rPr>
                <w:rStyle w:val="210pt"/>
                <w:color w:val="auto"/>
                <w:sz w:val="24"/>
                <w:szCs w:val="24"/>
              </w:rPr>
              <w:t xml:space="preserve">обеспеченности общей площадью жилых помещений </w:t>
            </w:r>
            <w:r w:rsidR="00A02477" w:rsidRPr="00E3482D">
              <w:rPr>
                <w:rStyle w:val="210pt"/>
                <w:color w:val="auto"/>
                <w:sz w:val="24"/>
                <w:szCs w:val="24"/>
              </w:rPr>
              <w:t>э</w:t>
            </w:r>
            <w:r w:rsidRPr="00E3482D">
              <w:rPr>
                <w:rStyle w:val="210pt"/>
                <w:color w:val="auto"/>
                <w:sz w:val="24"/>
                <w:szCs w:val="24"/>
              </w:rPr>
              <w:t>коном-класса</w:t>
            </w:r>
            <w:r w:rsidR="00F0363A" w:rsidRPr="00E3482D">
              <w:rPr>
                <w:rStyle w:val="210pt"/>
                <w:color w:val="auto"/>
                <w:sz w:val="24"/>
                <w:szCs w:val="24"/>
              </w:rPr>
              <w:t xml:space="preserve"> согла</w:t>
            </w:r>
            <w:r w:rsidR="00F0363A" w:rsidRPr="00E3482D">
              <w:rPr>
                <w:rStyle w:val="210pt"/>
                <w:color w:val="auto"/>
                <w:sz w:val="24"/>
                <w:szCs w:val="24"/>
              </w:rPr>
              <w:t>с</w:t>
            </w:r>
            <w:r w:rsidR="00F0363A" w:rsidRPr="00E3482D">
              <w:rPr>
                <w:rStyle w:val="210pt"/>
                <w:color w:val="auto"/>
                <w:sz w:val="24"/>
                <w:szCs w:val="24"/>
              </w:rPr>
              <w:t>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41ECC" w:rsidRPr="00E3482D" w:rsidRDefault="00241ECC" w:rsidP="00844BE5">
            <w:pPr>
              <w:pStyle w:val="20"/>
              <w:shd w:val="clear" w:color="auto" w:fill="auto"/>
              <w:spacing w:after="0" w:line="200" w:lineRule="exact"/>
              <w:jc w:val="center"/>
              <w:rPr>
                <w:sz w:val="24"/>
                <w:szCs w:val="24"/>
              </w:rPr>
            </w:pPr>
            <w:r w:rsidRPr="00E3482D">
              <w:rPr>
                <w:rStyle w:val="210pt"/>
                <w:color w:val="auto"/>
                <w:sz w:val="24"/>
                <w:szCs w:val="24"/>
              </w:rPr>
              <w:t>30</w:t>
            </w:r>
          </w:p>
        </w:tc>
      </w:tr>
    </w:tbl>
    <w:p w:rsidR="00241ECC" w:rsidRPr="00E3482D" w:rsidRDefault="00241ECC" w:rsidP="00241ECC">
      <w:pPr>
        <w:spacing w:line="413" w:lineRule="exact"/>
        <w:ind w:firstLine="851"/>
        <w:jc w:val="both"/>
        <w:rPr>
          <w:rFonts w:ascii="Times New Roman" w:hAnsi="Times New Roman" w:cs="Times New Roman"/>
          <w:color w:val="auto"/>
        </w:rPr>
      </w:pPr>
    </w:p>
    <w:p w:rsidR="00914C04" w:rsidRPr="00E3482D" w:rsidRDefault="002D79AE" w:rsidP="00914C04">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5</w:t>
      </w:r>
      <w:r w:rsidR="00712C00" w:rsidRPr="00E3482D">
        <w:rPr>
          <w:b/>
          <w:sz w:val="24"/>
          <w:szCs w:val="24"/>
        </w:rPr>
        <w:t xml:space="preserve">. </w:t>
      </w:r>
      <w:r w:rsidR="0014749A" w:rsidRPr="00E3482D">
        <w:rPr>
          <w:sz w:val="24"/>
          <w:szCs w:val="24"/>
        </w:rPr>
        <w:t>Расчетные показатели минимально допустимого уровня обеспеченности объе</w:t>
      </w:r>
      <w:r w:rsidR="0014749A" w:rsidRPr="00E3482D">
        <w:rPr>
          <w:sz w:val="24"/>
          <w:szCs w:val="24"/>
        </w:rPr>
        <w:t>к</w:t>
      </w:r>
      <w:r w:rsidR="0014749A" w:rsidRPr="00E3482D">
        <w:rPr>
          <w:sz w:val="24"/>
          <w:szCs w:val="24"/>
        </w:rPr>
        <w:t>тами местного значения и расчетные показатели максимально допустимого уровня терр</w:t>
      </w:r>
      <w:r w:rsidR="0014749A" w:rsidRPr="00E3482D">
        <w:rPr>
          <w:sz w:val="24"/>
          <w:szCs w:val="24"/>
        </w:rPr>
        <w:t>и</w:t>
      </w:r>
      <w:r w:rsidR="0014749A" w:rsidRPr="00E3482D">
        <w:rPr>
          <w:sz w:val="24"/>
          <w:szCs w:val="24"/>
        </w:rPr>
        <w:t>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w:t>
      </w:r>
      <w:r w:rsidR="004F6A25" w:rsidRPr="00E3482D">
        <w:rPr>
          <w:sz w:val="24"/>
          <w:szCs w:val="24"/>
        </w:rPr>
        <w:t>и, приведенными в Приложении 2</w:t>
      </w:r>
      <w:r w:rsidR="0014749A" w:rsidRPr="00E3482D">
        <w:rPr>
          <w:sz w:val="24"/>
          <w:szCs w:val="24"/>
        </w:rPr>
        <w:t>.</w:t>
      </w:r>
    </w:p>
    <w:p w:rsidR="0081356E" w:rsidRPr="00E3482D" w:rsidRDefault="0081356E">
      <w:pPr>
        <w:widowControl/>
        <w:spacing w:after="200" w:line="276" w:lineRule="auto"/>
        <w:rPr>
          <w:rFonts w:ascii="Times New Roman" w:eastAsia="Times New Roman" w:hAnsi="Times New Roman" w:cs="Times New Roman"/>
          <w:b/>
          <w:bCs/>
          <w:color w:val="auto"/>
          <w:lang w:eastAsia="en-US" w:bidi="ar-SA"/>
        </w:rPr>
      </w:pPr>
      <w:bookmarkStart w:id="6" w:name="bookmark40"/>
      <w:r w:rsidRPr="00E3482D">
        <w:br w:type="page"/>
      </w:r>
    </w:p>
    <w:p w:rsidR="00A57D19" w:rsidRPr="00E3482D" w:rsidRDefault="00A74A29" w:rsidP="0081356E">
      <w:pPr>
        <w:pStyle w:val="30"/>
        <w:shd w:val="clear" w:color="auto" w:fill="auto"/>
        <w:tabs>
          <w:tab w:val="left" w:pos="1425"/>
        </w:tabs>
        <w:spacing w:before="0" w:after="0" w:line="413" w:lineRule="exact"/>
        <w:rPr>
          <w:sz w:val="24"/>
          <w:szCs w:val="24"/>
        </w:rPr>
      </w:pPr>
      <w:r w:rsidRPr="00E3482D">
        <w:rPr>
          <w:sz w:val="24"/>
          <w:szCs w:val="24"/>
          <w:lang w:val="en-US"/>
        </w:rPr>
        <w:lastRenderedPageBreak/>
        <w:t>III</w:t>
      </w:r>
      <w:r w:rsidRPr="00E3482D">
        <w:rPr>
          <w:sz w:val="24"/>
          <w:szCs w:val="24"/>
        </w:rPr>
        <w:t xml:space="preserve">. ПРАВИЛА И ОБЛАСТЬ ПРИМЕНЕНИЯ </w:t>
      </w:r>
      <w:r w:rsidR="00A57D19" w:rsidRPr="00E3482D">
        <w:rPr>
          <w:sz w:val="24"/>
          <w:szCs w:val="24"/>
        </w:rPr>
        <w:t>РАСЧЕТНЫХ ПОКАЗАТЕЛЕЙ,</w:t>
      </w:r>
    </w:p>
    <w:p w:rsidR="0081356E" w:rsidRPr="00E3482D" w:rsidRDefault="00A74A29" w:rsidP="0081356E">
      <w:pPr>
        <w:pStyle w:val="30"/>
        <w:shd w:val="clear" w:color="auto" w:fill="auto"/>
        <w:tabs>
          <w:tab w:val="left" w:pos="1425"/>
        </w:tabs>
        <w:spacing w:before="0" w:after="0" w:line="413" w:lineRule="exact"/>
        <w:rPr>
          <w:sz w:val="24"/>
          <w:szCs w:val="24"/>
        </w:rPr>
      </w:pPr>
      <w:r w:rsidRPr="00E3482D">
        <w:rPr>
          <w:sz w:val="24"/>
          <w:szCs w:val="24"/>
        </w:rPr>
        <w:t>СОДЕРЖАЩИХСЯ В ОСНОВНОЙ ЧАСТИ</w:t>
      </w:r>
      <w:bookmarkEnd w:id="6"/>
      <w:r w:rsidRPr="00E3482D">
        <w:rPr>
          <w:sz w:val="24"/>
          <w:szCs w:val="24"/>
        </w:rPr>
        <w:t>.</w:t>
      </w:r>
    </w:p>
    <w:p w:rsidR="0081356E" w:rsidRPr="00E3482D" w:rsidRDefault="0081356E" w:rsidP="0081356E">
      <w:pPr>
        <w:pStyle w:val="30"/>
        <w:shd w:val="clear" w:color="auto" w:fill="auto"/>
        <w:tabs>
          <w:tab w:val="left" w:pos="1425"/>
        </w:tabs>
        <w:spacing w:before="0" w:after="0" w:line="413" w:lineRule="exact"/>
        <w:rPr>
          <w:b w:val="0"/>
          <w:sz w:val="24"/>
          <w:szCs w:val="24"/>
        </w:rPr>
      </w:pP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1.</w:t>
      </w:r>
      <w:r w:rsidRPr="00E3482D">
        <w:rPr>
          <w:sz w:val="24"/>
          <w:szCs w:val="24"/>
        </w:rPr>
        <w:t xml:space="preserve"> Настоящие МНГП обязательны для всех субъектов градостроительной деятел</w:t>
      </w:r>
      <w:r w:rsidRPr="00E3482D">
        <w:rPr>
          <w:sz w:val="24"/>
          <w:szCs w:val="24"/>
        </w:rPr>
        <w:t>ь</w:t>
      </w:r>
      <w:r w:rsidRPr="00E3482D">
        <w:rPr>
          <w:sz w:val="24"/>
          <w:szCs w:val="24"/>
        </w:rPr>
        <w:t xml:space="preserve">ности на территории </w:t>
      </w:r>
      <w:r w:rsidR="005A00A9" w:rsidRPr="00807DC7">
        <w:rPr>
          <w:sz w:val="24"/>
          <w:szCs w:val="24"/>
          <w:lang w:eastAsia="ar-SA"/>
        </w:rPr>
        <w:t>Морозов</w:t>
      </w:r>
      <w:r w:rsidR="007F7142" w:rsidRPr="00E3482D">
        <w:rPr>
          <w:sz w:val="24"/>
          <w:szCs w:val="24"/>
        </w:rPr>
        <w:t>ского сельского поселения</w:t>
      </w:r>
      <w:r w:rsidRPr="00E3482D">
        <w:rPr>
          <w:sz w:val="24"/>
          <w:szCs w:val="24"/>
        </w:rPr>
        <w:t>, независимо от их организацио</w:t>
      </w:r>
      <w:r w:rsidRPr="00E3482D">
        <w:rPr>
          <w:sz w:val="24"/>
          <w:szCs w:val="24"/>
        </w:rPr>
        <w:t>н</w:t>
      </w:r>
      <w:r w:rsidRPr="00E3482D">
        <w:rPr>
          <w:sz w:val="24"/>
          <w:szCs w:val="24"/>
        </w:rPr>
        <w:t>но-правовой формы.</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2.</w:t>
      </w:r>
      <w:r w:rsidRPr="00E3482D">
        <w:rPr>
          <w:sz w:val="24"/>
          <w:szCs w:val="24"/>
        </w:rPr>
        <w:t xml:space="preserve"> Расчетные показатели, содержащиеся в основной части МНГП, применяются при подготовке, согласовании, экспертизе, и утверждении предусмотренных Градостро</w:t>
      </w:r>
      <w:r w:rsidRPr="00E3482D">
        <w:rPr>
          <w:sz w:val="24"/>
          <w:szCs w:val="24"/>
        </w:rPr>
        <w:t>и</w:t>
      </w:r>
      <w:r w:rsidRPr="00E3482D">
        <w:rPr>
          <w:sz w:val="24"/>
          <w:szCs w:val="24"/>
        </w:rPr>
        <w:t>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территориального планирования (генеральн</w:t>
      </w:r>
      <w:r w:rsidR="003D0DFF" w:rsidRPr="00E3482D">
        <w:rPr>
          <w:sz w:val="24"/>
          <w:szCs w:val="24"/>
        </w:rPr>
        <w:t>ого</w:t>
      </w:r>
      <w:r w:rsidRPr="00E3482D">
        <w:rPr>
          <w:sz w:val="24"/>
          <w:szCs w:val="24"/>
        </w:rPr>
        <w:t xml:space="preserve"> план</w:t>
      </w:r>
      <w:r w:rsidR="003D0DFF" w:rsidRPr="00E3482D">
        <w:rPr>
          <w:sz w:val="24"/>
          <w:szCs w:val="24"/>
        </w:rPr>
        <w:t>а</w:t>
      </w:r>
      <w:r w:rsidRPr="00E3482D">
        <w:rPr>
          <w:sz w:val="24"/>
          <w:szCs w:val="24"/>
        </w:rPr>
        <w:t xml:space="preserve"> </w:t>
      </w:r>
      <w:r w:rsidR="00DF23F7" w:rsidRPr="00E3482D">
        <w:rPr>
          <w:sz w:val="24"/>
          <w:szCs w:val="24"/>
        </w:rPr>
        <w:t xml:space="preserve">территории </w:t>
      </w:r>
      <w:r w:rsidRPr="00E3482D">
        <w:rPr>
          <w:sz w:val="24"/>
          <w:szCs w:val="24"/>
        </w:rPr>
        <w:t>муниципальн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градостроительного зонирования (правил землепользования и з</w:t>
      </w:r>
      <w:r w:rsidRPr="00E3482D">
        <w:rPr>
          <w:sz w:val="24"/>
          <w:szCs w:val="24"/>
        </w:rPr>
        <w:t>а</w:t>
      </w:r>
      <w:r w:rsidRPr="00E3482D">
        <w:rPr>
          <w:sz w:val="24"/>
          <w:szCs w:val="24"/>
        </w:rPr>
        <w:t>стройки территории муниципальн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планировке территории (проектов планировки территории, проектов межевания территории);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градостроительных планов земельных участков;</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развитию застроенных территорий;</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архитектурно-строительного проектирования, строительства, р</w:t>
      </w:r>
      <w:r w:rsidRPr="00E3482D">
        <w:rPr>
          <w:sz w:val="24"/>
          <w:szCs w:val="24"/>
        </w:rPr>
        <w:t>е</w:t>
      </w:r>
      <w:r w:rsidRPr="00E3482D">
        <w:rPr>
          <w:sz w:val="24"/>
          <w:szCs w:val="24"/>
        </w:rPr>
        <w:t>конструкции объектов капитального строительства;</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благоустройству территории (проектов благоустройства терр</w:t>
      </w:r>
      <w:r w:rsidRPr="00E3482D">
        <w:rPr>
          <w:sz w:val="24"/>
          <w:szCs w:val="24"/>
        </w:rPr>
        <w:t>и</w:t>
      </w:r>
      <w:r w:rsidRPr="00E3482D">
        <w:rPr>
          <w:sz w:val="24"/>
          <w:szCs w:val="24"/>
        </w:rPr>
        <w:t>тории).</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b/>
          <w:sz w:val="24"/>
          <w:szCs w:val="24"/>
        </w:rPr>
        <w:t>3.</w:t>
      </w:r>
      <w:r w:rsidRPr="00E3482D">
        <w:rPr>
          <w:sz w:val="24"/>
          <w:szCs w:val="24"/>
        </w:rPr>
        <w:t xml:space="preserve"> МНГП могут применяться:</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при подготовке комплексных программ развития муниципальных образований;</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при соблюдении органами местного самоуправления в Воронежской области з</w:t>
      </w:r>
      <w:r w:rsidRPr="00E3482D">
        <w:rPr>
          <w:sz w:val="24"/>
          <w:szCs w:val="24"/>
        </w:rPr>
        <w:t>а</w:t>
      </w:r>
      <w:r w:rsidRPr="00E3482D">
        <w:rPr>
          <w:sz w:val="24"/>
          <w:szCs w:val="24"/>
        </w:rPr>
        <w:t>конодательства о градостроительной деятельности.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4.</w:t>
      </w:r>
      <w:r w:rsidRPr="00E3482D">
        <w:rPr>
          <w:sz w:val="24"/>
          <w:szCs w:val="24"/>
        </w:rPr>
        <w:t xml:space="preserve"> Требования настоящих МНГП изложены с использованием следующих слов и выражений в указанном значении: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«должен», «следует», «необходимо» и производные от них - означает обязател</w:t>
      </w:r>
      <w:r w:rsidRPr="00E3482D">
        <w:rPr>
          <w:sz w:val="24"/>
          <w:szCs w:val="24"/>
        </w:rPr>
        <w:t>ь</w:t>
      </w:r>
      <w:r w:rsidRPr="00E3482D">
        <w:rPr>
          <w:sz w:val="24"/>
          <w:szCs w:val="24"/>
        </w:rPr>
        <w:t>ность выполнения требований;</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«как правило» - означает, что данное требование является преобладающим, а о</w:t>
      </w:r>
      <w:r w:rsidRPr="00E3482D">
        <w:rPr>
          <w:sz w:val="24"/>
          <w:szCs w:val="24"/>
        </w:rPr>
        <w:t>т</w:t>
      </w:r>
      <w:r w:rsidRPr="00E3482D">
        <w:rPr>
          <w:sz w:val="24"/>
          <w:szCs w:val="24"/>
        </w:rPr>
        <w:lastRenderedPageBreak/>
        <w:t>ступление от него должно быть обосновано;</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«допускается» - означает, что данное решение применяется в виде исключения как вынужденное;</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«рекомендуется» - означает, что данное решение является одним из лучших, но не обязательным;</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«может» - означает, что данное решение является правомерным;</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значения величин с указанием «не менее» являются наименьшими, а с указанием «не более» - наибольшими;</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значения величин, приведенные с предлогами «от» и «до», - означают «включ</w:t>
      </w:r>
      <w:r w:rsidRPr="00E3482D">
        <w:rPr>
          <w:sz w:val="24"/>
          <w:szCs w:val="24"/>
        </w:rPr>
        <w:t>и</w:t>
      </w:r>
      <w:r w:rsidRPr="00E3482D">
        <w:rPr>
          <w:sz w:val="24"/>
          <w:szCs w:val="24"/>
        </w:rPr>
        <w:t>тельно».</w:t>
      </w:r>
    </w:p>
    <w:p w:rsidR="003808DE" w:rsidRPr="00E3482D" w:rsidRDefault="0081356E" w:rsidP="00990D15">
      <w:pPr>
        <w:pStyle w:val="20"/>
        <w:shd w:val="clear" w:color="auto" w:fill="auto"/>
        <w:tabs>
          <w:tab w:val="left" w:pos="1434"/>
        </w:tabs>
        <w:spacing w:after="0" w:line="413" w:lineRule="exact"/>
        <w:ind w:firstLine="851"/>
        <w:jc w:val="both"/>
        <w:rPr>
          <w:sz w:val="24"/>
          <w:szCs w:val="24"/>
        </w:rPr>
      </w:pPr>
      <w:r w:rsidRPr="00E3482D">
        <w:rPr>
          <w:b/>
          <w:sz w:val="24"/>
          <w:szCs w:val="24"/>
        </w:rPr>
        <w:t>5.</w:t>
      </w:r>
      <w:r w:rsidRPr="00E3482D">
        <w:rPr>
          <w:sz w:val="24"/>
          <w:szCs w:val="24"/>
        </w:rPr>
        <w:t xml:space="preserve"> По вопросам, не рассматриваемым в МНГП, следует руководствоваться дейс</w:t>
      </w:r>
      <w:r w:rsidRPr="00E3482D">
        <w:rPr>
          <w:sz w:val="24"/>
          <w:szCs w:val="24"/>
        </w:rPr>
        <w:t>т</w:t>
      </w:r>
      <w:r w:rsidRPr="00E3482D">
        <w:rPr>
          <w:sz w:val="24"/>
          <w:szCs w:val="24"/>
        </w:rPr>
        <w:t>вующим законодательством Российской Федерации и Воронежской области. В случае о</w:t>
      </w:r>
      <w:r w:rsidRPr="00E3482D">
        <w:rPr>
          <w:sz w:val="24"/>
          <w:szCs w:val="24"/>
        </w:rPr>
        <w:t>т</w:t>
      </w:r>
      <w:r w:rsidRPr="00E3482D">
        <w:rPr>
          <w:sz w:val="24"/>
          <w:szCs w:val="24"/>
        </w:rPr>
        <w:t>мены или изменения документов, перечень которых приведен в Приложении 2, следует руководствоваться документами, вводимыми взамен отмененных.</w:t>
      </w:r>
    </w:p>
    <w:p w:rsidR="00502AA2" w:rsidRPr="00E3482D" w:rsidRDefault="00502AA2" w:rsidP="00990D15">
      <w:pPr>
        <w:pStyle w:val="20"/>
        <w:shd w:val="clear" w:color="auto" w:fill="auto"/>
        <w:tabs>
          <w:tab w:val="left" w:pos="1434"/>
        </w:tabs>
        <w:spacing w:after="0" w:line="413" w:lineRule="exact"/>
        <w:ind w:firstLine="851"/>
        <w:jc w:val="both"/>
        <w:rPr>
          <w:sz w:val="24"/>
          <w:szCs w:val="24"/>
        </w:rPr>
      </w:pPr>
    </w:p>
    <w:p w:rsidR="00502AA2" w:rsidRPr="00E3482D" w:rsidRDefault="00502AA2">
      <w:pPr>
        <w:widowControl/>
        <w:spacing w:after="200" w:line="276" w:lineRule="auto"/>
        <w:rPr>
          <w:rFonts w:ascii="Times New Roman" w:hAnsi="Times New Roman" w:cs="Times New Roman"/>
          <w:b/>
          <w:color w:val="auto"/>
        </w:rPr>
      </w:pPr>
      <w:bookmarkStart w:id="7" w:name="bookmark27"/>
      <w:bookmarkStart w:id="8" w:name="bookmark28"/>
      <w:bookmarkStart w:id="9" w:name="bookmark39"/>
      <w:r w:rsidRPr="00E3482D">
        <w:rPr>
          <w:rFonts w:ascii="Times New Roman" w:hAnsi="Times New Roman" w:cs="Times New Roman"/>
          <w:b/>
          <w:color w:val="auto"/>
        </w:rPr>
        <w:br w:type="page"/>
      </w:r>
    </w:p>
    <w:p w:rsidR="00544616" w:rsidRPr="00E3482D" w:rsidRDefault="00502AA2"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lastRenderedPageBreak/>
        <w:t xml:space="preserve">Приложение 1. </w:t>
      </w:r>
      <w:bookmarkEnd w:id="7"/>
      <w:bookmarkEnd w:id="8"/>
      <w:r w:rsidRPr="00E3482D">
        <w:rPr>
          <w:rFonts w:ascii="Times New Roman" w:hAnsi="Times New Roman" w:cs="Times New Roman"/>
          <w:b/>
          <w:color w:val="auto"/>
        </w:rPr>
        <w:t>Планировочные ограничения градостроительной деятельности.</w:t>
      </w:r>
    </w:p>
    <w:p w:rsidR="00502AA2" w:rsidRPr="00E3482D" w:rsidRDefault="00544616"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Зоны с особыми условиями использования территорий.</w:t>
      </w:r>
    </w:p>
    <w:p w:rsidR="00502AA2" w:rsidRPr="00E3482D" w:rsidRDefault="00502AA2" w:rsidP="00502AA2">
      <w:pPr>
        <w:keepNext/>
        <w:keepLines/>
        <w:tabs>
          <w:tab w:val="left" w:pos="1436"/>
        </w:tabs>
        <w:spacing w:line="413" w:lineRule="exact"/>
        <w:jc w:val="center"/>
        <w:rPr>
          <w:rFonts w:ascii="Times New Roman" w:hAnsi="Times New Roman" w:cs="Times New Roman"/>
          <w:b/>
          <w:color w:val="auto"/>
        </w:rPr>
      </w:pPr>
    </w:p>
    <w:tbl>
      <w:tblPr>
        <w:tblStyle w:val="a3"/>
        <w:tblW w:w="0" w:type="auto"/>
        <w:jc w:val="center"/>
        <w:tblLayout w:type="fixed"/>
        <w:tblLook w:val="04A0"/>
      </w:tblPr>
      <w:tblGrid>
        <w:gridCol w:w="1951"/>
        <w:gridCol w:w="3827"/>
        <w:gridCol w:w="3792"/>
      </w:tblGrid>
      <w:tr w:rsidR="00B04043" w:rsidRPr="00E3482D" w:rsidTr="002E0758">
        <w:trPr>
          <w:jc w:val="center"/>
        </w:trPr>
        <w:tc>
          <w:tcPr>
            <w:tcW w:w="1951" w:type="dxa"/>
            <w:vAlign w:val="center"/>
          </w:tcPr>
          <w:bookmarkEnd w:id="9"/>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Наименование ЗОУИТ</w:t>
            </w:r>
          </w:p>
        </w:tc>
        <w:tc>
          <w:tcPr>
            <w:tcW w:w="3827" w:type="dxa"/>
            <w:vAlign w:val="center"/>
          </w:tcPr>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Определение ЗОУИТ</w:t>
            </w:r>
          </w:p>
        </w:tc>
        <w:tc>
          <w:tcPr>
            <w:tcW w:w="3792" w:type="dxa"/>
            <w:vAlign w:val="center"/>
          </w:tcPr>
          <w:p w:rsidR="00897445" w:rsidRPr="00E3482D" w:rsidRDefault="00897445" w:rsidP="00897445">
            <w:pPr>
              <w:pStyle w:val="a4"/>
              <w:jc w:val="center"/>
              <w:rPr>
                <w:rFonts w:ascii="Times New Roman" w:hAnsi="Times New Roman" w:cs="Times New Roman"/>
                <w:b/>
              </w:rPr>
            </w:pPr>
            <w:r w:rsidRPr="00E3482D">
              <w:rPr>
                <w:rFonts w:ascii="Times New Roman" w:hAnsi="Times New Roman" w:cs="Times New Roman"/>
                <w:b/>
              </w:rPr>
              <w:t>Нормативно-правовое</w:t>
            </w:r>
          </w:p>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обоснование</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Приаэродромная территория</w:t>
            </w:r>
          </w:p>
        </w:tc>
        <w:tc>
          <w:tcPr>
            <w:tcW w:w="3827" w:type="dxa"/>
          </w:tcPr>
          <w:p w:rsidR="00B04043" w:rsidRPr="00E3482D" w:rsidRDefault="00661BB3" w:rsidP="00795FB4">
            <w:pPr>
              <w:pStyle w:val="a4"/>
              <w:ind w:firstLine="601"/>
              <w:jc w:val="both"/>
              <w:rPr>
                <w:rStyle w:val="210pt"/>
                <w:rFonts w:eastAsia="Tahoma"/>
                <w:sz w:val="24"/>
                <w:szCs w:val="24"/>
              </w:rPr>
            </w:pPr>
            <w:r w:rsidRPr="00E3482D">
              <w:rPr>
                <w:rStyle w:val="210pt"/>
                <w:rFonts w:eastAsia="Tahoma"/>
                <w:sz w:val="24"/>
                <w:szCs w:val="24"/>
              </w:rPr>
              <w:t>З</w:t>
            </w:r>
            <w:r w:rsidR="00995F93" w:rsidRPr="00E3482D">
              <w:rPr>
                <w:rStyle w:val="210pt"/>
                <w:rFonts w:eastAsia="Tahoma"/>
                <w:sz w:val="24"/>
                <w:szCs w:val="24"/>
              </w:rPr>
              <w:t>она с особыми условиями использования территории</w:t>
            </w:r>
            <w:r w:rsidRPr="00E3482D">
              <w:rPr>
                <w:rStyle w:val="210pt"/>
                <w:rFonts w:eastAsia="Tahoma"/>
                <w:sz w:val="24"/>
                <w:szCs w:val="24"/>
              </w:rPr>
              <w:t xml:space="preserve">, </w:t>
            </w:r>
            <w:r w:rsidR="00995F93" w:rsidRPr="00E3482D">
              <w:rPr>
                <w:rStyle w:val="210pt"/>
                <w:rFonts w:eastAsia="Tahoma"/>
                <w:sz w:val="24"/>
                <w:szCs w:val="24"/>
              </w:rPr>
              <w:t>уст</w:t>
            </w:r>
            <w:r w:rsidR="00995F93" w:rsidRPr="00E3482D">
              <w:rPr>
                <w:rStyle w:val="210pt"/>
                <w:rFonts w:eastAsia="Tahoma"/>
                <w:sz w:val="24"/>
                <w:szCs w:val="24"/>
              </w:rPr>
              <w:t>а</w:t>
            </w:r>
            <w:r w:rsidR="00995F93" w:rsidRPr="00E3482D">
              <w:rPr>
                <w:rStyle w:val="210pt"/>
                <w:rFonts w:eastAsia="Tahoma"/>
                <w:sz w:val="24"/>
                <w:szCs w:val="24"/>
              </w:rPr>
              <w:t>навлив</w:t>
            </w:r>
            <w:r w:rsidR="00795FB4" w:rsidRPr="00E3482D">
              <w:rPr>
                <w:rStyle w:val="210pt"/>
                <w:rFonts w:eastAsia="Tahoma"/>
                <w:sz w:val="24"/>
                <w:szCs w:val="24"/>
              </w:rPr>
              <w:t>аемая</w:t>
            </w:r>
            <w:r w:rsidR="00995F93" w:rsidRPr="00E3482D">
              <w:rPr>
                <w:rStyle w:val="210pt"/>
                <w:rFonts w:eastAsia="Tahoma"/>
                <w:sz w:val="24"/>
                <w:szCs w:val="24"/>
              </w:rPr>
              <w:t xml:space="preserve"> на п</w:t>
            </w:r>
            <w:r w:rsidR="006E3460" w:rsidRPr="00E3482D">
              <w:rPr>
                <w:rStyle w:val="210pt"/>
                <w:rFonts w:eastAsia="Tahoma"/>
                <w:sz w:val="24"/>
                <w:szCs w:val="24"/>
              </w:rPr>
              <w:t>рилегающий к аэродрому участок земной или водной по</w:t>
            </w:r>
            <w:r w:rsidRPr="00E3482D">
              <w:rPr>
                <w:rStyle w:val="210pt"/>
                <w:rFonts w:eastAsia="Tahoma"/>
                <w:sz w:val="24"/>
                <w:szCs w:val="24"/>
              </w:rPr>
              <w:t xml:space="preserve">верхности </w:t>
            </w:r>
            <w:r w:rsidR="006E3460" w:rsidRPr="00E3482D">
              <w:rPr>
                <w:rStyle w:val="210pt"/>
                <w:rFonts w:eastAsia="Tahoma"/>
                <w:sz w:val="24"/>
                <w:szCs w:val="24"/>
              </w:rPr>
              <w:t>в целях обе</w:t>
            </w:r>
            <w:r w:rsidR="006E3460" w:rsidRPr="00E3482D">
              <w:rPr>
                <w:rStyle w:val="210pt"/>
                <w:rFonts w:eastAsia="Tahoma"/>
                <w:sz w:val="24"/>
                <w:szCs w:val="24"/>
              </w:rPr>
              <w:t>с</w:t>
            </w:r>
            <w:r w:rsidR="006E3460" w:rsidRPr="00E3482D">
              <w:rPr>
                <w:rStyle w:val="210pt"/>
                <w:rFonts w:eastAsia="Tahoma"/>
                <w:sz w:val="24"/>
                <w:szCs w:val="24"/>
              </w:rPr>
              <w:t>печения безопасности полетов и исключения вредного воздействия на здоровье людей и деятельность организа</w:t>
            </w:r>
            <w:r w:rsidRPr="00E3482D">
              <w:rPr>
                <w:rStyle w:val="210pt"/>
                <w:rFonts w:eastAsia="Tahoma"/>
                <w:sz w:val="24"/>
                <w:szCs w:val="24"/>
              </w:rPr>
              <w:t>ций.</w:t>
            </w:r>
          </w:p>
        </w:tc>
        <w:tc>
          <w:tcPr>
            <w:tcW w:w="3792" w:type="dxa"/>
          </w:tcPr>
          <w:p w:rsidR="00B04043" w:rsidRPr="00E3482D" w:rsidRDefault="00B04043" w:rsidP="00037E83">
            <w:pPr>
              <w:pStyle w:val="a4"/>
              <w:rPr>
                <w:rFonts w:ascii="Times New Roman" w:hAnsi="Times New Roman" w:cs="Times New Roman"/>
              </w:rPr>
            </w:pPr>
            <w:r w:rsidRPr="00E3482D">
              <w:rPr>
                <w:rStyle w:val="210pt"/>
                <w:rFonts w:eastAsia="Tahoma"/>
                <w:sz w:val="24"/>
                <w:szCs w:val="24"/>
              </w:rPr>
              <w:t>Постановление Правительства РФ от 11.03.2010 г. № 138 «Об утве</w:t>
            </w:r>
            <w:r w:rsidRPr="00E3482D">
              <w:rPr>
                <w:rStyle w:val="210pt"/>
                <w:rFonts w:eastAsia="Tahoma"/>
                <w:sz w:val="24"/>
                <w:szCs w:val="24"/>
              </w:rPr>
              <w:t>р</w:t>
            </w:r>
            <w:r w:rsidRPr="00E3482D">
              <w:rPr>
                <w:rStyle w:val="210pt"/>
                <w:rFonts w:eastAsia="Tahoma"/>
                <w:sz w:val="24"/>
                <w:szCs w:val="24"/>
              </w:rPr>
              <w:t>ждении Федеральных правил и</w:t>
            </w:r>
            <w:r w:rsidRPr="00E3482D">
              <w:rPr>
                <w:rStyle w:val="210pt"/>
                <w:rFonts w:eastAsia="Tahoma"/>
                <w:sz w:val="24"/>
                <w:szCs w:val="24"/>
              </w:rPr>
              <w:t>с</w:t>
            </w:r>
            <w:r w:rsidRPr="00E3482D">
              <w:rPr>
                <w:rStyle w:val="210pt"/>
                <w:rFonts w:eastAsia="Tahoma"/>
                <w:sz w:val="24"/>
                <w:szCs w:val="24"/>
              </w:rPr>
              <w:t>пользования воздушного пр</w:t>
            </w:r>
            <w:r w:rsidRPr="00E3482D">
              <w:rPr>
                <w:rStyle w:val="210pt"/>
                <w:rFonts w:eastAsia="Tahoma"/>
                <w:sz w:val="24"/>
                <w:szCs w:val="24"/>
              </w:rPr>
              <w:t>о</w:t>
            </w:r>
            <w:r w:rsidRPr="00E3482D">
              <w:rPr>
                <w:rStyle w:val="210pt"/>
                <w:rFonts w:eastAsia="Tahoma"/>
                <w:sz w:val="24"/>
                <w:szCs w:val="24"/>
              </w:rPr>
              <w:t>странства РФ»</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Зоны распр</w:t>
            </w:r>
            <w:r w:rsidRPr="00E3482D">
              <w:rPr>
                <w:rStyle w:val="210pt"/>
                <w:rFonts w:eastAsia="Tahoma"/>
                <w:sz w:val="24"/>
                <w:szCs w:val="24"/>
              </w:rPr>
              <w:t>о</w:t>
            </w:r>
            <w:r w:rsidRPr="00E3482D">
              <w:rPr>
                <w:rStyle w:val="210pt"/>
                <w:rFonts w:eastAsia="Tahoma"/>
                <w:sz w:val="24"/>
                <w:szCs w:val="24"/>
              </w:rPr>
              <w:t>странения п</w:t>
            </w:r>
            <w:r w:rsidRPr="00E3482D">
              <w:rPr>
                <w:rStyle w:val="210pt"/>
                <w:rFonts w:eastAsia="Tahoma"/>
                <w:sz w:val="24"/>
                <w:szCs w:val="24"/>
              </w:rPr>
              <w:t>о</w:t>
            </w:r>
            <w:r w:rsidRPr="00E3482D">
              <w:rPr>
                <w:rStyle w:val="210pt"/>
                <w:rFonts w:eastAsia="Tahoma"/>
                <w:sz w:val="24"/>
                <w:szCs w:val="24"/>
              </w:rPr>
              <w:t>лезных иск</w:t>
            </w:r>
            <w:r w:rsidRPr="00E3482D">
              <w:rPr>
                <w:rStyle w:val="210pt"/>
                <w:rFonts w:eastAsia="Tahoma"/>
                <w:sz w:val="24"/>
                <w:szCs w:val="24"/>
              </w:rPr>
              <w:t>о</w:t>
            </w:r>
            <w:r w:rsidRPr="00E3482D">
              <w:rPr>
                <w:rStyle w:val="210pt"/>
                <w:rFonts w:eastAsia="Tahoma"/>
                <w:sz w:val="24"/>
                <w:szCs w:val="24"/>
              </w:rPr>
              <w:t>паемых</w:t>
            </w:r>
          </w:p>
        </w:tc>
        <w:tc>
          <w:tcPr>
            <w:tcW w:w="3827" w:type="dxa"/>
          </w:tcPr>
          <w:p w:rsidR="00220F9E" w:rsidRPr="00E3482D" w:rsidRDefault="00371767" w:rsidP="00EF3F9C">
            <w:pPr>
              <w:pStyle w:val="a4"/>
              <w:ind w:firstLine="601"/>
              <w:jc w:val="both"/>
              <w:rPr>
                <w:rStyle w:val="210pt"/>
                <w:rFonts w:eastAsia="Tahoma"/>
                <w:sz w:val="24"/>
                <w:szCs w:val="24"/>
              </w:rPr>
            </w:pPr>
            <w:r w:rsidRPr="00E3482D">
              <w:rPr>
                <w:rStyle w:val="210pt"/>
                <w:rFonts w:eastAsia="Tahoma"/>
                <w:sz w:val="24"/>
                <w:szCs w:val="24"/>
              </w:rPr>
              <w:t>Территории</w:t>
            </w:r>
            <w:r w:rsidR="00220F9E" w:rsidRPr="00E3482D">
              <w:rPr>
                <w:rStyle w:val="210pt"/>
                <w:rFonts w:eastAsia="Tahoma"/>
                <w:sz w:val="24"/>
                <w:szCs w:val="24"/>
              </w:rPr>
              <w:t>, в недрах кот</w:t>
            </w:r>
            <w:r w:rsidR="00220F9E" w:rsidRPr="00E3482D">
              <w:rPr>
                <w:rStyle w:val="210pt"/>
                <w:rFonts w:eastAsia="Tahoma"/>
                <w:sz w:val="24"/>
                <w:szCs w:val="24"/>
              </w:rPr>
              <w:t>о</w:t>
            </w:r>
            <w:r w:rsidR="00220F9E" w:rsidRPr="00E3482D">
              <w:rPr>
                <w:rStyle w:val="210pt"/>
                <w:rFonts w:eastAsia="Tahoma"/>
                <w:sz w:val="24"/>
                <w:szCs w:val="24"/>
              </w:rPr>
              <w:t>рых содержа</w:t>
            </w:r>
            <w:r w:rsidR="00EF3F9C" w:rsidRPr="00E3482D">
              <w:rPr>
                <w:rStyle w:val="210pt"/>
                <w:rFonts w:eastAsia="Tahoma"/>
                <w:sz w:val="24"/>
                <w:szCs w:val="24"/>
              </w:rPr>
              <w:t>т</w:t>
            </w:r>
            <w:r w:rsidR="00220F9E" w:rsidRPr="00E3482D">
              <w:rPr>
                <w:rStyle w:val="210pt"/>
                <w:rFonts w:eastAsia="Tahoma"/>
                <w:sz w:val="24"/>
                <w:szCs w:val="24"/>
              </w:rPr>
              <w:t xml:space="preserve">ся </w:t>
            </w:r>
            <w:r w:rsidR="00EF3F9C" w:rsidRPr="00E3482D">
              <w:rPr>
                <w:rStyle w:val="210pt"/>
                <w:rFonts w:eastAsia="Tahoma"/>
                <w:sz w:val="24"/>
                <w:szCs w:val="24"/>
              </w:rPr>
              <w:t>полезные иск</w:t>
            </w:r>
            <w:r w:rsidR="00EF3F9C" w:rsidRPr="00E3482D">
              <w:rPr>
                <w:rStyle w:val="210pt"/>
                <w:rFonts w:eastAsia="Tahoma"/>
                <w:sz w:val="24"/>
                <w:szCs w:val="24"/>
              </w:rPr>
              <w:t>о</w:t>
            </w:r>
            <w:r w:rsidR="00EF3F9C" w:rsidRPr="00E3482D">
              <w:rPr>
                <w:rStyle w:val="210pt"/>
                <w:rFonts w:eastAsia="Tahoma"/>
                <w:sz w:val="24"/>
                <w:szCs w:val="24"/>
              </w:rPr>
              <w:t>паемые, энергетические и иные ресурсы (</w:t>
            </w:r>
            <w:r w:rsidR="00220F9E" w:rsidRPr="00E3482D">
              <w:rPr>
                <w:rStyle w:val="210pt"/>
                <w:rFonts w:eastAsia="Tahoma"/>
                <w:sz w:val="24"/>
                <w:szCs w:val="24"/>
              </w:rPr>
              <w:t>природные минеральные образования, углеводороды и по</w:t>
            </w:r>
            <w:r w:rsidR="00220F9E" w:rsidRPr="00E3482D">
              <w:rPr>
                <w:rStyle w:val="210pt"/>
                <w:rFonts w:eastAsia="Tahoma"/>
                <w:sz w:val="24"/>
                <w:szCs w:val="24"/>
              </w:rPr>
              <w:t>д</w:t>
            </w:r>
            <w:r w:rsidR="00220F9E" w:rsidRPr="00E3482D">
              <w:rPr>
                <w:rStyle w:val="210pt"/>
                <w:rFonts w:eastAsia="Tahoma"/>
                <w:sz w:val="24"/>
                <w:szCs w:val="24"/>
              </w:rPr>
              <w:t>земные воды, химический состав и физические свойства которых п</w:t>
            </w:r>
            <w:r w:rsidR="00220F9E" w:rsidRPr="00E3482D">
              <w:rPr>
                <w:rStyle w:val="210pt"/>
                <w:rFonts w:eastAsia="Tahoma"/>
                <w:sz w:val="24"/>
                <w:szCs w:val="24"/>
              </w:rPr>
              <w:t>о</w:t>
            </w:r>
            <w:r w:rsidR="00220F9E" w:rsidRPr="00E3482D">
              <w:rPr>
                <w:rStyle w:val="210pt"/>
                <w:rFonts w:eastAsia="Tahoma"/>
                <w:sz w:val="24"/>
                <w:szCs w:val="24"/>
              </w:rPr>
              <w:t>зволяют использовать их в сфере материального производства и п</w:t>
            </w:r>
            <w:r w:rsidR="00220F9E" w:rsidRPr="00E3482D">
              <w:rPr>
                <w:rStyle w:val="210pt"/>
                <w:rFonts w:eastAsia="Tahoma"/>
                <w:sz w:val="24"/>
                <w:szCs w:val="24"/>
              </w:rPr>
              <w:t>о</w:t>
            </w:r>
            <w:r w:rsidR="00220F9E" w:rsidRPr="00E3482D">
              <w:rPr>
                <w:rStyle w:val="210pt"/>
                <w:rFonts w:eastAsia="Tahoma"/>
                <w:sz w:val="24"/>
                <w:szCs w:val="24"/>
              </w:rPr>
              <w:t>требления непосредственно или после переработки</w:t>
            </w:r>
            <w:r w:rsidR="00EF3F9C" w:rsidRPr="00E3482D">
              <w:rPr>
                <w:rStyle w:val="210pt"/>
                <w:rFonts w:eastAsia="Tahoma"/>
                <w:sz w:val="24"/>
                <w:szCs w:val="24"/>
              </w:rPr>
              <w:t>).</w:t>
            </w:r>
          </w:p>
        </w:tc>
        <w:tc>
          <w:tcPr>
            <w:tcW w:w="3792" w:type="dxa"/>
          </w:tcPr>
          <w:p w:rsidR="00B04043" w:rsidRPr="00E3482D" w:rsidRDefault="00B04043" w:rsidP="00371767">
            <w:pPr>
              <w:pStyle w:val="a4"/>
              <w:rPr>
                <w:rFonts w:ascii="Times New Roman" w:hAnsi="Times New Roman" w:cs="Times New Roman"/>
              </w:rPr>
            </w:pPr>
            <w:r w:rsidRPr="00E3482D">
              <w:rPr>
                <w:rStyle w:val="210pt"/>
                <w:rFonts w:eastAsia="Tahoma"/>
                <w:sz w:val="24"/>
                <w:szCs w:val="24"/>
              </w:rPr>
              <w:t>Закон РФ</w:t>
            </w:r>
            <w:r w:rsidR="00037E83" w:rsidRPr="00E3482D">
              <w:rPr>
                <w:rStyle w:val="210pt"/>
                <w:rFonts w:eastAsia="Tahoma"/>
                <w:sz w:val="24"/>
                <w:szCs w:val="24"/>
              </w:rPr>
              <w:t xml:space="preserve"> </w:t>
            </w:r>
            <w:r w:rsidRPr="00E3482D">
              <w:rPr>
                <w:rStyle w:val="210pt"/>
                <w:rFonts w:eastAsia="Tahoma"/>
                <w:sz w:val="24"/>
                <w:szCs w:val="24"/>
              </w:rPr>
              <w:t>от 21.02.1992 г. № 2395-1 «О недрах»</w:t>
            </w:r>
            <w:r w:rsidR="00371767" w:rsidRPr="00E3482D">
              <w:rPr>
                <w:rStyle w:val="210pt"/>
                <w:rFonts w:eastAsia="Tahoma"/>
                <w:sz w:val="24"/>
                <w:szCs w:val="24"/>
              </w:rPr>
              <w:t>;</w:t>
            </w:r>
            <w:r w:rsidR="006A3EFF" w:rsidRPr="00E3482D">
              <w:rPr>
                <w:rStyle w:val="210pt"/>
                <w:rFonts w:eastAsia="Tahoma"/>
                <w:sz w:val="24"/>
                <w:szCs w:val="24"/>
              </w:rPr>
              <w:t xml:space="preserve"> </w:t>
            </w:r>
            <w:r w:rsidR="00371767" w:rsidRPr="00E3482D">
              <w:rPr>
                <w:rStyle w:val="210pt"/>
                <w:rFonts w:eastAsia="Tahoma"/>
                <w:sz w:val="24"/>
                <w:szCs w:val="24"/>
              </w:rPr>
              <w:t>«Модельный кодекс о недрах и недропользовании для государств-участников СНГ», прин. в г. Санкт-Петербурге 07.12.2002 г. Постановлением 20-8 на 20-ом пленарном заседании Межпарламентской Ассамблеи государств-участников СНГ</w:t>
            </w:r>
          </w:p>
        </w:tc>
      </w:tr>
      <w:tr w:rsidR="00B04043" w:rsidRPr="00E3482D" w:rsidTr="002E0758">
        <w:trPr>
          <w:jc w:val="center"/>
        </w:trPr>
        <w:tc>
          <w:tcPr>
            <w:tcW w:w="1951" w:type="dxa"/>
          </w:tcPr>
          <w:p w:rsidR="00A01AC9" w:rsidRPr="00E3482D" w:rsidRDefault="00B04043" w:rsidP="00A01AC9">
            <w:pPr>
              <w:pStyle w:val="a4"/>
              <w:rPr>
                <w:rFonts w:ascii="Times New Roman" w:hAnsi="Times New Roman" w:cs="Times New Roman"/>
              </w:rPr>
            </w:pPr>
            <w:r w:rsidRPr="00E3482D">
              <w:rPr>
                <w:rFonts w:ascii="Times New Roman" w:hAnsi="Times New Roman" w:cs="Times New Roman"/>
              </w:rPr>
              <w:t>Водоохранные зоны</w:t>
            </w:r>
            <w:r w:rsidR="00A01AC9" w:rsidRPr="00E3482D">
              <w:rPr>
                <w:rFonts w:ascii="Times New Roman" w:hAnsi="Times New Roman" w:cs="Times New Roman"/>
              </w:rPr>
              <w:t>.</w:t>
            </w:r>
          </w:p>
          <w:p w:rsidR="00B04043" w:rsidRPr="00E3482D" w:rsidRDefault="00A01AC9" w:rsidP="00A01AC9">
            <w:pPr>
              <w:pStyle w:val="a4"/>
              <w:rPr>
                <w:rFonts w:ascii="Times New Roman" w:hAnsi="Times New Roman" w:cs="Times New Roman"/>
              </w:rPr>
            </w:pPr>
            <w:r w:rsidRPr="00E3482D">
              <w:rPr>
                <w:rFonts w:ascii="Times New Roman" w:hAnsi="Times New Roman" w:cs="Times New Roman"/>
              </w:rPr>
              <w:t>П</w:t>
            </w:r>
            <w:r w:rsidR="00B04043" w:rsidRPr="00E3482D">
              <w:rPr>
                <w:rFonts w:ascii="Times New Roman" w:hAnsi="Times New Roman" w:cs="Times New Roman"/>
              </w:rPr>
              <w:t>рибрежные защитные пол</w:t>
            </w:r>
            <w:r w:rsidR="00B04043" w:rsidRPr="00E3482D">
              <w:rPr>
                <w:rFonts w:ascii="Times New Roman" w:hAnsi="Times New Roman" w:cs="Times New Roman"/>
              </w:rPr>
              <w:t>о</w:t>
            </w:r>
            <w:r w:rsidR="00B04043" w:rsidRPr="00E3482D">
              <w:rPr>
                <w:rFonts w:ascii="Times New Roman" w:hAnsi="Times New Roman" w:cs="Times New Roman"/>
              </w:rPr>
              <w:t>сы</w:t>
            </w:r>
            <w:r w:rsidR="001A5EF3" w:rsidRPr="00E3482D">
              <w:rPr>
                <w:rFonts w:ascii="Times New Roman" w:hAnsi="Times New Roman" w:cs="Times New Roman"/>
              </w:rPr>
              <w:t>.</w:t>
            </w:r>
          </w:p>
          <w:p w:rsidR="00B24E2A" w:rsidRPr="00E3482D" w:rsidRDefault="001A5EF3" w:rsidP="00B24E2A">
            <w:pPr>
              <w:pStyle w:val="a4"/>
              <w:rPr>
                <w:rFonts w:ascii="Times New Roman" w:hAnsi="Times New Roman" w:cs="Times New Roman"/>
                <w:color w:val="auto"/>
              </w:rPr>
            </w:pPr>
            <w:r w:rsidRPr="00E3482D">
              <w:rPr>
                <w:rFonts w:ascii="Times New Roman" w:hAnsi="Times New Roman" w:cs="Times New Roman"/>
                <w:color w:val="auto"/>
              </w:rPr>
              <w:t>Рыбоохранные зоны</w:t>
            </w:r>
            <w:r w:rsidR="00B24E2A" w:rsidRPr="00E3482D">
              <w:rPr>
                <w:rFonts w:ascii="Times New Roman" w:hAnsi="Times New Roman" w:cs="Times New Roman"/>
                <w:color w:val="auto"/>
              </w:rPr>
              <w:t>.</w:t>
            </w:r>
          </w:p>
          <w:p w:rsidR="001A5EF3" w:rsidRPr="00E3482D" w:rsidRDefault="00B24E2A" w:rsidP="00B24E2A">
            <w:pPr>
              <w:pStyle w:val="a4"/>
            </w:pPr>
            <w:r w:rsidRPr="00E3482D">
              <w:rPr>
                <w:rFonts w:ascii="Times New Roman" w:hAnsi="Times New Roman" w:cs="Times New Roman"/>
                <w:color w:val="auto"/>
              </w:rPr>
              <w:t>Р</w:t>
            </w:r>
            <w:r w:rsidR="001A5EF3" w:rsidRPr="00E3482D">
              <w:rPr>
                <w:rFonts w:ascii="Times New Roman" w:hAnsi="Times New Roman" w:cs="Times New Roman"/>
                <w:color w:val="auto"/>
              </w:rPr>
              <w:t>ыбохозяйс</w:t>
            </w:r>
            <w:r w:rsidR="001A5EF3" w:rsidRPr="00E3482D">
              <w:rPr>
                <w:rFonts w:ascii="Times New Roman" w:hAnsi="Times New Roman" w:cs="Times New Roman"/>
                <w:color w:val="auto"/>
              </w:rPr>
              <w:t>т</w:t>
            </w:r>
            <w:r w:rsidR="001A5EF3" w:rsidRPr="00E3482D">
              <w:rPr>
                <w:rFonts w:ascii="Times New Roman" w:hAnsi="Times New Roman" w:cs="Times New Roman"/>
                <w:color w:val="auto"/>
              </w:rPr>
              <w:t>венные запове</w:t>
            </w:r>
            <w:r w:rsidR="001A5EF3" w:rsidRPr="00E3482D">
              <w:rPr>
                <w:rFonts w:ascii="Times New Roman" w:hAnsi="Times New Roman" w:cs="Times New Roman"/>
                <w:color w:val="auto"/>
              </w:rPr>
              <w:t>д</w:t>
            </w:r>
            <w:r w:rsidR="001A5EF3" w:rsidRPr="00E3482D">
              <w:rPr>
                <w:rFonts w:ascii="Times New Roman" w:hAnsi="Times New Roman" w:cs="Times New Roman"/>
                <w:color w:val="auto"/>
              </w:rPr>
              <w:t>ные зоны</w:t>
            </w:r>
          </w:p>
        </w:tc>
        <w:tc>
          <w:tcPr>
            <w:tcW w:w="3827" w:type="dxa"/>
          </w:tcPr>
          <w:p w:rsidR="00C1100F" w:rsidRPr="00E3482D" w:rsidRDefault="00C1100F" w:rsidP="009E27B2">
            <w:pPr>
              <w:pStyle w:val="a4"/>
              <w:ind w:firstLine="601"/>
              <w:jc w:val="both"/>
              <w:rPr>
                <w:rFonts w:ascii="Times New Roman" w:hAnsi="Times New Roman" w:cs="Times New Roman"/>
              </w:rPr>
            </w:pPr>
            <w:r w:rsidRPr="00E3482D">
              <w:rPr>
                <w:rFonts w:ascii="Times New Roman" w:hAnsi="Times New Roman" w:cs="Times New Roman"/>
              </w:rPr>
              <w:t>Территории, примыкаю</w:t>
            </w:r>
            <w:r w:rsidR="00795FB4" w:rsidRPr="00E3482D">
              <w:rPr>
                <w:rFonts w:ascii="Times New Roman" w:hAnsi="Times New Roman" w:cs="Times New Roman"/>
              </w:rPr>
              <w:t>щие</w:t>
            </w:r>
            <w:r w:rsidRPr="00E3482D">
              <w:rPr>
                <w:rFonts w:ascii="Times New Roman" w:hAnsi="Times New Roman" w:cs="Times New Roman"/>
              </w:rPr>
              <w:t xml:space="preserve"> к береговой линии (границам во</w:t>
            </w:r>
            <w:r w:rsidRPr="00E3482D">
              <w:rPr>
                <w:rFonts w:ascii="Times New Roman" w:hAnsi="Times New Roman" w:cs="Times New Roman"/>
              </w:rPr>
              <w:t>д</w:t>
            </w:r>
            <w:r w:rsidRPr="00E3482D">
              <w:rPr>
                <w:rFonts w:ascii="Times New Roman" w:hAnsi="Times New Roman" w:cs="Times New Roman"/>
              </w:rPr>
              <w:t>ного объекта) морей, рек, ручьев, каналов, озер, водохранилищ и на которых устанавливается спец</w:t>
            </w:r>
            <w:r w:rsidRPr="00E3482D">
              <w:rPr>
                <w:rFonts w:ascii="Times New Roman" w:hAnsi="Times New Roman" w:cs="Times New Roman"/>
              </w:rPr>
              <w:t>и</w:t>
            </w:r>
            <w:r w:rsidRPr="00E3482D">
              <w:rPr>
                <w:rFonts w:ascii="Times New Roman" w:hAnsi="Times New Roman" w:cs="Times New Roman"/>
              </w:rPr>
              <w:t>альный режим осуществления х</w:t>
            </w:r>
            <w:r w:rsidRPr="00E3482D">
              <w:rPr>
                <w:rFonts w:ascii="Times New Roman" w:hAnsi="Times New Roman" w:cs="Times New Roman"/>
              </w:rPr>
              <w:t>о</w:t>
            </w:r>
            <w:r w:rsidRPr="00E3482D">
              <w:rPr>
                <w:rFonts w:ascii="Times New Roman" w:hAnsi="Times New Roman" w:cs="Times New Roman"/>
              </w:rPr>
              <w:t>зяйственной и иной деятельности в целях предотвращения загрязн</w:t>
            </w:r>
            <w:r w:rsidRPr="00E3482D">
              <w:rPr>
                <w:rFonts w:ascii="Times New Roman" w:hAnsi="Times New Roman" w:cs="Times New Roman"/>
              </w:rPr>
              <w:t>е</w:t>
            </w:r>
            <w:r w:rsidRPr="00E3482D">
              <w:rPr>
                <w:rFonts w:ascii="Times New Roman" w:hAnsi="Times New Roman" w:cs="Times New Roman"/>
              </w:rPr>
              <w:t>ния, засорения, заиления указа</w:t>
            </w:r>
            <w:r w:rsidRPr="00E3482D">
              <w:rPr>
                <w:rFonts w:ascii="Times New Roman" w:hAnsi="Times New Roman" w:cs="Times New Roman"/>
              </w:rPr>
              <w:t>н</w:t>
            </w:r>
            <w:r w:rsidRPr="00E3482D">
              <w:rPr>
                <w:rFonts w:ascii="Times New Roman" w:hAnsi="Times New Roman" w:cs="Times New Roman"/>
              </w:rPr>
              <w:t>ных водных объектов и истощения их вод, а также сохранения среды обитания водных биологических ресурсов и других объектов ж</w:t>
            </w:r>
            <w:r w:rsidRPr="00E3482D">
              <w:rPr>
                <w:rFonts w:ascii="Times New Roman" w:hAnsi="Times New Roman" w:cs="Times New Roman"/>
              </w:rPr>
              <w:t>и</w:t>
            </w:r>
            <w:r w:rsidRPr="00E3482D">
              <w:rPr>
                <w:rFonts w:ascii="Times New Roman" w:hAnsi="Times New Roman" w:cs="Times New Roman"/>
              </w:rPr>
              <w:t>вотного и раститель</w:t>
            </w:r>
            <w:r w:rsidR="00A01AC9" w:rsidRPr="00E3482D">
              <w:rPr>
                <w:rFonts w:ascii="Times New Roman" w:hAnsi="Times New Roman" w:cs="Times New Roman"/>
              </w:rPr>
              <w:t>ного мира.</w:t>
            </w:r>
          </w:p>
          <w:p w:rsidR="00C1100F" w:rsidRPr="00E3482D" w:rsidRDefault="00A01AC9" w:rsidP="009E27B2">
            <w:pPr>
              <w:pStyle w:val="a4"/>
              <w:ind w:firstLine="601"/>
              <w:jc w:val="both"/>
              <w:rPr>
                <w:rFonts w:ascii="Times New Roman" w:hAnsi="Times New Roman" w:cs="Times New Roman"/>
              </w:rPr>
            </w:pPr>
            <w:r w:rsidRPr="00E3482D">
              <w:rPr>
                <w:rFonts w:ascii="Times New Roman" w:hAnsi="Times New Roman" w:cs="Times New Roman"/>
              </w:rPr>
              <w:t>Т</w:t>
            </w:r>
            <w:r w:rsidR="00C1100F" w:rsidRPr="00E3482D">
              <w:rPr>
                <w:rFonts w:ascii="Times New Roman" w:hAnsi="Times New Roman" w:cs="Times New Roman"/>
              </w:rPr>
              <w:t>ерритори</w:t>
            </w:r>
            <w:r w:rsidRPr="00E3482D">
              <w:rPr>
                <w:rFonts w:ascii="Times New Roman" w:hAnsi="Times New Roman" w:cs="Times New Roman"/>
              </w:rPr>
              <w:t>и, устанавлива</w:t>
            </w:r>
            <w:r w:rsidR="00795FB4" w:rsidRPr="00E3482D">
              <w:rPr>
                <w:rFonts w:ascii="Times New Roman" w:hAnsi="Times New Roman" w:cs="Times New Roman"/>
              </w:rPr>
              <w:t>е</w:t>
            </w:r>
            <w:r w:rsidR="00795FB4" w:rsidRPr="00E3482D">
              <w:rPr>
                <w:rFonts w:ascii="Times New Roman" w:hAnsi="Times New Roman" w:cs="Times New Roman"/>
              </w:rPr>
              <w:t>мые</w:t>
            </w:r>
            <w:r w:rsidRPr="00E3482D">
              <w:rPr>
                <w:rFonts w:ascii="Times New Roman" w:hAnsi="Times New Roman" w:cs="Times New Roman"/>
              </w:rPr>
              <w:t xml:space="preserve"> в границах водоохранных зон и на </w:t>
            </w:r>
            <w:r w:rsidR="00C1100F" w:rsidRPr="00E3482D">
              <w:rPr>
                <w:rFonts w:ascii="Times New Roman" w:hAnsi="Times New Roman" w:cs="Times New Roman"/>
              </w:rPr>
              <w:t>которых вводятся дополн</w:t>
            </w:r>
            <w:r w:rsidR="00C1100F" w:rsidRPr="00E3482D">
              <w:rPr>
                <w:rFonts w:ascii="Times New Roman" w:hAnsi="Times New Roman" w:cs="Times New Roman"/>
              </w:rPr>
              <w:t>и</w:t>
            </w:r>
            <w:r w:rsidR="00C1100F" w:rsidRPr="00E3482D">
              <w:rPr>
                <w:rFonts w:ascii="Times New Roman" w:hAnsi="Times New Roman" w:cs="Times New Roman"/>
              </w:rPr>
              <w:t>тельные ограничения хозяйстве</w:t>
            </w:r>
            <w:r w:rsidR="00C1100F" w:rsidRPr="00E3482D">
              <w:rPr>
                <w:rFonts w:ascii="Times New Roman" w:hAnsi="Times New Roman" w:cs="Times New Roman"/>
              </w:rPr>
              <w:t>н</w:t>
            </w:r>
            <w:r w:rsidR="00C1100F" w:rsidRPr="00E3482D">
              <w:rPr>
                <w:rFonts w:ascii="Times New Roman" w:hAnsi="Times New Roman" w:cs="Times New Roman"/>
              </w:rPr>
              <w:t>ной и иной деятельности.</w:t>
            </w:r>
          </w:p>
          <w:p w:rsidR="00B24E2A" w:rsidRPr="00E3482D" w:rsidRDefault="00B24E2A" w:rsidP="009E27B2">
            <w:pPr>
              <w:pStyle w:val="a4"/>
              <w:ind w:firstLine="601"/>
              <w:jc w:val="both"/>
              <w:rPr>
                <w:rFonts w:ascii="Times New Roman" w:hAnsi="Times New Roman" w:cs="Times New Roman"/>
              </w:rPr>
            </w:pPr>
            <w:r w:rsidRPr="00E3482D">
              <w:rPr>
                <w:rFonts w:ascii="Times New Roman" w:hAnsi="Times New Roman" w:cs="Times New Roman"/>
              </w:rPr>
              <w:t>Территория, прилега</w:t>
            </w:r>
            <w:r w:rsidR="00795FB4" w:rsidRPr="00E3482D">
              <w:rPr>
                <w:rFonts w:ascii="Times New Roman" w:hAnsi="Times New Roman" w:cs="Times New Roman"/>
              </w:rPr>
              <w:t>ющая</w:t>
            </w:r>
            <w:r w:rsidRPr="00E3482D">
              <w:rPr>
                <w:rFonts w:ascii="Times New Roman" w:hAnsi="Times New Roman" w:cs="Times New Roman"/>
              </w:rPr>
              <w:t xml:space="preserve"> к акватории водного объекта рыб</w:t>
            </w:r>
            <w:r w:rsidRPr="00E3482D">
              <w:rPr>
                <w:rFonts w:ascii="Times New Roman" w:hAnsi="Times New Roman" w:cs="Times New Roman"/>
              </w:rPr>
              <w:t>о</w:t>
            </w:r>
            <w:r w:rsidRPr="00E3482D">
              <w:rPr>
                <w:rFonts w:ascii="Times New Roman" w:hAnsi="Times New Roman" w:cs="Times New Roman"/>
              </w:rPr>
              <w:t>хозяйственного значения.</w:t>
            </w:r>
          </w:p>
          <w:p w:rsidR="00B24E2A" w:rsidRPr="00E3482D" w:rsidRDefault="00B24E2A" w:rsidP="009E27B2">
            <w:pPr>
              <w:pStyle w:val="a4"/>
              <w:ind w:firstLine="601"/>
              <w:jc w:val="both"/>
              <w:rPr>
                <w:rFonts w:ascii="Times New Roman" w:hAnsi="Times New Roman" w:cs="Times New Roman"/>
              </w:rPr>
            </w:pPr>
            <w:r w:rsidRPr="00E3482D">
              <w:rPr>
                <w:rFonts w:ascii="Times New Roman" w:hAnsi="Times New Roman" w:cs="Times New Roman"/>
              </w:rPr>
              <w:t xml:space="preserve">Водный объект или его часть </w:t>
            </w:r>
            <w:r w:rsidRPr="00E3482D">
              <w:rPr>
                <w:rFonts w:ascii="Times New Roman" w:hAnsi="Times New Roman" w:cs="Times New Roman"/>
              </w:rPr>
              <w:lastRenderedPageBreak/>
              <w:t>с прилегающей к ним территор</w:t>
            </w:r>
            <w:r w:rsidRPr="00E3482D">
              <w:rPr>
                <w:rFonts w:ascii="Times New Roman" w:hAnsi="Times New Roman" w:cs="Times New Roman"/>
              </w:rPr>
              <w:t>и</w:t>
            </w:r>
            <w:r w:rsidRPr="00E3482D">
              <w:rPr>
                <w:rFonts w:ascii="Times New Roman" w:hAnsi="Times New Roman" w:cs="Times New Roman"/>
              </w:rPr>
              <w:t>ей, на которых устанавливается особый режим хозяйственной и иной деятельности в целях сохр</w:t>
            </w:r>
            <w:r w:rsidRPr="00E3482D">
              <w:rPr>
                <w:rFonts w:ascii="Times New Roman" w:hAnsi="Times New Roman" w:cs="Times New Roman"/>
              </w:rPr>
              <w:t>а</w:t>
            </w:r>
            <w:r w:rsidRPr="00E3482D">
              <w:rPr>
                <w:rFonts w:ascii="Times New Roman" w:hAnsi="Times New Roman" w:cs="Times New Roman"/>
              </w:rPr>
              <w:t>нения водных биоресурсов и со</w:t>
            </w:r>
            <w:r w:rsidRPr="00E3482D">
              <w:rPr>
                <w:rFonts w:ascii="Times New Roman" w:hAnsi="Times New Roman" w:cs="Times New Roman"/>
              </w:rPr>
              <w:t>з</w:t>
            </w:r>
            <w:r w:rsidRPr="00E3482D">
              <w:rPr>
                <w:rFonts w:ascii="Times New Roman" w:hAnsi="Times New Roman" w:cs="Times New Roman"/>
              </w:rPr>
              <w:t>дания условий для развития акв</w:t>
            </w:r>
            <w:r w:rsidRPr="00E3482D">
              <w:rPr>
                <w:rFonts w:ascii="Times New Roman" w:hAnsi="Times New Roman" w:cs="Times New Roman"/>
              </w:rPr>
              <w:t>а</w:t>
            </w:r>
            <w:r w:rsidRPr="00E3482D">
              <w:rPr>
                <w:rFonts w:ascii="Times New Roman" w:hAnsi="Times New Roman" w:cs="Times New Roman"/>
              </w:rPr>
              <w:t>культуры и рыболовства.</w:t>
            </w:r>
          </w:p>
        </w:tc>
        <w:tc>
          <w:tcPr>
            <w:tcW w:w="3792" w:type="dxa"/>
          </w:tcPr>
          <w:p w:rsidR="00B24E2A" w:rsidRPr="00E3482D" w:rsidRDefault="00B04043" w:rsidP="00B24E2A">
            <w:pPr>
              <w:pStyle w:val="a4"/>
              <w:rPr>
                <w:rFonts w:ascii="Times New Roman" w:hAnsi="Times New Roman" w:cs="Times New Roman"/>
              </w:rPr>
            </w:pPr>
            <w:r w:rsidRPr="00E3482D">
              <w:rPr>
                <w:rFonts w:ascii="Times New Roman" w:hAnsi="Times New Roman" w:cs="Times New Roman"/>
              </w:rPr>
              <w:lastRenderedPageBreak/>
              <w:t>Водный кодекс РФ. Закон РФ</w:t>
            </w:r>
            <w:r w:rsidR="00037E83" w:rsidRPr="00E3482D">
              <w:rPr>
                <w:rFonts w:ascii="Times New Roman" w:hAnsi="Times New Roman" w:cs="Times New Roman"/>
              </w:rPr>
              <w:t xml:space="preserve"> </w:t>
            </w:r>
            <w:r w:rsidRPr="00E3482D">
              <w:rPr>
                <w:rFonts w:ascii="Times New Roman" w:hAnsi="Times New Roman" w:cs="Times New Roman"/>
              </w:rPr>
              <w:t>от 03.06.2006 г. № 74-ФЗ</w:t>
            </w:r>
            <w:r w:rsidR="00B24E2A" w:rsidRPr="00E3482D">
              <w:rPr>
                <w:rFonts w:ascii="Times New Roman" w:hAnsi="Times New Roman" w:cs="Times New Roman"/>
              </w:rPr>
              <w:t>; Федерал</w:t>
            </w:r>
            <w:r w:rsidR="00B24E2A" w:rsidRPr="00E3482D">
              <w:rPr>
                <w:rFonts w:ascii="Times New Roman" w:hAnsi="Times New Roman" w:cs="Times New Roman"/>
              </w:rPr>
              <w:t>ь</w:t>
            </w:r>
            <w:r w:rsidR="00B24E2A" w:rsidRPr="00E3482D">
              <w:rPr>
                <w:rFonts w:ascii="Times New Roman" w:hAnsi="Times New Roman" w:cs="Times New Roman"/>
              </w:rPr>
              <w:t>ный закон от 20.12.2004 г. № 166-ФЗ «О рыболовстве и сохранении водных биологических ресурсов»</w:t>
            </w:r>
          </w:p>
        </w:tc>
      </w:tr>
      <w:tr w:rsidR="00B04043" w:rsidRPr="00E3482D" w:rsidTr="002E0758">
        <w:trPr>
          <w:jc w:val="center"/>
        </w:trPr>
        <w:tc>
          <w:tcPr>
            <w:tcW w:w="1951" w:type="dxa"/>
          </w:tcPr>
          <w:p w:rsidR="00EF0E08" w:rsidRPr="00E3482D" w:rsidRDefault="00EF0E08" w:rsidP="00A01AC9">
            <w:pPr>
              <w:pStyle w:val="a4"/>
              <w:rPr>
                <w:rFonts w:ascii="Times New Roman" w:hAnsi="Times New Roman" w:cs="Times New Roman"/>
              </w:rPr>
            </w:pPr>
            <w:r w:rsidRPr="00E3482D">
              <w:rPr>
                <w:rFonts w:ascii="Times New Roman" w:hAnsi="Times New Roman" w:cs="Times New Roman"/>
              </w:rPr>
              <w:lastRenderedPageBreak/>
              <w:t>Зона санитарной охраны водного объекта.</w:t>
            </w:r>
          </w:p>
          <w:p w:rsidR="00A01AC9" w:rsidRPr="00E3482D" w:rsidRDefault="00B04043" w:rsidP="00A01AC9">
            <w:pPr>
              <w:pStyle w:val="a4"/>
              <w:rPr>
                <w:rFonts w:ascii="Times New Roman" w:hAnsi="Times New Roman" w:cs="Times New Roman"/>
              </w:rPr>
            </w:pPr>
            <w:r w:rsidRPr="00E3482D">
              <w:rPr>
                <w:rFonts w:ascii="Times New Roman" w:hAnsi="Times New Roman" w:cs="Times New Roman"/>
              </w:rPr>
              <w:t>Зоны санита</w:t>
            </w:r>
            <w:r w:rsidRPr="00E3482D">
              <w:rPr>
                <w:rFonts w:ascii="Times New Roman" w:hAnsi="Times New Roman" w:cs="Times New Roman"/>
              </w:rPr>
              <w:t>р</w:t>
            </w:r>
            <w:r w:rsidRPr="00E3482D">
              <w:rPr>
                <w:rFonts w:ascii="Times New Roman" w:hAnsi="Times New Roman" w:cs="Times New Roman"/>
              </w:rPr>
              <w:t>ной охраны (ЗСО) источн</w:t>
            </w:r>
            <w:r w:rsidRPr="00E3482D">
              <w:rPr>
                <w:rFonts w:ascii="Times New Roman" w:hAnsi="Times New Roman" w:cs="Times New Roman"/>
              </w:rPr>
              <w:t>и</w:t>
            </w:r>
            <w:r w:rsidRPr="00E3482D">
              <w:rPr>
                <w:rFonts w:ascii="Times New Roman" w:hAnsi="Times New Roman" w:cs="Times New Roman"/>
              </w:rPr>
              <w:t>ков питьевого водоснабжения</w:t>
            </w:r>
            <w:r w:rsidR="00A01AC9" w:rsidRPr="00E3482D">
              <w:rPr>
                <w:rFonts w:ascii="Times New Roman" w:hAnsi="Times New Roman" w:cs="Times New Roman"/>
              </w:rPr>
              <w:t>.</w:t>
            </w:r>
          </w:p>
          <w:p w:rsidR="00B04043" w:rsidRPr="00E3482D" w:rsidRDefault="00A01AC9" w:rsidP="00A01AC9">
            <w:pPr>
              <w:pStyle w:val="a4"/>
              <w:rPr>
                <w:rFonts w:ascii="Times New Roman" w:hAnsi="Times New Roman" w:cs="Times New Roman"/>
              </w:rPr>
            </w:pPr>
            <w:r w:rsidRPr="00E3482D">
              <w:rPr>
                <w:rFonts w:ascii="Times New Roman" w:hAnsi="Times New Roman" w:cs="Times New Roman"/>
              </w:rPr>
              <w:t>С</w:t>
            </w:r>
            <w:r w:rsidR="00B04043" w:rsidRPr="00E3482D">
              <w:rPr>
                <w:rFonts w:ascii="Times New Roman" w:hAnsi="Times New Roman" w:cs="Times New Roman"/>
              </w:rPr>
              <w:t>анитарно-защитные пол</w:t>
            </w:r>
            <w:r w:rsidR="00B04043" w:rsidRPr="00E3482D">
              <w:rPr>
                <w:rFonts w:ascii="Times New Roman" w:hAnsi="Times New Roman" w:cs="Times New Roman"/>
              </w:rPr>
              <w:t>о</w:t>
            </w:r>
            <w:r w:rsidR="00B04043" w:rsidRPr="00E3482D">
              <w:rPr>
                <w:rFonts w:ascii="Times New Roman" w:hAnsi="Times New Roman" w:cs="Times New Roman"/>
              </w:rPr>
              <w:t>сы водоводов</w:t>
            </w:r>
          </w:p>
        </w:tc>
        <w:tc>
          <w:tcPr>
            <w:tcW w:w="3827" w:type="dxa"/>
          </w:tcPr>
          <w:p w:rsidR="00B04043" w:rsidRPr="00E3482D" w:rsidRDefault="00EF0E08" w:rsidP="009E27B2">
            <w:pPr>
              <w:pStyle w:val="a4"/>
              <w:ind w:firstLine="601"/>
              <w:jc w:val="both"/>
              <w:rPr>
                <w:rFonts w:ascii="Times New Roman" w:hAnsi="Times New Roman" w:cs="Times New Roman"/>
              </w:rPr>
            </w:pPr>
            <w:r w:rsidRPr="00E3482D">
              <w:rPr>
                <w:rFonts w:ascii="Times New Roman" w:hAnsi="Times New Roman" w:cs="Times New Roman"/>
              </w:rPr>
              <w:t>Территория и акватория, на которых устанавливается особый санитарно-эпидемиологический режим для предотвращения уху</w:t>
            </w:r>
            <w:r w:rsidRPr="00E3482D">
              <w:rPr>
                <w:rFonts w:ascii="Times New Roman" w:hAnsi="Times New Roman" w:cs="Times New Roman"/>
              </w:rPr>
              <w:t>д</w:t>
            </w:r>
            <w:r w:rsidRPr="00E3482D">
              <w:rPr>
                <w:rFonts w:ascii="Times New Roman" w:hAnsi="Times New Roman" w:cs="Times New Roman"/>
              </w:rPr>
              <w:t>шения качества воды источников централизованного питьевого и хозяйственно-бытового водосна</w:t>
            </w:r>
            <w:r w:rsidRPr="00E3482D">
              <w:rPr>
                <w:rFonts w:ascii="Times New Roman" w:hAnsi="Times New Roman" w:cs="Times New Roman"/>
              </w:rPr>
              <w:t>б</w:t>
            </w:r>
            <w:r w:rsidRPr="00E3482D">
              <w:rPr>
                <w:rFonts w:ascii="Times New Roman" w:hAnsi="Times New Roman" w:cs="Times New Roman"/>
              </w:rPr>
              <w:t>жения и охраны водопроводных сооружений.</w:t>
            </w:r>
          </w:p>
          <w:p w:rsidR="00897445" w:rsidRPr="00E3482D" w:rsidRDefault="009E27B2" w:rsidP="009E27B2">
            <w:pPr>
              <w:pStyle w:val="a4"/>
              <w:ind w:firstLine="601"/>
              <w:jc w:val="both"/>
              <w:rPr>
                <w:rFonts w:ascii="Times New Roman" w:hAnsi="Times New Roman" w:cs="Times New Roman"/>
              </w:rPr>
            </w:pPr>
            <w:r w:rsidRPr="00E3482D">
              <w:rPr>
                <w:rFonts w:ascii="Times New Roman" w:hAnsi="Times New Roman" w:cs="Times New Roman"/>
              </w:rPr>
              <w:t>Территория, о</w:t>
            </w:r>
            <w:r w:rsidR="00897445" w:rsidRPr="00E3482D">
              <w:rPr>
                <w:rFonts w:ascii="Times New Roman" w:hAnsi="Times New Roman" w:cs="Times New Roman"/>
              </w:rPr>
              <w:t xml:space="preserve">сновной целью создания и обеспечения </w:t>
            </w:r>
            <w:r w:rsidRPr="00E3482D">
              <w:rPr>
                <w:rFonts w:ascii="Times New Roman" w:hAnsi="Times New Roman" w:cs="Times New Roman"/>
              </w:rPr>
              <w:t xml:space="preserve">особого </w:t>
            </w:r>
            <w:r w:rsidR="00897445" w:rsidRPr="00E3482D">
              <w:rPr>
                <w:rFonts w:ascii="Times New Roman" w:hAnsi="Times New Roman" w:cs="Times New Roman"/>
              </w:rPr>
              <w:t>ре</w:t>
            </w:r>
            <w:r w:rsidRPr="00E3482D">
              <w:rPr>
                <w:rFonts w:ascii="Times New Roman" w:hAnsi="Times New Roman" w:cs="Times New Roman"/>
              </w:rPr>
              <w:t>жима на</w:t>
            </w:r>
            <w:r w:rsidR="00897445" w:rsidRPr="00E3482D">
              <w:rPr>
                <w:rFonts w:ascii="Times New Roman" w:hAnsi="Times New Roman" w:cs="Times New Roman"/>
              </w:rPr>
              <w:t xml:space="preserve"> </w:t>
            </w:r>
            <w:r w:rsidRPr="00E3482D">
              <w:rPr>
                <w:rFonts w:ascii="Times New Roman" w:hAnsi="Times New Roman" w:cs="Times New Roman"/>
              </w:rPr>
              <w:t xml:space="preserve">которой </w:t>
            </w:r>
            <w:r w:rsidR="00897445" w:rsidRPr="00E3482D">
              <w:rPr>
                <w:rFonts w:ascii="Times New Roman" w:hAnsi="Times New Roman" w:cs="Times New Roman"/>
              </w:rPr>
              <w:t>является сан</w:t>
            </w:r>
            <w:r w:rsidR="00897445" w:rsidRPr="00E3482D">
              <w:rPr>
                <w:rFonts w:ascii="Times New Roman" w:hAnsi="Times New Roman" w:cs="Times New Roman"/>
              </w:rPr>
              <w:t>и</w:t>
            </w:r>
            <w:r w:rsidR="00897445" w:rsidRPr="00E3482D">
              <w:rPr>
                <w:rFonts w:ascii="Times New Roman" w:hAnsi="Times New Roman" w:cs="Times New Roman"/>
              </w:rPr>
              <w:t>тарная охрана от загрязнения и</w:t>
            </w:r>
            <w:r w:rsidR="00897445" w:rsidRPr="00E3482D">
              <w:rPr>
                <w:rFonts w:ascii="Times New Roman" w:hAnsi="Times New Roman" w:cs="Times New Roman"/>
              </w:rPr>
              <w:t>с</w:t>
            </w:r>
            <w:r w:rsidR="00897445" w:rsidRPr="00E3482D">
              <w:rPr>
                <w:rFonts w:ascii="Times New Roman" w:hAnsi="Times New Roman" w:cs="Times New Roman"/>
              </w:rPr>
              <w:t>точников водоснабжения и вод</w:t>
            </w:r>
            <w:r w:rsidR="00897445" w:rsidRPr="00E3482D">
              <w:rPr>
                <w:rFonts w:ascii="Times New Roman" w:hAnsi="Times New Roman" w:cs="Times New Roman"/>
              </w:rPr>
              <w:t>о</w:t>
            </w:r>
            <w:r w:rsidR="00897445" w:rsidRPr="00E3482D">
              <w:rPr>
                <w:rFonts w:ascii="Times New Roman" w:hAnsi="Times New Roman" w:cs="Times New Roman"/>
              </w:rPr>
              <w:t>проводных сооружений, а также территорий, на которых они ра</w:t>
            </w:r>
            <w:r w:rsidR="00897445" w:rsidRPr="00E3482D">
              <w:rPr>
                <w:rFonts w:ascii="Times New Roman" w:hAnsi="Times New Roman" w:cs="Times New Roman"/>
              </w:rPr>
              <w:t>с</w:t>
            </w:r>
            <w:r w:rsidR="00897445" w:rsidRPr="00E3482D">
              <w:rPr>
                <w:rFonts w:ascii="Times New Roman" w:hAnsi="Times New Roman" w:cs="Times New Roman"/>
              </w:rPr>
              <w:t>положены.</w:t>
            </w:r>
            <w:r w:rsidRPr="00E3482D">
              <w:rPr>
                <w:rFonts w:ascii="Times New Roman" w:hAnsi="Times New Roman" w:cs="Times New Roman"/>
              </w:rPr>
              <w:t xml:space="preserve"> ЗСО организуются на всех водопроводах, вне зависим</w:t>
            </w:r>
            <w:r w:rsidRPr="00E3482D">
              <w:rPr>
                <w:rFonts w:ascii="Times New Roman" w:hAnsi="Times New Roman" w:cs="Times New Roman"/>
              </w:rPr>
              <w:t>о</w:t>
            </w:r>
            <w:r w:rsidRPr="00E3482D">
              <w:rPr>
                <w:rFonts w:ascii="Times New Roman" w:hAnsi="Times New Roman" w:cs="Times New Roman"/>
              </w:rPr>
              <w:t>сти от ведомственной принадле</w:t>
            </w:r>
            <w:r w:rsidRPr="00E3482D">
              <w:rPr>
                <w:rFonts w:ascii="Times New Roman" w:hAnsi="Times New Roman" w:cs="Times New Roman"/>
              </w:rPr>
              <w:t>ж</w:t>
            </w:r>
            <w:r w:rsidRPr="00E3482D">
              <w:rPr>
                <w:rFonts w:ascii="Times New Roman" w:hAnsi="Times New Roman" w:cs="Times New Roman"/>
              </w:rPr>
              <w:t>ности, подающих воду как из п</w:t>
            </w:r>
            <w:r w:rsidRPr="00E3482D">
              <w:rPr>
                <w:rFonts w:ascii="Times New Roman" w:hAnsi="Times New Roman" w:cs="Times New Roman"/>
              </w:rPr>
              <w:t>о</w:t>
            </w:r>
            <w:r w:rsidRPr="00E3482D">
              <w:rPr>
                <w:rFonts w:ascii="Times New Roman" w:hAnsi="Times New Roman" w:cs="Times New Roman"/>
              </w:rPr>
              <w:t xml:space="preserve">верхностных, так и из подземных источников. </w:t>
            </w:r>
            <w:r w:rsidR="00897445" w:rsidRPr="00E3482D">
              <w:rPr>
                <w:rFonts w:ascii="Times New Roman" w:hAnsi="Times New Roman" w:cs="Times New Roman"/>
              </w:rPr>
              <w:t>ЗСО организуются в составе трех поясов: первый пояс (строгого режима) включает те</w:t>
            </w:r>
            <w:r w:rsidR="00897445" w:rsidRPr="00E3482D">
              <w:rPr>
                <w:rFonts w:ascii="Times New Roman" w:hAnsi="Times New Roman" w:cs="Times New Roman"/>
              </w:rPr>
              <w:t>р</w:t>
            </w:r>
            <w:r w:rsidR="00897445" w:rsidRPr="00E3482D">
              <w:rPr>
                <w:rFonts w:ascii="Times New Roman" w:hAnsi="Times New Roman" w:cs="Times New Roman"/>
              </w:rPr>
              <w:t>риторию расположения водозаб</w:t>
            </w:r>
            <w:r w:rsidR="00897445" w:rsidRPr="00E3482D">
              <w:rPr>
                <w:rFonts w:ascii="Times New Roman" w:hAnsi="Times New Roman" w:cs="Times New Roman"/>
              </w:rPr>
              <w:t>о</w:t>
            </w:r>
            <w:r w:rsidR="00897445" w:rsidRPr="00E3482D">
              <w:rPr>
                <w:rFonts w:ascii="Times New Roman" w:hAnsi="Times New Roman" w:cs="Times New Roman"/>
              </w:rPr>
              <w:t>ров, площадок всех водопрово</w:t>
            </w:r>
            <w:r w:rsidR="00897445" w:rsidRPr="00E3482D">
              <w:rPr>
                <w:rFonts w:ascii="Times New Roman" w:hAnsi="Times New Roman" w:cs="Times New Roman"/>
              </w:rPr>
              <w:t>д</w:t>
            </w:r>
            <w:r w:rsidR="00897445" w:rsidRPr="00E3482D">
              <w:rPr>
                <w:rFonts w:ascii="Times New Roman" w:hAnsi="Times New Roman" w:cs="Times New Roman"/>
              </w:rPr>
              <w:t>ных сооружений и водопровод</w:t>
            </w:r>
            <w:r w:rsidR="00897445" w:rsidRPr="00E3482D">
              <w:rPr>
                <w:rFonts w:ascii="Times New Roman" w:hAnsi="Times New Roman" w:cs="Times New Roman"/>
              </w:rPr>
              <w:t>я</w:t>
            </w:r>
            <w:r w:rsidR="00897445" w:rsidRPr="00E3482D">
              <w:rPr>
                <w:rFonts w:ascii="Times New Roman" w:hAnsi="Times New Roman" w:cs="Times New Roman"/>
              </w:rPr>
              <w:t>щего канала. Его назначение - з</w:t>
            </w:r>
            <w:r w:rsidR="00897445" w:rsidRPr="00E3482D">
              <w:rPr>
                <w:rFonts w:ascii="Times New Roman" w:hAnsi="Times New Roman" w:cs="Times New Roman"/>
              </w:rPr>
              <w:t>а</w:t>
            </w:r>
            <w:r w:rsidR="00897445" w:rsidRPr="00E3482D">
              <w:rPr>
                <w:rFonts w:ascii="Times New Roman" w:hAnsi="Times New Roman" w:cs="Times New Roman"/>
              </w:rPr>
              <w:t>щита места водозабора и водоз</w:t>
            </w:r>
            <w:r w:rsidR="00897445" w:rsidRPr="00E3482D">
              <w:rPr>
                <w:rFonts w:ascii="Times New Roman" w:hAnsi="Times New Roman" w:cs="Times New Roman"/>
              </w:rPr>
              <w:t>а</w:t>
            </w:r>
            <w:r w:rsidR="00897445" w:rsidRPr="00E3482D">
              <w:rPr>
                <w:rFonts w:ascii="Times New Roman" w:hAnsi="Times New Roman" w:cs="Times New Roman"/>
              </w:rPr>
              <w:t>борных сооружений от случайного или умышленного загрязнения и повреждения. Второй и третий пояса (пояса ограничений) вкл</w:t>
            </w:r>
            <w:r w:rsidR="00897445" w:rsidRPr="00E3482D">
              <w:rPr>
                <w:rFonts w:ascii="Times New Roman" w:hAnsi="Times New Roman" w:cs="Times New Roman"/>
              </w:rPr>
              <w:t>ю</w:t>
            </w:r>
            <w:r w:rsidR="00897445" w:rsidRPr="00E3482D">
              <w:rPr>
                <w:rFonts w:ascii="Times New Roman" w:hAnsi="Times New Roman" w:cs="Times New Roman"/>
              </w:rPr>
              <w:t>чают территорию, предназначе</w:t>
            </w:r>
            <w:r w:rsidR="00897445" w:rsidRPr="00E3482D">
              <w:rPr>
                <w:rFonts w:ascii="Times New Roman" w:hAnsi="Times New Roman" w:cs="Times New Roman"/>
              </w:rPr>
              <w:t>н</w:t>
            </w:r>
            <w:r w:rsidR="00897445" w:rsidRPr="00E3482D">
              <w:rPr>
                <w:rFonts w:ascii="Times New Roman" w:hAnsi="Times New Roman" w:cs="Times New Roman"/>
              </w:rPr>
              <w:t>ную для предупреждения загря</w:t>
            </w:r>
            <w:r w:rsidR="00897445" w:rsidRPr="00E3482D">
              <w:rPr>
                <w:rFonts w:ascii="Times New Roman" w:hAnsi="Times New Roman" w:cs="Times New Roman"/>
              </w:rPr>
              <w:t>з</w:t>
            </w:r>
            <w:r w:rsidR="00897445" w:rsidRPr="00E3482D">
              <w:rPr>
                <w:rFonts w:ascii="Times New Roman" w:hAnsi="Times New Roman" w:cs="Times New Roman"/>
              </w:rPr>
              <w:t>нения воды источников водосна</w:t>
            </w:r>
            <w:r w:rsidR="00897445" w:rsidRPr="00E3482D">
              <w:rPr>
                <w:rFonts w:ascii="Times New Roman" w:hAnsi="Times New Roman" w:cs="Times New Roman"/>
              </w:rPr>
              <w:t>б</w:t>
            </w:r>
            <w:r w:rsidR="00897445" w:rsidRPr="00E3482D">
              <w:rPr>
                <w:rFonts w:ascii="Times New Roman" w:hAnsi="Times New Roman" w:cs="Times New Roman"/>
              </w:rPr>
              <w:t>жения.</w:t>
            </w:r>
          </w:p>
          <w:p w:rsidR="00EF0E08" w:rsidRPr="00E3482D" w:rsidRDefault="009E27B2" w:rsidP="009E27B2">
            <w:pPr>
              <w:pStyle w:val="a4"/>
              <w:ind w:firstLine="601"/>
              <w:jc w:val="both"/>
              <w:rPr>
                <w:rFonts w:ascii="Times New Roman" w:hAnsi="Times New Roman" w:cs="Times New Roman"/>
              </w:rPr>
            </w:pPr>
            <w:r w:rsidRPr="00E3482D">
              <w:rPr>
                <w:rFonts w:ascii="Times New Roman" w:hAnsi="Times New Roman" w:cs="Times New Roman"/>
              </w:rPr>
              <w:t>Обеспечивают с</w:t>
            </w:r>
            <w:r w:rsidR="00897445" w:rsidRPr="00E3482D">
              <w:rPr>
                <w:rFonts w:ascii="Times New Roman" w:hAnsi="Times New Roman" w:cs="Times New Roman"/>
              </w:rPr>
              <w:t>анитар</w:t>
            </w:r>
            <w:r w:rsidRPr="00E3482D">
              <w:rPr>
                <w:rFonts w:ascii="Times New Roman" w:hAnsi="Times New Roman" w:cs="Times New Roman"/>
              </w:rPr>
              <w:t>ную</w:t>
            </w:r>
            <w:r w:rsidR="00897445" w:rsidRPr="00E3482D">
              <w:rPr>
                <w:rFonts w:ascii="Times New Roman" w:hAnsi="Times New Roman" w:cs="Times New Roman"/>
              </w:rPr>
              <w:t xml:space="preserve"> охран</w:t>
            </w:r>
            <w:r w:rsidRPr="00E3482D">
              <w:rPr>
                <w:rFonts w:ascii="Times New Roman" w:hAnsi="Times New Roman" w:cs="Times New Roman"/>
              </w:rPr>
              <w:t>у</w:t>
            </w:r>
            <w:r w:rsidR="00897445" w:rsidRPr="00E3482D">
              <w:rPr>
                <w:rFonts w:ascii="Times New Roman" w:hAnsi="Times New Roman" w:cs="Times New Roman"/>
              </w:rPr>
              <w:t xml:space="preserve"> водоводо</w:t>
            </w:r>
            <w:r w:rsidRPr="00E3482D">
              <w:rPr>
                <w:rFonts w:ascii="Times New Roman" w:hAnsi="Times New Roman" w:cs="Times New Roman"/>
              </w:rPr>
              <w:t>в.</w:t>
            </w:r>
          </w:p>
        </w:tc>
        <w:tc>
          <w:tcPr>
            <w:tcW w:w="3792" w:type="dxa"/>
          </w:tcPr>
          <w:p w:rsidR="00EF0E08" w:rsidRPr="00E3482D" w:rsidRDefault="00EF0E08" w:rsidP="00EF0E08">
            <w:pPr>
              <w:pStyle w:val="a4"/>
              <w:rPr>
                <w:rFonts w:ascii="Times New Roman" w:hAnsi="Times New Roman" w:cs="Times New Roman"/>
              </w:rPr>
            </w:pPr>
            <w:r w:rsidRPr="00E3482D">
              <w:rPr>
                <w:rFonts w:ascii="Times New Roman" w:hAnsi="Times New Roman" w:cs="Times New Roman"/>
              </w:rPr>
              <w:t>СанПиН 2.1.5.980-00 «Водоотв</w:t>
            </w:r>
            <w:r w:rsidRPr="00E3482D">
              <w:rPr>
                <w:rFonts w:ascii="Times New Roman" w:hAnsi="Times New Roman" w:cs="Times New Roman"/>
              </w:rPr>
              <w:t>е</w:t>
            </w:r>
            <w:r w:rsidRPr="00E3482D">
              <w:rPr>
                <w:rFonts w:ascii="Times New Roman" w:hAnsi="Times New Roman" w:cs="Times New Roman"/>
              </w:rPr>
              <w:t>дение населенных мест,</w:t>
            </w:r>
          </w:p>
          <w:p w:rsidR="00EF0E08" w:rsidRPr="00E3482D" w:rsidRDefault="00EF0E08" w:rsidP="00EF0E08">
            <w:pPr>
              <w:pStyle w:val="a4"/>
              <w:rPr>
                <w:rFonts w:ascii="Times New Roman" w:hAnsi="Times New Roman" w:cs="Times New Roman"/>
              </w:rPr>
            </w:pPr>
            <w:r w:rsidRPr="00E3482D">
              <w:rPr>
                <w:rFonts w:ascii="Times New Roman" w:hAnsi="Times New Roman" w:cs="Times New Roman"/>
              </w:rPr>
              <w:t>санитарная охрана водных объе</w:t>
            </w:r>
            <w:r w:rsidRPr="00E3482D">
              <w:rPr>
                <w:rFonts w:ascii="Times New Roman" w:hAnsi="Times New Roman" w:cs="Times New Roman"/>
              </w:rPr>
              <w:t>к</w:t>
            </w:r>
            <w:r w:rsidRPr="00E3482D">
              <w:rPr>
                <w:rFonts w:ascii="Times New Roman" w:hAnsi="Times New Roman" w:cs="Times New Roman"/>
              </w:rPr>
              <w:t>тов.</w:t>
            </w:r>
            <w:r w:rsidRPr="00E3482D">
              <w:t xml:space="preserve"> </w:t>
            </w:r>
            <w:r w:rsidRPr="00E3482D">
              <w:rPr>
                <w:rFonts w:ascii="Times New Roman" w:hAnsi="Times New Roman" w:cs="Times New Roman"/>
              </w:rPr>
              <w:t>Гигиенические требования</w:t>
            </w:r>
          </w:p>
          <w:p w:rsidR="00B04043" w:rsidRPr="00E3482D" w:rsidRDefault="00EF0E08" w:rsidP="00EF0E08">
            <w:pPr>
              <w:pStyle w:val="a4"/>
              <w:rPr>
                <w:rFonts w:ascii="Times New Roman" w:hAnsi="Times New Roman" w:cs="Times New Roman"/>
              </w:rPr>
            </w:pPr>
            <w:r w:rsidRPr="00E3482D">
              <w:rPr>
                <w:rFonts w:ascii="Times New Roman" w:hAnsi="Times New Roman" w:cs="Times New Roman"/>
              </w:rPr>
              <w:t xml:space="preserve">к охране поверхностных вод»; </w:t>
            </w:r>
            <w:r w:rsidR="00B04043" w:rsidRPr="00E3482D">
              <w:rPr>
                <w:rFonts w:ascii="Times New Roman" w:hAnsi="Times New Roman" w:cs="Times New Roman"/>
              </w:rPr>
              <w:t>СанПиН 2.1.4.1110-02 «Зоны с</w:t>
            </w:r>
            <w:r w:rsidR="00B04043" w:rsidRPr="00E3482D">
              <w:rPr>
                <w:rFonts w:ascii="Times New Roman" w:hAnsi="Times New Roman" w:cs="Times New Roman"/>
              </w:rPr>
              <w:t>а</w:t>
            </w:r>
            <w:r w:rsidR="00B04043" w:rsidRPr="00E3482D">
              <w:rPr>
                <w:rFonts w:ascii="Times New Roman" w:hAnsi="Times New Roman" w:cs="Times New Roman"/>
              </w:rPr>
              <w:t>нитарной охраны источников в</w:t>
            </w:r>
            <w:r w:rsidR="00B04043" w:rsidRPr="00E3482D">
              <w:rPr>
                <w:rFonts w:ascii="Times New Roman" w:hAnsi="Times New Roman" w:cs="Times New Roman"/>
              </w:rPr>
              <w:t>о</w:t>
            </w:r>
            <w:r w:rsidR="00B04043" w:rsidRPr="00E3482D">
              <w:rPr>
                <w:rFonts w:ascii="Times New Roman" w:hAnsi="Times New Roman" w:cs="Times New Roman"/>
              </w:rPr>
              <w:t>доснабжения и водопроводов питьевого назначения»</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Fonts w:ascii="Times New Roman" w:hAnsi="Times New Roman" w:cs="Times New Roman"/>
              </w:rPr>
              <w:t>Зоны затопл</w:t>
            </w:r>
            <w:r w:rsidRPr="00E3482D">
              <w:rPr>
                <w:rFonts w:ascii="Times New Roman" w:hAnsi="Times New Roman" w:cs="Times New Roman"/>
              </w:rPr>
              <w:t>е</w:t>
            </w:r>
            <w:r w:rsidRPr="00E3482D">
              <w:rPr>
                <w:rFonts w:ascii="Times New Roman" w:hAnsi="Times New Roman" w:cs="Times New Roman"/>
              </w:rPr>
              <w:t>ния, подтопл</w:t>
            </w:r>
            <w:r w:rsidRPr="00E3482D">
              <w:rPr>
                <w:rFonts w:ascii="Times New Roman" w:hAnsi="Times New Roman" w:cs="Times New Roman"/>
              </w:rPr>
              <w:t>е</w:t>
            </w:r>
            <w:r w:rsidRPr="00E3482D">
              <w:rPr>
                <w:rFonts w:ascii="Times New Roman" w:hAnsi="Times New Roman" w:cs="Times New Roman"/>
              </w:rPr>
              <w:t>ния</w:t>
            </w:r>
          </w:p>
        </w:tc>
        <w:tc>
          <w:tcPr>
            <w:tcW w:w="3827" w:type="dxa"/>
          </w:tcPr>
          <w:p w:rsidR="00085651" w:rsidRPr="00E3482D" w:rsidRDefault="00C21983" w:rsidP="00085651">
            <w:pPr>
              <w:pStyle w:val="a4"/>
              <w:ind w:firstLine="601"/>
              <w:jc w:val="both"/>
              <w:rPr>
                <w:rFonts w:ascii="Times New Roman" w:hAnsi="Times New Roman" w:cs="Times New Roman"/>
              </w:rPr>
            </w:pPr>
            <w:r w:rsidRPr="00E3482D">
              <w:rPr>
                <w:rFonts w:ascii="Times New Roman" w:hAnsi="Times New Roman" w:cs="Times New Roman"/>
              </w:rPr>
              <w:t>Т</w:t>
            </w:r>
            <w:r w:rsidR="00085651" w:rsidRPr="00E3482D">
              <w:rPr>
                <w:rFonts w:ascii="Times New Roman" w:hAnsi="Times New Roman" w:cs="Times New Roman"/>
              </w:rPr>
              <w:t>ерритория, покрытая водой в результате превышения притока воды по сравнению с пропускной способностью русла реки (водот</w:t>
            </w:r>
            <w:r w:rsidR="00085651" w:rsidRPr="00E3482D">
              <w:rPr>
                <w:rFonts w:ascii="Times New Roman" w:hAnsi="Times New Roman" w:cs="Times New Roman"/>
              </w:rPr>
              <w:t>о</w:t>
            </w:r>
            <w:r w:rsidR="00085651" w:rsidRPr="00E3482D">
              <w:rPr>
                <w:rFonts w:ascii="Times New Roman" w:hAnsi="Times New Roman" w:cs="Times New Roman"/>
              </w:rPr>
              <w:lastRenderedPageBreak/>
              <w:t>ка).</w:t>
            </w:r>
          </w:p>
          <w:p w:rsidR="00CC5D3D" w:rsidRPr="00E3482D" w:rsidRDefault="0082341D" w:rsidP="0082341D">
            <w:pPr>
              <w:pStyle w:val="a4"/>
              <w:ind w:firstLine="601"/>
              <w:jc w:val="both"/>
              <w:rPr>
                <w:rFonts w:ascii="Times New Roman" w:hAnsi="Times New Roman" w:cs="Times New Roman"/>
              </w:rPr>
            </w:pPr>
            <w:r w:rsidRPr="00E3482D">
              <w:rPr>
                <w:rFonts w:ascii="Times New Roman" w:hAnsi="Times New Roman" w:cs="Times New Roman"/>
              </w:rPr>
              <w:t>Территория с повышенным</w:t>
            </w:r>
            <w:r w:rsidR="00085651" w:rsidRPr="00E3482D">
              <w:rPr>
                <w:rFonts w:ascii="Times New Roman" w:hAnsi="Times New Roman" w:cs="Times New Roman"/>
              </w:rPr>
              <w:t xml:space="preserve"> уровн</w:t>
            </w:r>
            <w:r w:rsidRPr="00E3482D">
              <w:rPr>
                <w:rFonts w:ascii="Times New Roman" w:hAnsi="Times New Roman" w:cs="Times New Roman"/>
              </w:rPr>
              <w:t>ем</w:t>
            </w:r>
            <w:r w:rsidR="00085651" w:rsidRPr="00E3482D">
              <w:rPr>
                <w:rFonts w:ascii="Times New Roman" w:hAnsi="Times New Roman" w:cs="Times New Roman"/>
              </w:rPr>
              <w:t xml:space="preserve"> грунтовых вод, нар</w:t>
            </w:r>
            <w:r w:rsidR="00085651" w:rsidRPr="00E3482D">
              <w:rPr>
                <w:rFonts w:ascii="Times New Roman" w:hAnsi="Times New Roman" w:cs="Times New Roman"/>
              </w:rPr>
              <w:t>у</w:t>
            </w:r>
            <w:r w:rsidR="00085651" w:rsidRPr="00E3482D">
              <w:rPr>
                <w:rFonts w:ascii="Times New Roman" w:hAnsi="Times New Roman" w:cs="Times New Roman"/>
              </w:rPr>
              <w:t>ша</w:t>
            </w:r>
            <w:r w:rsidRPr="00E3482D">
              <w:rPr>
                <w:rFonts w:ascii="Times New Roman" w:hAnsi="Times New Roman" w:cs="Times New Roman"/>
              </w:rPr>
              <w:t>ющим</w:t>
            </w:r>
            <w:r w:rsidR="00085651" w:rsidRPr="00E3482D">
              <w:rPr>
                <w:rFonts w:ascii="Times New Roman" w:hAnsi="Times New Roman" w:cs="Times New Roman"/>
              </w:rPr>
              <w:t xml:space="preserve"> </w:t>
            </w:r>
            <w:r w:rsidRPr="00E3482D">
              <w:rPr>
                <w:rFonts w:ascii="Times New Roman" w:hAnsi="Times New Roman" w:cs="Times New Roman"/>
              </w:rPr>
              <w:t xml:space="preserve">ее </w:t>
            </w:r>
            <w:r w:rsidR="00085651" w:rsidRPr="00E3482D">
              <w:rPr>
                <w:rFonts w:ascii="Times New Roman" w:hAnsi="Times New Roman" w:cs="Times New Roman"/>
              </w:rPr>
              <w:t>нормальное использ</w:t>
            </w:r>
            <w:r w:rsidR="00085651" w:rsidRPr="00E3482D">
              <w:rPr>
                <w:rFonts w:ascii="Times New Roman" w:hAnsi="Times New Roman" w:cs="Times New Roman"/>
              </w:rPr>
              <w:t>о</w:t>
            </w:r>
            <w:r w:rsidR="00085651" w:rsidRPr="00E3482D">
              <w:rPr>
                <w:rFonts w:ascii="Times New Roman" w:hAnsi="Times New Roman" w:cs="Times New Roman"/>
              </w:rPr>
              <w:t>ва</w:t>
            </w:r>
            <w:r w:rsidRPr="00E3482D">
              <w:rPr>
                <w:rFonts w:ascii="Times New Roman" w:hAnsi="Times New Roman" w:cs="Times New Roman"/>
              </w:rPr>
              <w:t>ние</w:t>
            </w:r>
            <w:r w:rsidR="00085651" w:rsidRPr="00E3482D">
              <w:rPr>
                <w:rFonts w:ascii="Times New Roman" w:hAnsi="Times New Roman" w:cs="Times New Roman"/>
              </w:rPr>
              <w:t>, строительство и эксплуат</w:t>
            </w:r>
            <w:r w:rsidR="00085651" w:rsidRPr="00E3482D">
              <w:rPr>
                <w:rFonts w:ascii="Times New Roman" w:hAnsi="Times New Roman" w:cs="Times New Roman"/>
              </w:rPr>
              <w:t>а</w:t>
            </w:r>
            <w:r w:rsidR="00085651" w:rsidRPr="00E3482D">
              <w:rPr>
                <w:rFonts w:ascii="Times New Roman" w:hAnsi="Times New Roman" w:cs="Times New Roman"/>
              </w:rPr>
              <w:t>цию расположенных на ней объе</w:t>
            </w:r>
            <w:r w:rsidR="00085651" w:rsidRPr="00E3482D">
              <w:rPr>
                <w:rFonts w:ascii="Times New Roman" w:hAnsi="Times New Roman" w:cs="Times New Roman"/>
              </w:rPr>
              <w:t>к</w:t>
            </w:r>
            <w:r w:rsidR="00085651" w:rsidRPr="00E3482D">
              <w:rPr>
                <w:rFonts w:ascii="Times New Roman" w:hAnsi="Times New Roman" w:cs="Times New Roman"/>
              </w:rPr>
              <w:t>тов. Подтопление территории - комплексный процесс, проявля</w:t>
            </w:r>
            <w:r w:rsidR="00085651" w:rsidRPr="00E3482D">
              <w:rPr>
                <w:rFonts w:ascii="Times New Roman" w:hAnsi="Times New Roman" w:cs="Times New Roman"/>
              </w:rPr>
              <w:t>ю</w:t>
            </w:r>
            <w:r w:rsidR="00085651" w:rsidRPr="00E3482D">
              <w:rPr>
                <w:rFonts w:ascii="Times New Roman" w:hAnsi="Times New Roman" w:cs="Times New Roman"/>
              </w:rPr>
              <w:t>щийся под действием техногенных и, частично, естественных факт</w:t>
            </w:r>
            <w:r w:rsidR="00085651" w:rsidRPr="00E3482D">
              <w:rPr>
                <w:rFonts w:ascii="Times New Roman" w:hAnsi="Times New Roman" w:cs="Times New Roman"/>
              </w:rPr>
              <w:t>о</w:t>
            </w:r>
            <w:r w:rsidR="00085651" w:rsidRPr="00E3482D">
              <w:rPr>
                <w:rFonts w:ascii="Times New Roman" w:hAnsi="Times New Roman" w:cs="Times New Roman"/>
              </w:rPr>
              <w:t>ров, при котором в результате н</w:t>
            </w:r>
            <w:r w:rsidR="00085651" w:rsidRPr="00E3482D">
              <w:rPr>
                <w:rFonts w:ascii="Times New Roman" w:hAnsi="Times New Roman" w:cs="Times New Roman"/>
              </w:rPr>
              <w:t>а</w:t>
            </w:r>
            <w:r w:rsidR="00085651" w:rsidRPr="00E3482D">
              <w:rPr>
                <w:rFonts w:ascii="Times New Roman" w:hAnsi="Times New Roman" w:cs="Times New Roman"/>
              </w:rPr>
              <w:t>рушения водного режима и бала</w:t>
            </w:r>
            <w:r w:rsidR="00085651" w:rsidRPr="00E3482D">
              <w:rPr>
                <w:rFonts w:ascii="Times New Roman" w:hAnsi="Times New Roman" w:cs="Times New Roman"/>
              </w:rPr>
              <w:t>н</w:t>
            </w:r>
            <w:r w:rsidR="00085651" w:rsidRPr="00E3482D">
              <w:rPr>
                <w:rFonts w:ascii="Times New Roman" w:hAnsi="Times New Roman" w:cs="Times New Roman"/>
              </w:rPr>
              <w:t>са территории за расчетный пер</w:t>
            </w:r>
            <w:r w:rsidR="00085651" w:rsidRPr="00E3482D">
              <w:rPr>
                <w:rFonts w:ascii="Times New Roman" w:hAnsi="Times New Roman" w:cs="Times New Roman"/>
              </w:rPr>
              <w:t>и</w:t>
            </w:r>
            <w:r w:rsidR="00085651" w:rsidRPr="00E3482D">
              <w:rPr>
                <w:rFonts w:ascii="Times New Roman" w:hAnsi="Times New Roman" w:cs="Times New Roman"/>
              </w:rPr>
              <w:t>од времени происходит повыш</w:t>
            </w:r>
            <w:r w:rsidR="00085651" w:rsidRPr="00E3482D">
              <w:rPr>
                <w:rFonts w:ascii="Times New Roman" w:hAnsi="Times New Roman" w:cs="Times New Roman"/>
              </w:rPr>
              <w:t>е</w:t>
            </w:r>
            <w:r w:rsidR="00085651" w:rsidRPr="00E3482D">
              <w:rPr>
                <w:rFonts w:ascii="Times New Roman" w:hAnsi="Times New Roman" w:cs="Times New Roman"/>
              </w:rPr>
              <w:t>ние уровня подземных вод, дост</w:t>
            </w:r>
            <w:r w:rsidR="00085651" w:rsidRPr="00E3482D">
              <w:rPr>
                <w:rFonts w:ascii="Times New Roman" w:hAnsi="Times New Roman" w:cs="Times New Roman"/>
              </w:rPr>
              <w:t>и</w:t>
            </w:r>
            <w:r w:rsidR="00085651" w:rsidRPr="00E3482D">
              <w:rPr>
                <w:rFonts w:ascii="Times New Roman" w:hAnsi="Times New Roman" w:cs="Times New Roman"/>
              </w:rPr>
              <w:t>гающее критических значений, требующих применения защитных мероприятий.</w:t>
            </w:r>
          </w:p>
        </w:tc>
        <w:tc>
          <w:tcPr>
            <w:tcW w:w="3792" w:type="dxa"/>
          </w:tcPr>
          <w:p w:rsidR="00B04043" w:rsidRPr="00E3482D" w:rsidRDefault="00085651" w:rsidP="00037E83">
            <w:pPr>
              <w:pStyle w:val="a4"/>
              <w:rPr>
                <w:rFonts w:ascii="Times New Roman" w:hAnsi="Times New Roman" w:cs="Times New Roman"/>
              </w:rPr>
            </w:pPr>
            <w:r w:rsidRPr="00E3482D">
              <w:rPr>
                <w:rStyle w:val="210pt"/>
                <w:rFonts w:eastAsia="Tahoma"/>
                <w:sz w:val="24"/>
                <w:szCs w:val="24"/>
              </w:rPr>
              <w:lastRenderedPageBreak/>
              <w:t xml:space="preserve">«Методические рекомендации для органов исполнительной власти субъектов РФ по организации подготовки к паводкоопасному </w:t>
            </w:r>
            <w:r w:rsidRPr="00E3482D">
              <w:rPr>
                <w:rStyle w:val="210pt"/>
                <w:rFonts w:eastAsia="Tahoma"/>
                <w:sz w:val="24"/>
                <w:szCs w:val="24"/>
              </w:rPr>
              <w:lastRenderedPageBreak/>
              <w:t xml:space="preserve">периоду», утв. МЧС России 04.12.2014 N 2-4-87-40-14; </w:t>
            </w:r>
            <w:r w:rsidR="00B04043" w:rsidRPr="00E3482D">
              <w:rPr>
                <w:rFonts w:ascii="Times New Roman" w:hAnsi="Times New Roman" w:cs="Times New Roman"/>
              </w:rPr>
              <w:t>Во</w:t>
            </w:r>
            <w:r w:rsidR="00B04043" w:rsidRPr="00E3482D">
              <w:rPr>
                <w:rFonts w:ascii="Times New Roman" w:hAnsi="Times New Roman" w:cs="Times New Roman"/>
              </w:rPr>
              <w:t>д</w:t>
            </w:r>
            <w:r w:rsidR="00B04043" w:rsidRPr="00E3482D">
              <w:rPr>
                <w:rFonts w:ascii="Times New Roman" w:hAnsi="Times New Roman" w:cs="Times New Roman"/>
              </w:rPr>
              <w:t xml:space="preserve">ный кодекс РФ. Закон РФ от 03.06.2006 г. № 74-ФЗ; </w:t>
            </w:r>
            <w:r w:rsidR="00B04043" w:rsidRPr="00E3482D">
              <w:rPr>
                <w:rStyle w:val="210pt"/>
                <w:rFonts w:eastAsia="Tahoma"/>
                <w:sz w:val="24"/>
                <w:szCs w:val="24"/>
              </w:rPr>
              <w:t>Постано</w:t>
            </w:r>
            <w:r w:rsidR="00B04043" w:rsidRPr="00E3482D">
              <w:rPr>
                <w:rStyle w:val="210pt"/>
                <w:rFonts w:eastAsia="Tahoma"/>
                <w:sz w:val="24"/>
                <w:szCs w:val="24"/>
              </w:rPr>
              <w:t>в</w:t>
            </w:r>
            <w:r w:rsidR="00B04043" w:rsidRPr="00E3482D">
              <w:rPr>
                <w:rStyle w:val="210pt"/>
                <w:rFonts w:eastAsia="Tahoma"/>
                <w:sz w:val="24"/>
                <w:szCs w:val="24"/>
              </w:rPr>
              <w:t>ление Правительства РФ от 18.04.2014 г. № 360 «Об опред</w:t>
            </w:r>
            <w:r w:rsidR="00B04043" w:rsidRPr="00E3482D">
              <w:rPr>
                <w:rStyle w:val="210pt"/>
                <w:rFonts w:eastAsia="Tahoma"/>
                <w:sz w:val="24"/>
                <w:szCs w:val="24"/>
              </w:rPr>
              <w:t>е</w:t>
            </w:r>
            <w:r w:rsidR="00B04043" w:rsidRPr="00E3482D">
              <w:rPr>
                <w:rStyle w:val="210pt"/>
                <w:rFonts w:eastAsia="Tahoma"/>
                <w:sz w:val="24"/>
                <w:szCs w:val="24"/>
              </w:rPr>
              <w:t>лении границ зон затопления, подтопления»</w:t>
            </w:r>
          </w:p>
        </w:tc>
      </w:tr>
      <w:tr w:rsidR="00B04043" w:rsidRPr="00E3482D" w:rsidTr="002E0758">
        <w:trPr>
          <w:jc w:val="center"/>
        </w:trPr>
        <w:tc>
          <w:tcPr>
            <w:tcW w:w="1951" w:type="dxa"/>
          </w:tcPr>
          <w:p w:rsidR="00741FD0" w:rsidRPr="00E3482D" w:rsidRDefault="00741FD0" w:rsidP="006E1C5D">
            <w:pPr>
              <w:pStyle w:val="a4"/>
              <w:rPr>
                <w:rFonts w:ascii="Times New Roman" w:hAnsi="Times New Roman" w:cs="Times New Roman"/>
              </w:rPr>
            </w:pPr>
            <w:r w:rsidRPr="00E3482D">
              <w:rPr>
                <w:rFonts w:ascii="Times New Roman" w:hAnsi="Times New Roman" w:cs="Times New Roman"/>
              </w:rPr>
              <w:lastRenderedPageBreak/>
              <w:t>Особо защитные участки лесов в эксплуатацио</w:t>
            </w:r>
            <w:r w:rsidRPr="00E3482D">
              <w:rPr>
                <w:rFonts w:ascii="Times New Roman" w:hAnsi="Times New Roman" w:cs="Times New Roman"/>
              </w:rPr>
              <w:t>н</w:t>
            </w:r>
            <w:r w:rsidRPr="00E3482D">
              <w:rPr>
                <w:rFonts w:ascii="Times New Roman" w:hAnsi="Times New Roman" w:cs="Times New Roman"/>
              </w:rPr>
              <w:t>ных лесах, з</w:t>
            </w:r>
            <w:r w:rsidRPr="00E3482D">
              <w:rPr>
                <w:rFonts w:ascii="Times New Roman" w:hAnsi="Times New Roman" w:cs="Times New Roman"/>
              </w:rPr>
              <w:t>а</w:t>
            </w:r>
            <w:r w:rsidRPr="00E3482D">
              <w:rPr>
                <w:rFonts w:ascii="Times New Roman" w:hAnsi="Times New Roman" w:cs="Times New Roman"/>
              </w:rPr>
              <w:t>щитные леса и резервные леса.</w:t>
            </w:r>
          </w:p>
          <w:p w:rsidR="003039EB" w:rsidRPr="00E3482D" w:rsidRDefault="003039EB" w:rsidP="006E1C5D">
            <w:pPr>
              <w:pStyle w:val="a4"/>
              <w:rPr>
                <w:rFonts w:ascii="Times New Roman" w:hAnsi="Times New Roman" w:cs="Times New Roman"/>
                <w:color w:val="auto"/>
              </w:rPr>
            </w:pPr>
            <w:r w:rsidRPr="00E3482D">
              <w:rPr>
                <w:rFonts w:ascii="Times New Roman" w:hAnsi="Times New Roman" w:cs="Times New Roman"/>
                <w:color w:val="auto"/>
              </w:rPr>
              <w:t>Лесопарковые зоны.</w:t>
            </w:r>
          </w:p>
          <w:p w:rsidR="001A5EF3" w:rsidRPr="00E3482D" w:rsidRDefault="003039EB" w:rsidP="006E1C5D">
            <w:pPr>
              <w:pStyle w:val="a4"/>
              <w:rPr>
                <w:rFonts w:ascii="Times New Roman" w:hAnsi="Times New Roman" w:cs="Times New Roman"/>
              </w:rPr>
            </w:pPr>
            <w:r w:rsidRPr="00E3482D">
              <w:rPr>
                <w:rFonts w:ascii="Times New Roman" w:hAnsi="Times New Roman" w:cs="Times New Roman"/>
                <w:color w:val="auto"/>
              </w:rPr>
              <w:t>З</w:t>
            </w:r>
            <w:r w:rsidR="001A5EF3" w:rsidRPr="00E3482D">
              <w:rPr>
                <w:rFonts w:ascii="Times New Roman" w:hAnsi="Times New Roman" w:cs="Times New Roman"/>
                <w:color w:val="auto"/>
              </w:rPr>
              <w:t>еленые зоны</w:t>
            </w:r>
          </w:p>
        </w:tc>
        <w:tc>
          <w:tcPr>
            <w:tcW w:w="3827" w:type="dxa"/>
          </w:tcPr>
          <w:p w:rsidR="00B04043" w:rsidRPr="00E3482D" w:rsidRDefault="00085651" w:rsidP="00085651">
            <w:pPr>
              <w:pStyle w:val="a4"/>
              <w:ind w:firstLine="601"/>
              <w:jc w:val="both"/>
              <w:rPr>
                <w:rFonts w:ascii="Times New Roman" w:hAnsi="Times New Roman" w:cs="Times New Roman"/>
              </w:rPr>
            </w:pPr>
            <w:r w:rsidRPr="00E3482D">
              <w:rPr>
                <w:rFonts w:ascii="Times New Roman" w:hAnsi="Times New Roman" w:cs="Times New Roman"/>
              </w:rPr>
              <w:t>Участки лесов, имеющих важное значение для выполнения берегозащитных, почвозащитных и других функций.</w:t>
            </w:r>
          </w:p>
          <w:p w:rsidR="003039EB" w:rsidRPr="00E3482D" w:rsidRDefault="003039EB" w:rsidP="003039EB">
            <w:pPr>
              <w:pStyle w:val="a4"/>
              <w:ind w:firstLine="601"/>
              <w:jc w:val="both"/>
              <w:rPr>
                <w:rFonts w:ascii="Times New Roman" w:hAnsi="Times New Roman" w:cs="Times New Roman"/>
              </w:rPr>
            </w:pPr>
            <w:r w:rsidRPr="00E3482D">
              <w:rPr>
                <w:rFonts w:ascii="Times New Roman" w:hAnsi="Times New Roman" w:cs="Times New Roman"/>
              </w:rPr>
              <w:t>Зоны, устанавливаемые в целях организации отдыха насел</w:t>
            </w:r>
            <w:r w:rsidRPr="00E3482D">
              <w:rPr>
                <w:rFonts w:ascii="Times New Roman" w:hAnsi="Times New Roman" w:cs="Times New Roman"/>
              </w:rPr>
              <w:t>е</w:t>
            </w:r>
            <w:r w:rsidRPr="00E3482D">
              <w:rPr>
                <w:rFonts w:ascii="Times New Roman" w:hAnsi="Times New Roman" w:cs="Times New Roman"/>
              </w:rPr>
              <w:t>ния, сохранения санитарно-гигиенической, оздоровительной и эстетической ценности природных ландшафтов</w:t>
            </w:r>
            <w:r w:rsidR="00427EAB" w:rsidRPr="00E3482D">
              <w:rPr>
                <w:rFonts w:ascii="Times New Roman" w:hAnsi="Times New Roman" w:cs="Times New Roman"/>
              </w:rPr>
              <w:t>.</w:t>
            </w:r>
          </w:p>
          <w:p w:rsidR="00427EAB" w:rsidRPr="00E3482D" w:rsidRDefault="003039EB" w:rsidP="00427EAB">
            <w:pPr>
              <w:pStyle w:val="a4"/>
              <w:ind w:firstLine="601"/>
              <w:jc w:val="both"/>
              <w:rPr>
                <w:rFonts w:ascii="Times New Roman" w:hAnsi="Times New Roman" w:cs="Times New Roman"/>
              </w:rPr>
            </w:pPr>
            <w:r w:rsidRPr="00E3482D">
              <w:rPr>
                <w:rFonts w:ascii="Times New Roman" w:hAnsi="Times New Roman" w:cs="Times New Roman"/>
              </w:rPr>
              <w:t>Зоны, устанавливаемые в целях обеспечения защиты нас</w:t>
            </w:r>
            <w:r w:rsidRPr="00E3482D">
              <w:rPr>
                <w:rFonts w:ascii="Times New Roman" w:hAnsi="Times New Roman" w:cs="Times New Roman"/>
              </w:rPr>
              <w:t>е</w:t>
            </w:r>
            <w:r w:rsidRPr="00E3482D">
              <w:rPr>
                <w:rFonts w:ascii="Times New Roman" w:hAnsi="Times New Roman" w:cs="Times New Roman"/>
              </w:rPr>
              <w:t>ления от неблагоприятных пр</w:t>
            </w:r>
            <w:r w:rsidRPr="00E3482D">
              <w:rPr>
                <w:rFonts w:ascii="Times New Roman" w:hAnsi="Times New Roman" w:cs="Times New Roman"/>
              </w:rPr>
              <w:t>и</w:t>
            </w:r>
            <w:r w:rsidRPr="00E3482D">
              <w:rPr>
                <w:rFonts w:ascii="Times New Roman" w:hAnsi="Times New Roman" w:cs="Times New Roman"/>
              </w:rPr>
              <w:t>родных и техногенных воздейс</w:t>
            </w:r>
            <w:r w:rsidRPr="00E3482D">
              <w:rPr>
                <w:rFonts w:ascii="Times New Roman" w:hAnsi="Times New Roman" w:cs="Times New Roman"/>
              </w:rPr>
              <w:t>т</w:t>
            </w:r>
            <w:r w:rsidRPr="00E3482D">
              <w:rPr>
                <w:rFonts w:ascii="Times New Roman" w:hAnsi="Times New Roman" w:cs="Times New Roman"/>
              </w:rPr>
              <w:t>вий, сохранения и оздоровления окружающей среды.</w:t>
            </w:r>
          </w:p>
        </w:tc>
        <w:tc>
          <w:tcPr>
            <w:tcW w:w="3792" w:type="dxa"/>
          </w:tcPr>
          <w:p w:rsidR="003039EB" w:rsidRPr="00E3482D" w:rsidRDefault="00B04043" w:rsidP="003039EB">
            <w:pPr>
              <w:pStyle w:val="a4"/>
              <w:rPr>
                <w:rFonts w:ascii="Times New Roman" w:hAnsi="Times New Roman" w:cs="Times New Roman"/>
              </w:rPr>
            </w:pPr>
            <w:r w:rsidRPr="00E3482D">
              <w:rPr>
                <w:rFonts w:ascii="Times New Roman" w:hAnsi="Times New Roman" w:cs="Times New Roman"/>
              </w:rPr>
              <w:t>Лесной кодекс РФ. Закон РФ от 04.12.2006 г. № 200-ФЗ</w:t>
            </w:r>
            <w:r w:rsidR="003039EB" w:rsidRPr="00E3482D">
              <w:rPr>
                <w:rFonts w:ascii="Times New Roman" w:hAnsi="Times New Roman" w:cs="Times New Roman"/>
              </w:rPr>
              <w:t>; Пост</w:t>
            </w:r>
            <w:r w:rsidR="003039EB" w:rsidRPr="00E3482D">
              <w:rPr>
                <w:rFonts w:ascii="Times New Roman" w:hAnsi="Times New Roman" w:cs="Times New Roman"/>
              </w:rPr>
              <w:t>а</w:t>
            </w:r>
            <w:r w:rsidR="003039EB" w:rsidRPr="00E3482D">
              <w:rPr>
                <w:rFonts w:ascii="Times New Roman" w:hAnsi="Times New Roman" w:cs="Times New Roman"/>
              </w:rPr>
              <w:t>новление Правительства РФ от 14.12.2009 г. № 1007</w:t>
            </w:r>
          </w:p>
          <w:p w:rsidR="00B04043" w:rsidRPr="00E3482D" w:rsidRDefault="003039EB" w:rsidP="003039EB">
            <w:pPr>
              <w:pStyle w:val="a4"/>
              <w:rPr>
                <w:rFonts w:ascii="Times New Roman" w:hAnsi="Times New Roman" w:cs="Times New Roman"/>
              </w:rPr>
            </w:pPr>
            <w:r w:rsidRPr="00E3482D">
              <w:rPr>
                <w:rFonts w:ascii="Times New Roman" w:hAnsi="Times New Roman" w:cs="Times New Roman"/>
              </w:rPr>
              <w:t>«Об утверждении Положения об определении функциональных зон в лесопарковых зонах, площади и границ лесопарковых зон, зеленых зон»</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Fonts w:ascii="Times New Roman" w:hAnsi="Times New Roman" w:cs="Times New Roman"/>
              </w:rPr>
              <w:t>Особо охраня</w:t>
            </w:r>
            <w:r w:rsidR="00085651" w:rsidRPr="00E3482D">
              <w:rPr>
                <w:rFonts w:ascii="Times New Roman" w:hAnsi="Times New Roman" w:cs="Times New Roman"/>
              </w:rPr>
              <w:t>е</w:t>
            </w:r>
            <w:r w:rsidRPr="00E3482D">
              <w:rPr>
                <w:rFonts w:ascii="Times New Roman" w:hAnsi="Times New Roman" w:cs="Times New Roman"/>
              </w:rPr>
              <w:t>мые природные территории (ООПТ)</w:t>
            </w:r>
          </w:p>
          <w:p w:rsidR="00B04043" w:rsidRPr="00E3482D" w:rsidRDefault="00B04043" w:rsidP="006E1C5D">
            <w:pPr>
              <w:pStyle w:val="a4"/>
              <w:rPr>
                <w:rFonts w:ascii="Times New Roman" w:hAnsi="Times New Roman" w:cs="Times New Roman"/>
              </w:rPr>
            </w:pPr>
          </w:p>
        </w:tc>
        <w:tc>
          <w:tcPr>
            <w:tcW w:w="3827" w:type="dxa"/>
          </w:tcPr>
          <w:p w:rsidR="00B04043" w:rsidRPr="00E3482D" w:rsidRDefault="00085651" w:rsidP="009E27B2">
            <w:pPr>
              <w:pStyle w:val="a4"/>
              <w:ind w:firstLine="601"/>
              <w:jc w:val="both"/>
              <w:rPr>
                <w:rFonts w:ascii="Times New Roman" w:hAnsi="Times New Roman" w:cs="Times New Roman"/>
              </w:rPr>
            </w:pPr>
            <w:r w:rsidRPr="00E3482D">
              <w:rPr>
                <w:rFonts w:ascii="Times New Roman" w:hAnsi="Times New Roman" w:cs="Times New Roman"/>
              </w:rPr>
              <w:t>Участки земли, водной п</w:t>
            </w:r>
            <w:r w:rsidRPr="00E3482D">
              <w:rPr>
                <w:rFonts w:ascii="Times New Roman" w:hAnsi="Times New Roman" w:cs="Times New Roman"/>
              </w:rPr>
              <w:t>о</w:t>
            </w:r>
            <w:r w:rsidRPr="00E3482D">
              <w:rPr>
                <w:rFonts w:ascii="Times New Roman" w:hAnsi="Times New Roman" w:cs="Times New Roman"/>
              </w:rPr>
              <w:t>верхности и воздушного пр</w:t>
            </w:r>
            <w:r w:rsidRPr="00E3482D">
              <w:rPr>
                <w:rFonts w:ascii="Times New Roman" w:hAnsi="Times New Roman" w:cs="Times New Roman"/>
              </w:rPr>
              <w:t>о</w:t>
            </w:r>
            <w:r w:rsidRPr="00E3482D">
              <w:rPr>
                <w:rFonts w:ascii="Times New Roman" w:hAnsi="Times New Roman" w:cs="Times New Roman"/>
              </w:rPr>
              <w:t>странства над ними, где распол</w:t>
            </w:r>
            <w:r w:rsidRPr="00E3482D">
              <w:rPr>
                <w:rFonts w:ascii="Times New Roman" w:hAnsi="Times New Roman" w:cs="Times New Roman"/>
              </w:rPr>
              <w:t>а</w:t>
            </w:r>
            <w:r w:rsidRPr="00E3482D">
              <w:rPr>
                <w:rFonts w:ascii="Times New Roman" w:hAnsi="Times New Roman" w:cs="Times New Roman"/>
              </w:rPr>
              <w:t>гаются природные комплексы и объекты, которые имеют особое природоохранное, научное, кул</w:t>
            </w:r>
            <w:r w:rsidRPr="00E3482D">
              <w:rPr>
                <w:rFonts w:ascii="Times New Roman" w:hAnsi="Times New Roman" w:cs="Times New Roman"/>
              </w:rPr>
              <w:t>ь</w:t>
            </w:r>
            <w:r w:rsidRPr="00E3482D">
              <w:rPr>
                <w:rFonts w:ascii="Times New Roman" w:hAnsi="Times New Roman" w:cs="Times New Roman"/>
              </w:rPr>
              <w:t>турное, эстетическое, рекреацио</w:t>
            </w:r>
            <w:r w:rsidRPr="00E3482D">
              <w:rPr>
                <w:rFonts w:ascii="Times New Roman" w:hAnsi="Times New Roman" w:cs="Times New Roman"/>
              </w:rPr>
              <w:t>н</w:t>
            </w:r>
            <w:r w:rsidRPr="00E3482D">
              <w:rPr>
                <w:rFonts w:ascii="Times New Roman" w:hAnsi="Times New Roman" w:cs="Times New Roman"/>
              </w:rPr>
              <w:t>ное и оздоровительное значение, которые изъяты решениями орг</w:t>
            </w:r>
            <w:r w:rsidRPr="00E3482D">
              <w:rPr>
                <w:rFonts w:ascii="Times New Roman" w:hAnsi="Times New Roman" w:cs="Times New Roman"/>
              </w:rPr>
              <w:t>а</w:t>
            </w:r>
            <w:r w:rsidRPr="00E3482D">
              <w:rPr>
                <w:rFonts w:ascii="Times New Roman" w:hAnsi="Times New Roman" w:cs="Times New Roman"/>
              </w:rPr>
              <w:t>нов государственной власти по</w:t>
            </w:r>
            <w:r w:rsidRPr="00E3482D">
              <w:rPr>
                <w:rFonts w:ascii="Times New Roman" w:hAnsi="Times New Roman" w:cs="Times New Roman"/>
              </w:rPr>
              <w:t>л</w:t>
            </w:r>
            <w:r w:rsidRPr="00E3482D">
              <w:rPr>
                <w:rFonts w:ascii="Times New Roman" w:hAnsi="Times New Roman" w:cs="Times New Roman"/>
              </w:rPr>
              <w:t>ностью или частично из хозяйс</w:t>
            </w:r>
            <w:r w:rsidRPr="00E3482D">
              <w:rPr>
                <w:rFonts w:ascii="Times New Roman" w:hAnsi="Times New Roman" w:cs="Times New Roman"/>
              </w:rPr>
              <w:t>т</w:t>
            </w:r>
            <w:r w:rsidRPr="00E3482D">
              <w:rPr>
                <w:rFonts w:ascii="Times New Roman" w:hAnsi="Times New Roman" w:cs="Times New Roman"/>
              </w:rPr>
              <w:t>венного использования и для к</w:t>
            </w:r>
            <w:r w:rsidRPr="00E3482D">
              <w:rPr>
                <w:rFonts w:ascii="Times New Roman" w:hAnsi="Times New Roman" w:cs="Times New Roman"/>
              </w:rPr>
              <w:t>о</w:t>
            </w:r>
            <w:r w:rsidRPr="00E3482D">
              <w:rPr>
                <w:rFonts w:ascii="Times New Roman" w:hAnsi="Times New Roman" w:cs="Times New Roman"/>
              </w:rPr>
              <w:t>торых установлен режим особой охраны.</w:t>
            </w:r>
          </w:p>
        </w:tc>
        <w:tc>
          <w:tcPr>
            <w:tcW w:w="3792" w:type="dxa"/>
          </w:tcPr>
          <w:p w:rsidR="00B04043" w:rsidRPr="00E3482D" w:rsidRDefault="00B04043" w:rsidP="002302F7">
            <w:pPr>
              <w:pStyle w:val="a4"/>
              <w:rPr>
                <w:rFonts w:ascii="Times New Roman" w:hAnsi="Times New Roman" w:cs="Times New Roman"/>
              </w:rPr>
            </w:pPr>
            <w:r w:rsidRPr="00E3482D">
              <w:rPr>
                <w:rFonts w:ascii="Times New Roman" w:hAnsi="Times New Roman" w:cs="Times New Roman"/>
              </w:rPr>
              <w:t>Федеральный закон от 14.03.1995 г. № 33-ФЗ «Об особо охраняемых природных территориях»</w:t>
            </w:r>
          </w:p>
        </w:tc>
      </w:tr>
      <w:tr w:rsidR="00B04043" w:rsidRPr="00E3482D" w:rsidTr="002E0758">
        <w:trPr>
          <w:jc w:val="center"/>
        </w:trPr>
        <w:tc>
          <w:tcPr>
            <w:tcW w:w="1951" w:type="dxa"/>
          </w:tcPr>
          <w:p w:rsidR="00992DEB" w:rsidRPr="00E3482D" w:rsidRDefault="00992DEB" w:rsidP="00EA04CE">
            <w:pPr>
              <w:pStyle w:val="a4"/>
              <w:rPr>
                <w:rFonts w:ascii="Times New Roman" w:hAnsi="Times New Roman" w:cs="Times New Roman"/>
              </w:rPr>
            </w:pPr>
            <w:r w:rsidRPr="00E3482D">
              <w:rPr>
                <w:rFonts w:ascii="Times New Roman" w:hAnsi="Times New Roman" w:cs="Times New Roman"/>
              </w:rPr>
              <w:t xml:space="preserve">Зоны охраны </w:t>
            </w:r>
            <w:r w:rsidR="00EA04CE" w:rsidRPr="00E3482D">
              <w:rPr>
                <w:rFonts w:ascii="Times New Roman" w:hAnsi="Times New Roman" w:cs="Times New Roman"/>
              </w:rPr>
              <w:t xml:space="preserve">и защитные зоны </w:t>
            </w:r>
            <w:r w:rsidRPr="00E3482D">
              <w:rPr>
                <w:rFonts w:ascii="Times New Roman" w:hAnsi="Times New Roman" w:cs="Times New Roman"/>
              </w:rPr>
              <w:lastRenderedPageBreak/>
              <w:t>объектов кул</w:t>
            </w:r>
            <w:r w:rsidRPr="00E3482D">
              <w:rPr>
                <w:rFonts w:ascii="Times New Roman" w:hAnsi="Times New Roman" w:cs="Times New Roman"/>
              </w:rPr>
              <w:t>ь</w:t>
            </w:r>
            <w:r w:rsidRPr="00E3482D">
              <w:rPr>
                <w:rFonts w:ascii="Times New Roman" w:hAnsi="Times New Roman" w:cs="Times New Roman"/>
              </w:rPr>
              <w:t>турного насл</w:t>
            </w:r>
            <w:r w:rsidRPr="00E3482D">
              <w:rPr>
                <w:rFonts w:ascii="Times New Roman" w:hAnsi="Times New Roman" w:cs="Times New Roman"/>
              </w:rPr>
              <w:t>е</w:t>
            </w:r>
            <w:r w:rsidRPr="00E3482D">
              <w:rPr>
                <w:rFonts w:ascii="Times New Roman" w:hAnsi="Times New Roman" w:cs="Times New Roman"/>
              </w:rPr>
              <w:t>дия (ОКН)</w:t>
            </w:r>
          </w:p>
        </w:tc>
        <w:tc>
          <w:tcPr>
            <w:tcW w:w="3827" w:type="dxa"/>
          </w:tcPr>
          <w:p w:rsidR="00992DEB" w:rsidRPr="00E3482D" w:rsidRDefault="00992DEB" w:rsidP="00992DEB">
            <w:pPr>
              <w:pStyle w:val="a4"/>
              <w:ind w:firstLine="601"/>
              <w:jc w:val="both"/>
              <w:rPr>
                <w:rFonts w:ascii="Times New Roman" w:hAnsi="Times New Roman" w:cs="Times New Roman"/>
              </w:rPr>
            </w:pPr>
            <w:r w:rsidRPr="00E3482D">
              <w:rPr>
                <w:rFonts w:ascii="Times New Roman" w:hAnsi="Times New Roman" w:cs="Times New Roman"/>
              </w:rPr>
              <w:lastRenderedPageBreak/>
              <w:t xml:space="preserve">Зоны, устанавливаемые в целях обеспечения сохранности </w:t>
            </w:r>
            <w:r w:rsidRPr="00E3482D">
              <w:rPr>
                <w:rFonts w:ascii="Times New Roman" w:hAnsi="Times New Roman" w:cs="Times New Roman"/>
              </w:rPr>
              <w:lastRenderedPageBreak/>
              <w:t>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w:t>
            </w:r>
            <w:r w:rsidRPr="00E3482D">
              <w:rPr>
                <w:rFonts w:ascii="Times New Roman" w:hAnsi="Times New Roman" w:cs="Times New Roman"/>
              </w:rPr>
              <w:t>д</w:t>
            </w:r>
            <w:r w:rsidRPr="00E3482D">
              <w:rPr>
                <w:rFonts w:ascii="Times New Roman" w:hAnsi="Times New Roman" w:cs="Times New Roman"/>
              </w:rPr>
              <w:t>шафта.</w:t>
            </w:r>
          </w:p>
          <w:p w:rsidR="008B603A" w:rsidRPr="00E3482D" w:rsidRDefault="008B603A" w:rsidP="00795FB4">
            <w:pPr>
              <w:pStyle w:val="a4"/>
              <w:ind w:firstLine="601"/>
              <w:jc w:val="both"/>
              <w:rPr>
                <w:rFonts w:ascii="Times New Roman" w:hAnsi="Times New Roman" w:cs="Times New Roman"/>
              </w:rPr>
            </w:pPr>
            <w:r w:rsidRPr="00E3482D">
              <w:rPr>
                <w:rFonts w:ascii="Times New Roman" w:hAnsi="Times New Roman" w:cs="Times New Roman"/>
              </w:rPr>
              <w:t>Территории, прилегаю</w:t>
            </w:r>
            <w:r w:rsidR="00795FB4" w:rsidRPr="00E3482D">
              <w:rPr>
                <w:rFonts w:ascii="Times New Roman" w:hAnsi="Times New Roman" w:cs="Times New Roman"/>
              </w:rPr>
              <w:t>щие</w:t>
            </w:r>
            <w:r w:rsidRPr="00E3482D">
              <w:rPr>
                <w:rFonts w:ascii="Times New Roman" w:hAnsi="Times New Roman" w:cs="Times New Roman"/>
              </w:rPr>
              <w:t xml:space="preserve"> </w:t>
            </w:r>
            <w:r w:rsidR="00795FB4" w:rsidRPr="00E3482D">
              <w:rPr>
                <w:rFonts w:ascii="Times New Roman" w:hAnsi="Times New Roman" w:cs="Times New Roman"/>
              </w:rPr>
              <w:t>к</w:t>
            </w:r>
            <w:r w:rsidRPr="00E3482D">
              <w:rPr>
                <w:rFonts w:ascii="Times New Roman" w:hAnsi="Times New Roman" w:cs="Times New Roman"/>
              </w:rPr>
              <w:t xml:space="preserve">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w:t>
            </w:r>
            <w:r w:rsidRPr="00E3482D">
              <w:rPr>
                <w:rFonts w:ascii="Times New Roman" w:hAnsi="Times New Roman" w:cs="Times New Roman"/>
              </w:rPr>
              <w:t>и</w:t>
            </w:r>
            <w:r w:rsidRPr="00E3482D">
              <w:rPr>
                <w:rFonts w:ascii="Times New Roman" w:hAnsi="Times New Roman" w:cs="Times New Roman"/>
              </w:rPr>
              <w:t>тельство объектов капитального строительства и их реконструкция, связанная с изменением их пар</w:t>
            </w:r>
            <w:r w:rsidRPr="00E3482D">
              <w:rPr>
                <w:rFonts w:ascii="Times New Roman" w:hAnsi="Times New Roman" w:cs="Times New Roman"/>
              </w:rPr>
              <w:t>а</w:t>
            </w:r>
            <w:r w:rsidRPr="00E3482D">
              <w:rPr>
                <w:rFonts w:ascii="Times New Roman" w:hAnsi="Times New Roman" w:cs="Times New Roman"/>
              </w:rPr>
              <w:t>метров (высоты, количества эт</w:t>
            </w:r>
            <w:r w:rsidRPr="00E3482D">
              <w:rPr>
                <w:rFonts w:ascii="Times New Roman" w:hAnsi="Times New Roman" w:cs="Times New Roman"/>
              </w:rPr>
              <w:t>а</w:t>
            </w:r>
            <w:r w:rsidRPr="00E3482D">
              <w:rPr>
                <w:rFonts w:ascii="Times New Roman" w:hAnsi="Times New Roman" w:cs="Times New Roman"/>
              </w:rPr>
              <w:t>жей, площади), за исключением строительства и реконструкции линейных объектов. Защитные з</w:t>
            </w:r>
            <w:r w:rsidRPr="00E3482D">
              <w:rPr>
                <w:rFonts w:ascii="Times New Roman" w:hAnsi="Times New Roman" w:cs="Times New Roman"/>
              </w:rPr>
              <w:t>о</w:t>
            </w:r>
            <w:r w:rsidRPr="00E3482D">
              <w:rPr>
                <w:rFonts w:ascii="Times New Roman" w:hAnsi="Times New Roman" w:cs="Times New Roman"/>
              </w:rPr>
              <w:t>ны не устанавливаются для объе</w:t>
            </w:r>
            <w:r w:rsidRPr="00E3482D">
              <w:rPr>
                <w:rFonts w:ascii="Times New Roman" w:hAnsi="Times New Roman" w:cs="Times New Roman"/>
              </w:rPr>
              <w:t>к</w:t>
            </w:r>
            <w:r w:rsidRPr="00E3482D">
              <w:rPr>
                <w:rFonts w:ascii="Times New Roman" w:hAnsi="Times New Roman" w:cs="Times New Roman"/>
              </w:rPr>
              <w:t>тов археологического наследия, некрополей, захоронений, расп</w:t>
            </w:r>
            <w:r w:rsidRPr="00E3482D">
              <w:rPr>
                <w:rFonts w:ascii="Times New Roman" w:hAnsi="Times New Roman" w:cs="Times New Roman"/>
              </w:rPr>
              <w:t>о</w:t>
            </w:r>
            <w:r w:rsidRPr="00E3482D">
              <w:rPr>
                <w:rFonts w:ascii="Times New Roman" w:hAnsi="Times New Roman" w:cs="Times New Roman"/>
              </w:rPr>
              <w:t>ложенных в границах некрополей, произведений монументального искусства, а также памятников и ансамблей, расположенных в гр</w:t>
            </w:r>
            <w:r w:rsidRPr="00E3482D">
              <w:rPr>
                <w:rFonts w:ascii="Times New Roman" w:hAnsi="Times New Roman" w:cs="Times New Roman"/>
              </w:rPr>
              <w:t>а</w:t>
            </w:r>
            <w:r w:rsidRPr="00E3482D">
              <w:rPr>
                <w:rFonts w:ascii="Times New Roman" w:hAnsi="Times New Roman" w:cs="Times New Roman"/>
              </w:rPr>
              <w:t>ницах достопримечательного ме</w:t>
            </w:r>
            <w:r w:rsidRPr="00E3482D">
              <w:rPr>
                <w:rFonts w:ascii="Times New Roman" w:hAnsi="Times New Roman" w:cs="Times New Roman"/>
              </w:rPr>
              <w:t>с</w:t>
            </w:r>
            <w:r w:rsidRPr="00E3482D">
              <w:rPr>
                <w:rFonts w:ascii="Times New Roman" w:hAnsi="Times New Roman" w:cs="Times New Roman"/>
              </w:rPr>
              <w:t>та, в которых соответствующим органом охраны ОКН установлены требования и ограничения.</w:t>
            </w:r>
          </w:p>
        </w:tc>
        <w:tc>
          <w:tcPr>
            <w:tcW w:w="3792" w:type="dxa"/>
          </w:tcPr>
          <w:p w:rsidR="00037E83" w:rsidRPr="00E3482D" w:rsidRDefault="00B04043" w:rsidP="00037E83">
            <w:pPr>
              <w:pStyle w:val="a4"/>
              <w:rPr>
                <w:rFonts w:ascii="Times New Roman" w:hAnsi="Times New Roman" w:cs="Times New Roman"/>
              </w:rPr>
            </w:pPr>
            <w:r w:rsidRPr="00E3482D">
              <w:rPr>
                <w:rFonts w:ascii="Times New Roman" w:hAnsi="Times New Roman" w:cs="Times New Roman"/>
              </w:rPr>
              <w:lastRenderedPageBreak/>
              <w:t>Федеральный закон от 25.06.2002 г. № 73-ФЗ «Об объектах кул</w:t>
            </w:r>
            <w:r w:rsidRPr="00E3482D">
              <w:rPr>
                <w:rFonts w:ascii="Times New Roman" w:hAnsi="Times New Roman" w:cs="Times New Roman"/>
              </w:rPr>
              <w:t>ь</w:t>
            </w:r>
            <w:r w:rsidRPr="00E3482D">
              <w:rPr>
                <w:rFonts w:ascii="Times New Roman" w:hAnsi="Times New Roman" w:cs="Times New Roman"/>
              </w:rPr>
              <w:lastRenderedPageBreak/>
              <w:t>турного наследия (памятниках и</w:t>
            </w:r>
            <w:r w:rsidRPr="00E3482D">
              <w:rPr>
                <w:rFonts w:ascii="Times New Roman" w:hAnsi="Times New Roman" w:cs="Times New Roman"/>
              </w:rPr>
              <w:t>с</w:t>
            </w:r>
            <w:r w:rsidRPr="00E3482D">
              <w:rPr>
                <w:rFonts w:ascii="Times New Roman" w:hAnsi="Times New Roman" w:cs="Times New Roman"/>
              </w:rPr>
              <w:t>тории и культуры) народов РФ»</w:t>
            </w:r>
            <w:r w:rsidR="00037E83" w:rsidRPr="00E3482D">
              <w:rPr>
                <w:rFonts w:ascii="Times New Roman" w:hAnsi="Times New Roman" w:cs="Times New Roman"/>
              </w:rPr>
              <w:t>; Постановление правительство РФ от 12.09.2015 г. № 972 «Об утве</w:t>
            </w:r>
            <w:r w:rsidR="00037E83" w:rsidRPr="00E3482D">
              <w:rPr>
                <w:rFonts w:ascii="Times New Roman" w:hAnsi="Times New Roman" w:cs="Times New Roman"/>
              </w:rPr>
              <w:t>р</w:t>
            </w:r>
            <w:r w:rsidR="00037E83" w:rsidRPr="00E3482D">
              <w:rPr>
                <w:rFonts w:ascii="Times New Roman" w:hAnsi="Times New Roman" w:cs="Times New Roman"/>
              </w:rPr>
              <w:t>ждении положения о зонах охр</w:t>
            </w:r>
            <w:r w:rsidR="00037E83" w:rsidRPr="00E3482D">
              <w:rPr>
                <w:rFonts w:ascii="Times New Roman" w:hAnsi="Times New Roman" w:cs="Times New Roman"/>
              </w:rPr>
              <w:t>а</w:t>
            </w:r>
            <w:r w:rsidR="00037E83" w:rsidRPr="00E3482D">
              <w:rPr>
                <w:rFonts w:ascii="Times New Roman" w:hAnsi="Times New Roman" w:cs="Times New Roman"/>
              </w:rPr>
              <w:t>ны объектов культурного насл</w:t>
            </w:r>
            <w:r w:rsidR="00037E83" w:rsidRPr="00E3482D">
              <w:rPr>
                <w:rFonts w:ascii="Times New Roman" w:hAnsi="Times New Roman" w:cs="Times New Roman"/>
              </w:rPr>
              <w:t>е</w:t>
            </w:r>
            <w:r w:rsidR="00037E83" w:rsidRPr="00E3482D">
              <w:rPr>
                <w:rFonts w:ascii="Times New Roman" w:hAnsi="Times New Roman" w:cs="Times New Roman"/>
              </w:rPr>
              <w:t>дия (памятников</w:t>
            </w:r>
          </w:p>
          <w:p w:rsidR="00037E83" w:rsidRPr="00E3482D" w:rsidRDefault="00037E83" w:rsidP="00037E83">
            <w:pPr>
              <w:pStyle w:val="a4"/>
              <w:rPr>
                <w:rFonts w:ascii="Times New Roman" w:hAnsi="Times New Roman" w:cs="Times New Roman"/>
              </w:rPr>
            </w:pPr>
            <w:r w:rsidRPr="00E3482D">
              <w:rPr>
                <w:rFonts w:ascii="Times New Roman" w:hAnsi="Times New Roman" w:cs="Times New Roman"/>
              </w:rPr>
              <w:t>истории и культуры) народов РФ и о признании утратившими силу отдельных положений</w:t>
            </w:r>
          </w:p>
          <w:p w:rsidR="00B04043" w:rsidRPr="00E3482D" w:rsidRDefault="00037E83" w:rsidP="00037E83">
            <w:pPr>
              <w:pStyle w:val="a4"/>
              <w:rPr>
                <w:rFonts w:ascii="Times New Roman" w:hAnsi="Times New Roman" w:cs="Times New Roman"/>
              </w:rPr>
            </w:pPr>
            <w:r w:rsidRPr="00E3482D">
              <w:rPr>
                <w:rFonts w:ascii="Times New Roman" w:hAnsi="Times New Roman" w:cs="Times New Roman"/>
              </w:rPr>
              <w:t>нормативных правовых актов Правительства РФ»</w:t>
            </w:r>
          </w:p>
        </w:tc>
      </w:tr>
      <w:tr w:rsidR="00804C3F" w:rsidRPr="00E3482D" w:rsidTr="002E0758">
        <w:trPr>
          <w:jc w:val="center"/>
        </w:trPr>
        <w:tc>
          <w:tcPr>
            <w:tcW w:w="1951" w:type="dxa"/>
          </w:tcPr>
          <w:p w:rsidR="00804C3F" w:rsidRPr="00E3482D" w:rsidRDefault="00804C3F" w:rsidP="00572613">
            <w:pPr>
              <w:pStyle w:val="a4"/>
              <w:rPr>
                <w:rFonts w:ascii="Times New Roman" w:hAnsi="Times New Roman" w:cs="Times New Roman"/>
              </w:rPr>
            </w:pPr>
            <w:r w:rsidRPr="00E3482D">
              <w:rPr>
                <w:rStyle w:val="210pt"/>
                <w:rFonts w:eastAsia="Tahoma"/>
                <w:sz w:val="24"/>
                <w:szCs w:val="24"/>
              </w:rPr>
              <w:lastRenderedPageBreak/>
              <w:t>Охранные зоны и зоны охраня</w:t>
            </w:r>
            <w:r w:rsidRPr="00E3482D">
              <w:rPr>
                <w:rStyle w:val="210pt"/>
                <w:rFonts w:eastAsia="Tahoma"/>
                <w:sz w:val="24"/>
                <w:szCs w:val="24"/>
              </w:rPr>
              <w:t>е</w:t>
            </w:r>
            <w:r w:rsidRPr="00E3482D">
              <w:rPr>
                <w:rStyle w:val="210pt"/>
                <w:rFonts w:eastAsia="Tahoma"/>
                <w:sz w:val="24"/>
                <w:szCs w:val="24"/>
              </w:rPr>
              <w:t>мого природн</w:t>
            </w:r>
            <w:r w:rsidRPr="00E3482D">
              <w:rPr>
                <w:rStyle w:val="210pt"/>
                <w:rFonts w:eastAsia="Tahoma"/>
                <w:sz w:val="24"/>
                <w:szCs w:val="24"/>
              </w:rPr>
              <w:t>о</w:t>
            </w:r>
            <w:r w:rsidRPr="00E3482D">
              <w:rPr>
                <w:rStyle w:val="210pt"/>
                <w:rFonts w:eastAsia="Tahoma"/>
                <w:sz w:val="24"/>
                <w:szCs w:val="24"/>
              </w:rPr>
              <w:t>го ландшафта воинских зах</w:t>
            </w:r>
            <w:r w:rsidRPr="00E3482D">
              <w:rPr>
                <w:rStyle w:val="210pt"/>
                <w:rFonts w:eastAsia="Tahoma"/>
                <w:sz w:val="24"/>
                <w:szCs w:val="24"/>
              </w:rPr>
              <w:t>о</w:t>
            </w:r>
            <w:r w:rsidRPr="00E3482D">
              <w:rPr>
                <w:rStyle w:val="210pt"/>
                <w:rFonts w:eastAsia="Tahoma"/>
                <w:sz w:val="24"/>
                <w:szCs w:val="24"/>
              </w:rPr>
              <w:t>ронений</w:t>
            </w:r>
          </w:p>
        </w:tc>
        <w:tc>
          <w:tcPr>
            <w:tcW w:w="3827" w:type="dxa"/>
          </w:tcPr>
          <w:p w:rsidR="00804C3F" w:rsidRPr="00E3482D" w:rsidRDefault="00804C3F" w:rsidP="00E7587B">
            <w:pPr>
              <w:pStyle w:val="a4"/>
              <w:ind w:firstLine="601"/>
              <w:jc w:val="both"/>
              <w:rPr>
                <w:rStyle w:val="210pt"/>
                <w:rFonts w:eastAsia="Tahoma"/>
                <w:sz w:val="24"/>
                <w:szCs w:val="24"/>
              </w:rPr>
            </w:pPr>
            <w:r w:rsidRPr="00E3482D">
              <w:rPr>
                <w:rFonts w:ascii="Times New Roman" w:hAnsi="Times New Roman" w:cs="Times New Roman"/>
              </w:rPr>
              <w:t>Зоны, устанавливаемые в</w:t>
            </w:r>
            <w:r w:rsidRPr="00E3482D">
              <w:rPr>
                <w:rStyle w:val="210pt"/>
                <w:rFonts w:eastAsia="Tahoma"/>
                <w:sz w:val="24"/>
                <w:szCs w:val="24"/>
              </w:rPr>
              <w:t xml:space="preserve"> целях обеспечения сохранности воинских захоронений.</w:t>
            </w:r>
          </w:p>
        </w:tc>
        <w:tc>
          <w:tcPr>
            <w:tcW w:w="3792" w:type="dxa"/>
          </w:tcPr>
          <w:p w:rsidR="00804C3F" w:rsidRPr="00E3482D" w:rsidRDefault="00804C3F" w:rsidP="00572613">
            <w:pPr>
              <w:pStyle w:val="a4"/>
              <w:rPr>
                <w:rFonts w:ascii="Times New Roman" w:hAnsi="Times New Roman" w:cs="Times New Roman"/>
              </w:rPr>
            </w:pPr>
            <w:r w:rsidRPr="00E3482D">
              <w:rPr>
                <w:rStyle w:val="210pt"/>
                <w:rFonts w:eastAsia="Tahoma"/>
                <w:sz w:val="24"/>
                <w:szCs w:val="24"/>
              </w:rPr>
              <w:t>Закон РФ от 14.01.1993 г. № 4292-1 «Об увековечении памяти п</w:t>
            </w:r>
            <w:r w:rsidRPr="00E3482D">
              <w:rPr>
                <w:rStyle w:val="210pt"/>
                <w:rFonts w:eastAsia="Tahoma"/>
                <w:sz w:val="24"/>
                <w:szCs w:val="24"/>
              </w:rPr>
              <w:t>о</w:t>
            </w:r>
            <w:r w:rsidRPr="00E3482D">
              <w:rPr>
                <w:rStyle w:val="210pt"/>
                <w:rFonts w:eastAsia="Tahoma"/>
                <w:sz w:val="24"/>
                <w:szCs w:val="24"/>
              </w:rPr>
              <w:t>гибших при защите Отечества»</w:t>
            </w:r>
          </w:p>
        </w:tc>
      </w:tr>
      <w:tr w:rsidR="00804C3F" w:rsidRPr="00E3482D" w:rsidTr="002E0758">
        <w:trPr>
          <w:jc w:val="center"/>
        </w:trPr>
        <w:tc>
          <w:tcPr>
            <w:tcW w:w="1951" w:type="dxa"/>
          </w:tcPr>
          <w:p w:rsidR="00804C3F" w:rsidRPr="00E3482D" w:rsidRDefault="00804C3F" w:rsidP="00572613">
            <w:pPr>
              <w:pStyle w:val="a4"/>
              <w:rPr>
                <w:rStyle w:val="210pt"/>
                <w:rFonts w:eastAsia="Tahoma"/>
                <w:sz w:val="24"/>
                <w:szCs w:val="24"/>
              </w:rPr>
            </w:pPr>
            <w:r w:rsidRPr="00E3482D">
              <w:rPr>
                <w:rStyle w:val="210pt"/>
                <w:rFonts w:eastAsia="Tahoma"/>
                <w:sz w:val="24"/>
                <w:szCs w:val="24"/>
              </w:rPr>
              <w:t>Зона охраняем</w:t>
            </w:r>
            <w:r w:rsidRPr="00E3482D">
              <w:rPr>
                <w:rStyle w:val="210pt"/>
                <w:rFonts w:eastAsia="Tahoma"/>
                <w:sz w:val="24"/>
                <w:szCs w:val="24"/>
              </w:rPr>
              <w:t>о</w:t>
            </w:r>
            <w:r w:rsidRPr="00E3482D">
              <w:rPr>
                <w:rStyle w:val="210pt"/>
                <w:rFonts w:eastAsia="Tahoma"/>
                <w:sz w:val="24"/>
                <w:szCs w:val="24"/>
              </w:rPr>
              <w:t>го объекта</w:t>
            </w:r>
          </w:p>
        </w:tc>
        <w:tc>
          <w:tcPr>
            <w:tcW w:w="3827" w:type="dxa"/>
          </w:tcPr>
          <w:p w:rsidR="00804C3F" w:rsidRPr="00E3482D" w:rsidRDefault="00804C3F" w:rsidP="00572613">
            <w:pPr>
              <w:pStyle w:val="a4"/>
              <w:ind w:firstLine="601"/>
              <w:jc w:val="both"/>
              <w:rPr>
                <w:rStyle w:val="210pt"/>
                <w:rFonts w:eastAsia="Tahoma"/>
                <w:sz w:val="24"/>
                <w:szCs w:val="24"/>
              </w:rPr>
            </w:pPr>
            <w:r w:rsidRPr="00E3482D">
              <w:rPr>
                <w:rStyle w:val="210pt"/>
                <w:rFonts w:eastAsia="Tahoma"/>
                <w:sz w:val="24"/>
                <w:szCs w:val="24"/>
              </w:rPr>
              <w:t>Территория (акватория), в границах которой в соответствии с федеральным законодательством устанавливаются особые условия ее использования</w:t>
            </w:r>
            <w:r w:rsidR="002E0758" w:rsidRPr="00E3482D">
              <w:rPr>
                <w:rStyle w:val="210pt"/>
                <w:rFonts w:eastAsia="Tahoma"/>
                <w:sz w:val="24"/>
                <w:szCs w:val="24"/>
              </w:rPr>
              <w:t>.</w:t>
            </w:r>
          </w:p>
        </w:tc>
        <w:tc>
          <w:tcPr>
            <w:tcW w:w="3792" w:type="dxa"/>
          </w:tcPr>
          <w:p w:rsidR="00804C3F" w:rsidRPr="00E3482D" w:rsidRDefault="00804C3F" w:rsidP="00572613">
            <w:pPr>
              <w:pStyle w:val="a4"/>
              <w:rPr>
                <w:rStyle w:val="210pt"/>
                <w:rFonts w:eastAsia="Tahoma"/>
                <w:sz w:val="24"/>
                <w:szCs w:val="24"/>
              </w:rPr>
            </w:pPr>
            <w:r w:rsidRPr="00E3482D">
              <w:rPr>
                <w:rStyle w:val="210pt"/>
                <w:rFonts w:eastAsia="Tahoma"/>
                <w:sz w:val="24"/>
                <w:szCs w:val="24"/>
              </w:rPr>
              <w:t>Федеральный закон от 27.05.1996 г. № 57-ФЗ «О государственной охране»</w:t>
            </w:r>
          </w:p>
        </w:tc>
      </w:tr>
      <w:tr w:rsidR="00B04043" w:rsidRPr="00E3482D" w:rsidTr="002E0758">
        <w:trPr>
          <w:jc w:val="center"/>
        </w:trPr>
        <w:tc>
          <w:tcPr>
            <w:tcW w:w="1951" w:type="dxa"/>
          </w:tcPr>
          <w:p w:rsidR="00B04043" w:rsidRPr="00E3482D" w:rsidRDefault="00B04043" w:rsidP="00D36E21">
            <w:pPr>
              <w:pStyle w:val="a4"/>
              <w:rPr>
                <w:rStyle w:val="210pt"/>
                <w:rFonts w:eastAsia="Tahoma"/>
                <w:sz w:val="24"/>
                <w:szCs w:val="24"/>
              </w:rPr>
            </w:pPr>
            <w:r w:rsidRPr="00E3482D">
              <w:rPr>
                <w:rStyle w:val="210pt"/>
                <w:rFonts w:eastAsia="Tahoma"/>
                <w:sz w:val="24"/>
                <w:szCs w:val="24"/>
              </w:rPr>
              <w:t>Полосы отвода</w:t>
            </w:r>
            <w:r w:rsidR="00D36E21" w:rsidRPr="00E3482D">
              <w:rPr>
                <w:rStyle w:val="210pt"/>
                <w:rFonts w:eastAsia="Tahoma"/>
                <w:sz w:val="24"/>
                <w:szCs w:val="24"/>
              </w:rPr>
              <w:t xml:space="preserve"> и о</w:t>
            </w:r>
            <w:r w:rsidRPr="00E3482D">
              <w:rPr>
                <w:rStyle w:val="210pt"/>
                <w:rFonts w:eastAsia="Tahoma"/>
                <w:sz w:val="24"/>
                <w:szCs w:val="24"/>
              </w:rPr>
              <w:t>хранные з</w:t>
            </w:r>
            <w:r w:rsidRPr="00E3482D">
              <w:rPr>
                <w:rStyle w:val="210pt"/>
                <w:rFonts w:eastAsia="Tahoma"/>
                <w:sz w:val="24"/>
                <w:szCs w:val="24"/>
              </w:rPr>
              <w:t>о</w:t>
            </w:r>
            <w:r w:rsidRPr="00E3482D">
              <w:rPr>
                <w:rStyle w:val="210pt"/>
                <w:rFonts w:eastAsia="Tahoma"/>
                <w:sz w:val="24"/>
                <w:szCs w:val="24"/>
              </w:rPr>
              <w:t>ны железных дорог</w:t>
            </w:r>
          </w:p>
        </w:tc>
        <w:tc>
          <w:tcPr>
            <w:tcW w:w="3827" w:type="dxa"/>
          </w:tcPr>
          <w:p w:rsidR="00B04043" w:rsidRPr="00E3482D" w:rsidRDefault="00D36E21" w:rsidP="009E27B2">
            <w:pPr>
              <w:pStyle w:val="a4"/>
              <w:ind w:firstLine="601"/>
              <w:jc w:val="both"/>
              <w:rPr>
                <w:rStyle w:val="210pt"/>
                <w:rFonts w:eastAsia="Tahoma"/>
                <w:sz w:val="24"/>
                <w:szCs w:val="24"/>
              </w:rPr>
            </w:pPr>
            <w:r w:rsidRPr="00E3482D">
              <w:rPr>
                <w:rStyle w:val="210pt"/>
                <w:rFonts w:eastAsia="Tahoma"/>
                <w:sz w:val="24"/>
                <w:szCs w:val="24"/>
              </w:rPr>
              <w:t>Земельные участки, прил</w:t>
            </w:r>
            <w:r w:rsidRPr="00E3482D">
              <w:rPr>
                <w:rStyle w:val="210pt"/>
                <w:rFonts w:eastAsia="Tahoma"/>
                <w:sz w:val="24"/>
                <w:szCs w:val="24"/>
              </w:rPr>
              <w:t>е</w:t>
            </w:r>
            <w:r w:rsidRPr="00E3482D">
              <w:rPr>
                <w:rStyle w:val="210pt"/>
                <w:rFonts w:eastAsia="Tahoma"/>
                <w:sz w:val="24"/>
                <w:szCs w:val="24"/>
              </w:rPr>
              <w:t>гающие к железнодорожным п</w:t>
            </w:r>
            <w:r w:rsidRPr="00E3482D">
              <w:rPr>
                <w:rStyle w:val="210pt"/>
                <w:rFonts w:eastAsia="Tahoma"/>
                <w:sz w:val="24"/>
                <w:szCs w:val="24"/>
              </w:rPr>
              <w:t>у</w:t>
            </w:r>
            <w:r w:rsidRPr="00E3482D">
              <w:rPr>
                <w:rStyle w:val="210pt"/>
                <w:rFonts w:eastAsia="Tahoma"/>
                <w:sz w:val="24"/>
                <w:szCs w:val="24"/>
              </w:rPr>
              <w:t>тям, земельные участки, занятые железнодорожными путями или предназначенные для размещения таких путей, а также земельные участки, занятые или предназн</w:t>
            </w:r>
            <w:r w:rsidRPr="00E3482D">
              <w:rPr>
                <w:rStyle w:val="210pt"/>
                <w:rFonts w:eastAsia="Tahoma"/>
                <w:sz w:val="24"/>
                <w:szCs w:val="24"/>
              </w:rPr>
              <w:t>а</w:t>
            </w:r>
            <w:r w:rsidRPr="00E3482D">
              <w:rPr>
                <w:rStyle w:val="210pt"/>
                <w:rFonts w:eastAsia="Tahoma"/>
                <w:sz w:val="24"/>
                <w:szCs w:val="24"/>
              </w:rPr>
              <w:lastRenderedPageBreak/>
              <w:t>ченные для размещения железн</w:t>
            </w:r>
            <w:r w:rsidRPr="00E3482D">
              <w:rPr>
                <w:rStyle w:val="210pt"/>
                <w:rFonts w:eastAsia="Tahoma"/>
                <w:sz w:val="24"/>
                <w:szCs w:val="24"/>
              </w:rPr>
              <w:t>о</w:t>
            </w:r>
            <w:r w:rsidRPr="00E3482D">
              <w:rPr>
                <w:rStyle w:val="210pt"/>
                <w:rFonts w:eastAsia="Tahoma"/>
                <w:sz w:val="24"/>
                <w:szCs w:val="24"/>
              </w:rPr>
              <w:t>дорожных станций, водоотводных и укрепительных устройств, з</w:t>
            </w:r>
            <w:r w:rsidRPr="00E3482D">
              <w:rPr>
                <w:rStyle w:val="210pt"/>
                <w:rFonts w:eastAsia="Tahoma"/>
                <w:sz w:val="24"/>
                <w:szCs w:val="24"/>
              </w:rPr>
              <w:t>а</w:t>
            </w:r>
            <w:r w:rsidRPr="00E3482D">
              <w:rPr>
                <w:rStyle w:val="210pt"/>
                <w:rFonts w:eastAsia="Tahoma"/>
                <w:sz w:val="24"/>
                <w:szCs w:val="24"/>
              </w:rPr>
              <w:t>щитных полос лесов вдоль желе</w:t>
            </w:r>
            <w:r w:rsidRPr="00E3482D">
              <w:rPr>
                <w:rStyle w:val="210pt"/>
                <w:rFonts w:eastAsia="Tahoma"/>
                <w:sz w:val="24"/>
                <w:szCs w:val="24"/>
              </w:rPr>
              <w:t>з</w:t>
            </w:r>
            <w:r w:rsidRPr="00E3482D">
              <w:rPr>
                <w:rStyle w:val="210pt"/>
                <w:rFonts w:eastAsia="Tahoma"/>
                <w:sz w:val="24"/>
                <w:szCs w:val="24"/>
              </w:rPr>
              <w:t>нодорожных путей, линий связи, устройств электроснабжения, пр</w:t>
            </w:r>
            <w:r w:rsidRPr="00E3482D">
              <w:rPr>
                <w:rStyle w:val="210pt"/>
                <w:rFonts w:eastAsia="Tahoma"/>
                <w:sz w:val="24"/>
                <w:szCs w:val="24"/>
              </w:rPr>
              <w:t>о</w:t>
            </w:r>
            <w:r w:rsidRPr="00E3482D">
              <w:rPr>
                <w:rStyle w:val="210pt"/>
                <w:rFonts w:eastAsia="Tahoma"/>
                <w:sz w:val="24"/>
                <w:szCs w:val="24"/>
              </w:rPr>
              <w:t>изводственных и иных зданий, строений, сооружений, устройств и других объектов железнодоро</w:t>
            </w:r>
            <w:r w:rsidRPr="00E3482D">
              <w:rPr>
                <w:rStyle w:val="210pt"/>
                <w:rFonts w:eastAsia="Tahoma"/>
                <w:sz w:val="24"/>
                <w:szCs w:val="24"/>
              </w:rPr>
              <w:t>ж</w:t>
            </w:r>
            <w:r w:rsidRPr="00E3482D">
              <w:rPr>
                <w:rStyle w:val="210pt"/>
                <w:rFonts w:eastAsia="Tahoma"/>
                <w:sz w:val="24"/>
                <w:szCs w:val="24"/>
              </w:rPr>
              <w:t>ного транспорта.</w:t>
            </w:r>
          </w:p>
          <w:p w:rsidR="00D36E21" w:rsidRPr="00E3482D" w:rsidRDefault="00D36E21" w:rsidP="00795FB4">
            <w:pPr>
              <w:pStyle w:val="a4"/>
              <w:ind w:firstLine="601"/>
              <w:jc w:val="both"/>
              <w:rPr>
                <w:rStyle w:val="210pt"/>
                <w:rFonts w:eastAsia="Tahoma"/>
                <w:sz w:val="24"/>
                <w:szCs w:val="24"/>
              </w:rPr>
            </w:pPr>
            <w:r w:rsidRPr="00E3482D">
              <w:rPr>
                <w:rStyle w:val="210pt"/>
                <w:rFonts w:eastAsia="Tahoma"/>
                <w:sz w:val="24"/>
                <w:szCs w:val="24"/>
              </w:rPr>
              <w:t>Территории, прилегаю</w:t>
            </w:r>
            <w:r w:rsidR="00795FB4" w:rsidRPr="00E3482D">
              <w:rPr>
                <w:rStyle w:val="210pt"/>
                <w:rFonts w:eastAsia="Tahoma"/>
                <w:sz w:val="24"/>
                <w:szCs w:val="24"/>
              </w:rPr>
              <w:t>щие</w:t>
            </w:r>
            <w:r w:rsidRPr="00E3482D">
              <w:rPr>
                <w:rStyle w:val="210pt"/>
                <w:rFonts w:eastAsia="Tahoma"/>
                <w:sz w:val="24"/>
                <w:szCs w:val="24"/>
              </w:rPr>
              <w:t xml:space="preserve"> с обеих сторон к полосе отвода и в границах которых устанавливается особый режим использования з</w:t>
            </w:r>
            <w:r w:rsidRPr="00E3482D">
              <w:rPr>
                <w:rStyle w:val="210pt"/>
                <w:rFonts w:eastAsia="Tahoma"/>
                <w:sz w:val="24"/>
                <w:szCs w:val="24"/>
              </w:rPr>
              <w:t>е</w:t>
            </w:r>
            <w:r w:rsidRPr="00E3482D">
              <w:rPr>
                <w:rStyle w:val="210pt"/>
                <w:rFonts w:eastAsia="Tahoma"/>
                <w:sz w:val="24"/>
                <w:szCs w:val="24"/>
              </w:rPr>
              <w:t>мельных участков (частей земел</w:t>
            </w:r>
            <w:r w:rsidRPr="00E3482D">
              <w:rPr>
                <w:rStyle w:val="210pt"/>
                <w:rFonts w:eastAsia="Tahoma"/>
                <w:sz w:val="24"/>
                <w:szCs w:val="24"/>
              </w:rPr>
              <w:t>ь</w:t>
            </w:r>
            <w:r w:rsidRPr="00E3482D">
              <w:rPr>
                <w:rStyle w:val="210pt"/>
                <w:rFonts w:eastAsia="Tahoma"/>
                <w:sz w:val="24"/>
                <w:szCs w:val="24"/>
              </w:rPr>
              <w:t>ных участков) в целях обеспеч</w:t>
            </w:r>
            <w:r w:rsidRPr="00E3482D">
              <w:rPr>
                <w:rStyle w:val="210pt"/>
                <w:rFonts w:eastAsia="Tahoma"/>
                <w:sz w:val="24"/>
                <w:szCs w:val="24"/>
              </w:rPr>
              <w:t>е</w:t>
            </w:r>
            <w:r w:rsidRPr="00E3482D">
              <w:rPr>
                <w:rStyle w:val="210pt"/>
                <w:rFonts w:eastAsia="Tahoma"/>
                <w:sz w:val="24"/>
                <w:szCs w:val="24"/>
              </w:rPr>
              <w:t>ния сохранности, прочности и у</w:t>
            </w:r>
            <w:r w:rsidRPr="00E3482D">
              <w:rPr>
                <w:rStyle w:val="210pt"/>
                <w:rFonts w:eastAsia="Tahoma"/>
                <w:sz w:val="24"/>
                <w:szCs w:val="24"/>
              </w:rPr>
              <w:t>с</w:t>
            </w:r>
            <w:r w:rsidRPr="00E3482D">
              <w:rPr>
                <w:rStyle w:val="210pt"/>
                <w:rFonts w:eastAsia="Tahoma"/>
                <w:sz w:val="24"/>
                <w:szCs w:val="24"/>
              </w:rPr>
              <w:t>тойчивости объектов железнод</w:t>
            </w:r>
            <w:r w:rsidRPr="00E3482D">
              <w:rPr>
                <w:rStyle w:val="210pt"/>
                <w:rFonts w:eastAsia="Tahoma"/>
                <w:sz w:val="24"/>
                <w:szCs w:val="24"/>
              </w:rPr>
              <w:t>о</w:t>
            </w:r>
            <w:r w:rsidRPr="00E3482D">
              <w:rPr>
                <w:rStyle w:val="210pt"/>
                <w:rFonts w:eastAsia="Tahoma"/>
                <w:sz w:val="24"/>
                <w:szCs w:val="24"/>
              </w:rPr>
              <w:t>рожного транспорта, в том числе находящихся на территориях с подвижной почвой и на террит</w:t>
            </w:r>
            <w:r w:rsidRPr="00E3482D">
              <w:rPr>
                <w:rStyle w:val="210pt"/>
                <w:rFonts w:eastAsia="Tahoma"/>
                <w:sz w:val="24"/>
                <w:szCs w:val="24"/>
              </w:rPr>
              <w:t>о</w:t>
            </w:r>
            <w:r w:rsidRPr="00E3482D">
              <w:rPr>
                <w:rStyle w:val="210pt"/>
                <w:rFonts w:eastAsia="Tahoma"/>
                <w:sz w:val="24"/>
                <w:szCs w:val="24"/>
              </w:rPr>
              <w:t>риях, подверженных снежным, песчаным заносам и другим вре</w:t>
            </w:r>
            <w:r w:rsidRPr="00E3482D">
              <w:rPr>
                <w:rStyle w:val="210pt"/>
                <w:rFonts w:eastAsia="Tahoma"/>
                <w:sz w:val="24"/>
                <w:szCs w:val="24"/>
              </w:rPr>
              <w:t>д</w:t>
            </w:r>
            <w:r w:rsidRPr="00E3482D">
              <w:rPr>
                <w:rStyle w:val="210pt"/>
                <w:rFonts w:eastAsia="Tahoma"/>
                <w:sz w:val="24"/>
                <w:szCs w:val="24"/>
              </w:rPr>
              <w:t>ным воздействиям.</w:t>
            </w:r>
          </w:p>
        </w:tc>
        <w:tc>
          <w:tcPr>
            <w:tcW w:w="3792"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lastRenderedPageBreak/>
              <w:t>Федеральный закон от 10.01.2003 г. № 17-ФЗ «О железнодорожном транспорте в Российской Федер</w:t>
            </w:r>
            <w:r w:rsidRPr="00E3482D">
              <w:rPr>
                <w:rStyle w:val="210pt"/>
                <w:rFonts w:eastAsia="Tahoma"/>
                <w:sz w:val="24"/>
                <w:szCs w:val="24"/>
              </w:rPr>
              <w:t>а</w:t>
            </w:r>
            <w:r w:rsidRPr="00E3482D">
              <w:rPr>
                <w:rStyle w:val="210pt"/>
                <w:rFonts w:eastAsia="Tahoma"/>
                <w:sz w:val="24"/>
                <w:szCs w:val="24"/>
              </w:rPr>
              <w:t>ции»</w:t>
            </w:r>
          </w:p>
        </w:tc>
      </w:tr>
      <w:tr w:rsidR="00B04043" w:rsidRPr="00E3482D" w:rsidTr="002E0758">
        <w:trPr>
          <w:jc w:val="center"/>
        </w:trPr>
        <w:tc>
          <w:tcPr>
            <w:tcW w:w="1951" w:type="dxa"/>
          </w:tcPr>
          <w:p w:rsidR="00B04043" w:rsidRPr="00E3482D" w:rsidRDefault="00B04043" w:rsidP="00D36E21">
            <w:pPr>
              <w:pStyle w:val="a4"/>
              <w:rPr>
                <w:rStyle w:val="210pt"/>
                <w:rFonts w:eastAsia="Tahoma"/>
                <w:sz w:val="24"/>
                <w:szCs w:val="24"/>
              </w:rPr>
            </w:pPr>
            <w:r w:rsidRPr="00E3482D">
              <w:rPr>
                <w:rStyle w:val="210pt"/>
                <w:rFonts w:eastAsia="Tahoma"/>
                <w:sz w:val="24"/>
                <w:szCs w:val="24"/>
              </w:rPr>
              <w:lastRenderedPageBreak/>
              <w:t>Полосы отвода</w:t>
            </w:r>
            <w:r w:rsidR="00D36E21" w:rsidRPr="00E3482D">
              <w:rPr>
                <w:rStyle w:val="210pt"/>
                <w:rFonts w:eastAsia="Tahoma"/>
                <w:sz w:val="24"/>
                <w:szCs w:val="24"/>
              </w:rPr>
              <w:t xml:space="preserve"> и п</w:t>
            </w:r>
            <w:r w:rsidRPr="00E3482D">
              <w:rPr>
                <w:rStyle w:val="210pt"/>
                <w:rFonts w:eastAsia="Tahoma"/>
                <w:sz w:val="24"/>
                <w:szCs w:val="24"/>
              </w:rPr>
              <w:t>ридорожные полосы автом</w:t>
            </w:r>
            <w:r w:rsidRPr="00E3482D">
              <w:rPr>
                <w:rStyle w:val="210pt"/>
                <w:rFonts w:eastAsia="Tahoma"/>
                <w:sz w:val="24"/>
                <w:szCs w:val="24"/>
              </w:rPr>
              <w:t>о</w:t>
            </w:r>
            <w:r w:rsidRPr="00E3482D">
              <w:rPr>
                <w:rStyle w:val="210pt"/>
                <w:rFonts w:eastAsia="Tahoma"/>
                <w:sz w:val="24"/>
                <w:szCs w:val="24"/>
              </w:rPr>
              <w:t>бильных дорог</w:t>
            </w:r>
          </w:p>
        </w:tc>
        <w:tc>
          <w:tcPr>
            <w:tcW w:w="3827" w:type="dxa"/>
          </w:tcPr>
          <w:p w:rsidR="00B011B7" w:rsidRPr="00E3482D" w:rsidRDefault="002D4DD6" w:rsidP="00B011B7">
            <w:pPr>
              <w:pStyle w:val="a4"/>
              <w:ind w:firstLine="601"/>
              <w:jc w:val="both"/>
              <w:rPr>
                <w:rStyle w:val="210pt"/>
                <w:rFonts w:eastAsia="Tahoma"/>
                <w:sz w:val="24"/>
                <w:szCs w:val="24"/>
              </w:rPr>
            </w:pPr>
            <w:r w:rsidRPr="00E3482D">
              <w:rPr>
                <w:rStyle w:val="210pt"/>
                <w:rFonts w:eastAsia="Tahoma"/>
                <w:sz w:val="24"/>
                <w:szCs w:val="24"/>
              </w:rPr>
              <w:t>Земельные участки (незав</w:t>
            </w:r>
            <w:r w:rsidRPr="00E3482D">
              <w:rPr>
                <w:rStyle w:val="210pt"/>
                <w:rFonts w:eastAsia="Tahoma"/>
                <w:sz w:val="24"/>
                <w:szCs w:val="24"/>
              </w:rPr>
              <w:t>и</w:t>
            </w:r>
            <w:r w:rsidRPr="00E3482D">
              <w:rPr>
                <w:rStyle w:val="210pt"/>
                <w:rFonts w:eastAsia="Tahoma"/>
                <w:sz w:val="24"/>
                <w:szCs w:val="24"/>
              </w:rPr>
              <w:t>симо от категории земель), пре</w:t>
            </w:r>
            <w:r w:rsidRPr="00E3482D">
              <w:rPr>
                <w:rStyle w:val="210pt"/>
                <w:rFonts w:eastAsia="Tahoma"/>
                <w:sz w:val="24"/>
                <w:szCs w:val="24"/>
              </w:rPr>
              <w:t>д</w:t>
            </w:r>
            <w:r w:rsidRPr="00E3482D">
              <w:rPr>
                <w:rStyle w:val="210pt"/>
                <w:rFonts w:eastAsia="Tahoma"/>
                <w:sz w:val="24"/>
                <w:szCs w:val="24"/>
              </w:rPr>
              <w:t>назначен</w:t>
            </w:r>
            <w:r w:rsidR="00795FB4" w:rsidRPr="00E3482D">
              <w:rPr>
                <w:rStyle w:val="210pt"/>
                <w:rFonts w:eastAsia="Tahoma"/>
                <w:sz w:val="24"/>
                <w:szCs w:val="24"/>
              </w:rPr>
              <w:t>н</w:t>
            </w:r>
            <w:r w:rsidRPr="00E3482D">
              <w:rPr>
                <w:rStyle w:val="210pt"/>
                <w:rFonts w:eastAsia="Tahoma"/>
                <w:sz w:val="24"/>
                <w:szCs w:val="24"/>
              </w:rPr>
              <w:t>ы</w:t>
            </w:r>
            <w:r w:rsidR="00795FB4" w:rsidRPr="00E3482D">
              <w:rPr>
                <w:rStyle w:val="210pt"/>
                <w:rFonts w:eastAsia="Tahoma"/>
                <w:sz w:val="24"/>
                <w:szCs w:val="24"/>
              </w:rPr>
              <w:t>е</w:t>
            </w:r>
            <w:r w:rsidRPr="00E3482D">
              <w:rPr>
                <w:rStyle w:val="210pt"/>
                <w:rFonts w:eastAsia="Tahoma"/>
                <w:sz w:val="24"/>
                <w:szCs w:val="24"/>
              </w:rPr>
              <w:t xml:space="preserve"> для размещения ко</w:t>
            </w:r>
            <w:r w:rsidRPr="00E3482D">
              <w:rPr>
                <w:rStyle w:val="210pt"/>
                <w:rFonts w:eastAsia="Tahoma"/>
                <w:sz w:val="24"/>
                <w:szCs w:val="24"/>
              </w:rPr>
              <w:t>н</w:t>
            </w:r>
            <w:r w:rsidRPr="00E3482D">
              <w:rPr>
                <w:rStyle w:val="210pt"/>
                <w:rFonts w:eastAsia="Tahoma"/>
                <w:sz w:val="24"/>
                <w:szCs w:val="24"/>
              </w:rPr>
              <w:t>структивных элементов автом</w:t>
            </w:r>
            <w:r w:rsidRPr="00E3482D">
              <w:rPr>
                <w:rStyle w:val="210pt"/>
                <w:rFonts w:eastAsia="Tahoma"/>
                <w:sz w:val="24"/>
                <w:szCs w:val="24"/>
              </w:rPr>
              <w:t>о</w:t>
            </w:r>
            <w:r w:rsidRPr="00E3482D">
              <w:rPr>
                <w:rStyle w:val="210pt"/>
                <w:rFonts w:eastAsia="Tahoma"/>
                <w:sz w:val="24"/>
                <w:szCs w:val="24"/>
              </w:rPr>
              <w:t>бильной дороги, дорожных с</w:t>
            </w:r>
            <w:r w:rsidRPr="00E3482D">
              <w:rPr>
                <w:rStyle w:val="210pt"/>
                <w:rFonts w:eastAsia="Tahoma"/>
                <w:sz w:val="24"/>
                <w:szCs w:val="24"/>
              </w:rPr>
              <w:t>о</w:t>
            </w:r>
            <w:r w:rsidRPr="00E3482D">
              <w:rPr>
                <w:rStyle w:val="210pt"/>
                <w:rFonts w:eastAsia="Tahoma"/>
                <w:sz w:val="24"/>
                <w:szCs w:val="24"/>
              </w:rPr>
              <w:t>оружений и на которых распол</w:t>
            </w:r>
            <w:r w:rsidRPr="00E3482D">
              <w:rPr>
                <w:rStyle w:val="210pt"/>
                <w:rFonts w:eastAsia="Tahoma"/>
                <w:sz w:val="24"/>
                <w:szCs w:val="24"/>
              </w:rPr>
              <w:t>а</w:t>
            </w:r>
            <w:r w:rsidRPr="00E3482D">
              <w:rPr>
                <w:rStyle w:val="210pt"/>
                <w:rFonts w:eastAsia="Tahoma"/>
                <w:sz w:val="24"/>
                <w:szCs w:val="24"/>
              </w:rPr>
              <w:t>гаются или могут располагаться объекты дорожного сервиса.</w:t>
            </w:r>
          </w:p>
          <w:p w:rsidR="002D4DD6" w:rsidRPr="00E3482D" w:rsidRDefault="002D4DD6" w:rsidP="00795FB4">
            <w:pPr>
              <w:pStyle w:val="a4"/>
              <w:ind w:firstLine="601"/>
              <w:jc w:val="both"/>
              <w:rPr>
                <w:rStyle w:val="210pt"/>
                <w:rFonts w:eastAsia="Tahoma"/>
                <w:sz w:val="24"/>
                <w:szCs w:val="24"/>
              </w:rPr>
            </w:pPr>
            <w:r w:rsidRPr="00E3482D">
              <w:rPr>
                <w:rStyle w:val="210pt"/>
                <w:rFonts w:eastAsia="Tahoma"/>
                <w:sz w:val="24"/>
                <w:szCs w:val="24"/>
              </w:rPr>
              <w:t>Территории, прилегаю</w:t>
            </w:r>
            <w:r w:rsidR="00795FB4" w:rsidRPr="00E3482D">
              <w:rPr>
                <w:rStyle w:val="210pt"/>
                <w:rFonts w:eastAsia="Tahoma"/>
                <w:sz w:val="24"/>
                <w:szCs w:val="24"/>
              </w:rPr>
              <w:t>щие</w:t>
            </w:r>
            <w:r w:rsidRPr="00E3482D">
              <w:rPr>
                <w:rStyle w:val="210pt"/>
                <w:rFonts w:eastAsia="Tahoma"/>
                <w:sz w:val="24"/>
                <w:szCs w:val="24"/>
              </w:rPr>
              <w:t xml:space="preserve"> с обеих сторон к полосе отвода а</w:t>
            </w:r>
            <w:r w:rsidRPr="00E3482D">
              <w:rPr>
                <w:rStyle w:val="210pt"/>
                <w:rFonts w:eastAsia="Tahoma"/>
                <w:sz w:val="24"/>
                <w:szCs w:val="24"/>
              </w:rPr>
              <w:t>в</w:t>
            </w:r>
            <w:r w:rsidRPr="00E3482D">
              <w:rPr>
                <w:rStyle w:val="210pt"/>
                <w:rFonts w:eastAsia="Tahoma"/>
                <w:sz w:val="24"/>
                <w:szCs w:val="24"/>
              </w:rPr>
              <w:t>томобильной дороги и в границах которых устанавливается особый режим использования земельных участков (частей земельных уч</w:t>
            </w:r>
            <w:r w:rsidRPr="00E3482D">
              <w:rPr>
                <w:rStyle w:val="210pt"/>
                <w:rFonts w:eastAsia="Tahoma"/>
                <w:sz w:val="24"/>
                <w:szCs w:val="24"/>
              </w:rPr>
              <w:t>а</w:t>
            </w:r>
            <w:r w:rsidRPr="00E3482D">
              <w:rPr>
                <w:rStyle w:val="210pt"/>
                <w:rFonts w:eastAsia="Tahoma"/>
                <w:sz w:val="24"/>
                <w:szCs w:val="24"/>
              </w:rPr>
              <w:t>стков) в целях обеспечения треб</w:t>
            </w:r>
            <w:r w:rsidRPr="00E3482D">
              <w:rPr>
                <w:rStyle w:val="210pt"/>
                <w:rFonts w:eastAsia="Tahoma"/>
                <w:sz w:val="24"/>
                <w:szCs w:val="24"/>
              </w:rPr>
              <w:t>о</w:t>
            </w:r>
            <w:r w:rsidRPr="00E3482D">
              <w:rPr>
                <w:rStyle w:val="210pt"/>
                <w:rFonts w:eastAsia="Tahoma"/>
                <w:sz w:val="24"/>
                <w:szCs w:val="24"/>
              </w:rPr>
              <w:t>ваний безопасности дорожного движения, а также нормальных условий реконструкции, капитал</w:t>
            </w:r>
            <w:r w:rsidRPr="00E3482D">
              <w:rPr>
                <w:rStyle w:val="210pt"/>
                <w:rFonts w:eastAsia="Tahoma"/>
                <w:sz w:val="24"/>
                <w:szCs w:val="24"/>
              </w:rPr>
              <w:t>ь</w:t>
            </w:r>
            <w:r w:rsidRPr="00E3482D">
              <w:rPr>
                <w:rStyle w:val="210pt"/>
                <w:rFonts w:eastAsia="Tahoma"/>
                <w:sz w:val="24"/>
                <w:szCs w:val="24"/>
              </w:rPr>
              <w:t>ного ремонта, ремонта, содерж</w:t>
            </w:r>
            <w:r w:rsidRPr="00E3482D">
              <w:rPr>
                <w:rStyle w:val="210pt"/>
                <w:rFonts w:eastAsia="Tahoma"/>
                <w:sz w:val="24"/>
                <w:szCs w:val="24"/>
              </w:rPr>
              <w:t>а</w:t>
            </w:r>
            <w:r w:rsidRPr="00E3482D">
              <w:rPr>
                <w:rStyle w:val="210pt"/>
                <w:rFonts w:eastAsia="Tahoma"/>
                <w:sz w:val="24"/>
                <w:szCs w:val="24"/>
              </w:rPr>
              <w:t>ния автомобильной дороги, ее с</w:t>
            </w:r>
            <w:r w:rsidRPr="00E3482D">
              <w:rPr>
                <w:rStyle w:val="210pt"/>
                <w:rFonts w:eastAsia="Tahoma"/>
                <w:sz w:val="24"/>
                <w:szCs w:val="24"/>
              </w:rPr>
              <w:t>о</w:t>
            </w:r>
            <w:r w:rsidRPr="00E3482D">
              <w:rPr>
                <w:rStyle w:val="210pt"/>
                <w:rFonts w:eastAsia="Tahoma"/>
                <w:sz w:val="24"/>
                <w:szCs w:val="24"/>
              </w:rPr>
              <w:t>хранности с учетом перспектив развития автомобильной дороги.</w:t>
            </w:r>
          </w:p>
        </w:tc>
        <w:tc>
          <w:tcPr>
            <w:tcW w:w="3792" w:type="dxa"/>
          </w:tcPr>
          <w:p w:rsidR="00B04043" w:rsidRPr="00E3482D" w:rsidRDefault="00B04043" w:rsidP="00853CF1">
            <w:pPr>
              <w:pStyle w:val="a4"/>
              <w:rPr>
                <w:rStyle w:val="210pt"/>
                <w:rFonts w:eastAsia="Tahoma"/>
                <w:sz w:val="24"/>
                <w:szCs w:val="24"/>
              </w:rPr>
            </w:pPr>
            <w:r w:rsidRPr="00E3482D">
              <w:rPr>
                <w:rStyle w:val="210pt"/>
                <w:rFonts w:eastAsia="Tahoma"/>
                <w:sz w:val="24"/>
                <w:szCs w:val="24"/>
              </w:rPr>
              <w:t>Федеральный закон от 08.11.2007 г. № 257-ФЗ «Об автомобильных дорогах и дорожной деятельности в Российской Федерации и о вн</w:t>
            </w:r>
            <w:r w:rsidRPr="00E3482D">
              <w:rPr>
                <w:rStyle w:val="210pt"/>
                <w:rFonts w:eastAsia="Tahoma"/>
                <w:sz w:val="24"/>
                <w:szCs w:val="24"/>
              </w:rPr>
              <w:t>е</w:t>
            </w:r>
            <w:r w:rsidRPr="00E3482D">
              <w:rPr>
                <w:rStyle w:val="210pt"/>
                <w:rFonts w:eastAsia="Tahoma"/>
                <w:sz w:val="24"/>
                <w:szCs w:val="24"/>
              </w:rPr>
              <w:t>сении изменений в отдельные з</w:t>
            </w:r>
            <w:r w:rsidRPr="00E3482D">
              <w:rPr>
                <w:rStyle w:val="210pt"/>
                <w:rFonts w:eastAsia="Tahoma"/>
                <w:sz w:val="24"/>
                <w:szCs w:val="24"/>
              </w:rPr>
              <w:t>а</w:t>
            </w:r>
            <w:r w:rsidRPr="00E3482D">
              <w:rPr>
                <w:rStyle w:val="210pt"/>
                <w:rFonts w:eastAsia="Tahoma"/>
                <w:sz w:val="24"/>
                <w:szCs w:val="24"/>
              </w:rPr>
              <w:t>конодательные акты Российской Федерации»; Приказ Министерс</w:t>
            </w:r>
            <w:r w:rsidRPr="00E3482D">
              <w:rPr>
                <w:rStyle w:val="210pt"/>
                <w:rFonts w:eastAsia="Tahoma"/>
                <w:sz w:val="24"/>
                <w:szCs w:val="24"/>
              </w:rPr>
              <w:t>т</w:t>
            </w:r>
            <w:r w:rsidRPr="00E3482D">
              <w:rPr>
                <w:rStyle w:val="210pt"/>
                <w:rFonts w:eastAsia="Tahoma"/>
                <w:sz w:val="24"/>
                <w:szCs w:val="24"/>
              </w:rPr>
              <w:t>ва транспорта РФ от 13.01.2010 № 4 «Об установлении и использ</w:t>
            </w:r>
            <w:r w:rsidRPr="00E3482D">
              <w:rPr>
                <w:rStyle w:val="210pt"/>
                <w:rFonts w:eastAsia="Tahoma"/>
                <w:sz w:val="24"/>
                <w:szCs w:val="24"/>
              </w:rPr>
              <w:t>о</w:t>
            </w:r>
            <w:r w:rsidRPr="00E3482D">
              <w:rPr>
                <w:rStyle w:val="210pt"/>
                <w:rFonts w:eastAsia="Tahoma"/>
                <w:sz w:val="24"/>
                <w:szCs w:val="24"/>
              </w:rPr>
              <w:t>вании придорожных полос авт</w:t>
            </w:r>
            <w:r w:rsidRPr="00E3482D">
              <w:rPr>
                <w:rStyle w:val="210pt"/>
                <w:rFonts w:eastAsia="Tahoma"/>
                <w:sz w:val="24"/>
                <w:szCs w:val="24"/>
              </w:rPr>
              <w:t>о</w:t>
            </w:r>
            <w:r w:rsidRPr="00E3482D">
              <w:rPr>
                <w:rStyle w:val="210pt"/>
                <w:rFonts w:eastAsia="Tahoma"/>
                <w:sz w:val="24"/>
                <w:szCs w:val="24"/>
              </w:rPr>
              <w:t>мобильных дорог федерального значения»</w:t>
            </w:r>
          </w:p>
        </w:tc>
      </w:tr>
      <w:tr w:rsidR="007224F7" w:rsidRPr="00E3482D" w:rsidTr="002E0758">
        <w:trPr>
          <w:jc w:val="center"/>
        </w:trPr>
        <w:tc>
          <w:tcPr>
            <w:tcW w:w="1951" w:type="dxa"/>
          </w:tcPr>
          <w:p w:rsidR="007224F7" w:rsidRPr="00E3482D" w:rsidRDefault="007224F7" w:rsidP="00D36E21">
            <w:pPr>
              <w:pStyle w:val="a4"/>
              <w:rPr>
                <w:rStyle w:val="210pt"/>
                <w:rFonts w:eastAsia="Tahoma"/>
                <w:sz w:val="24"/>
                <w:szCs w:val="24"/>
              </w:rPr>
            </w:pPr>
            <w:r w:rsidRPr="00E3482D">
              <w:rPr>
                <w:rFonts w:ascii="Times New Roman" w:hAnsi="Times New Roman" w:cs="Times New Roman"/>
                <w:color w:val="auto"/>
              </w:rPr>
              <w:t>Охранные зоны гидроэнергет</w:t>
            </w:r>
            <w:r w:rsidRPr="00E3482D">
              <w:rPr>
                <w:rFonts w:ascii="Times New Roman" w:hAnsi="Times New Roman" w:cs="Times New Roman"/>
                <w:color w:val="auto"/>
              </w:rPr>
              <w:t>и</w:t>
            </w:r>
            <w:r w:rsidRPr="00E3482D">
              <w:rPr>
                <w:rFonts w:ascii="Times New Roman" w:hAnsi="Times New Roman" w:cs="Times New Roman"/>
                <w:color w:val="auto"/>
              </w:rPr>
              <w:t>ческих объектов</w:t>
            </w:r>
          </w:p>
        </w:tc>
        <w:tc>
          <w:tcPr>
            <w:tcW w:w="3827" w:type="dxa"/>
          </w:tcPr>
          <w:p w:rsidR="007224F7" w:rsidRPr="00E3482D" w:rsidRDefault="000D3AB1" w:rsidP="000D3AB1">
            <w:pPr>
              <w:pStyle w:val="a4"/>
              <w:ind w:firstLine="601"/>
              <w:jc w:val="both"/>
              <w:rPr>
                <w:rStyle w:val="210pt"/>
                <w:rFonts w:eastAsia="Tahoma"/>
                <w:sz w:val="24"/>
                <w:szCs w:val="24"/>
              </w:rPr>
            </w:pPr>
            <w:r w:rsidRPr="00E3482D">
              <w:rPr>
                <w:rStyle w:val="210pt"/>
                <w:rFonts w:eastAsia="Tahoma"/>
                <w:sz w:val="24"/>
                <w:szCs w:val="24"/>
              </w:rPr>
              <w:t>Территории с особыми усл</w:t>
            </w:r>
            <w:r w:rsidRPr="00E3482D">
              <w:rPr>
                <w:rStyle w:val="210pt"/>
                <w:rFonts w:eastAsia="Tahoma"/>
                <w:sz w:val="24"/>
                <w:szCs w:val="24"/>
              </w:rPr>
              <w:t>о</w:t>
            </w:r>
            <w:r w:rsidRPr="00E3482D">
              <w:rPr>
                <w:rStyle w:val="210pt"/>
                <w:rFonts w:eastAsia="Tahoma"/>
                <w:sz w:val="24"/>
                <w:szCs w:val="24"/>
              </w:rPr>
              <w:t>виями водопользования и испол</w:t>
            </w:r>
            <w:r w:rsidRPr="00E3482D">
              <w:rPr>
                <w:rStyle w:val="210pt"/>
                <w:rFonts w:eastAsia="Tahoma"/>
                <w:sz w:val="24"/>
                <w:szCs w:val="24"/>
              </w:rPr>
              <w:t>ь</w:t>
            </w:r>
            <w:r w:rsidRPr="00E3482D">
              <w:rPr>
                <w:rStyle w:val="210pt"/>
                <w:rFonts w:eastAsia="Tahoma"/>
                <w:sz w:val="24"/>
                <w:szCs w:val="24"/>
              </w:rPr>
              <w:t xml:space="preserve">зования участков в акваториях водных объектов, включающих в </w:t>
            </w:r>
            <w:r w:rsidRPr="00E3482D">
              <w:rPr>
                <w:rStyle w:val="210pt"/>
                <w:rFonts w:eastAsia="Tahoma"/>
                <w:sz w:val="24"/>
                <w:szCs w:val="24"/>
              </w:rPr>
              <w:lastRenderedPageBreak/>
              <w:t>том числе прилегающие к гидр</w:t>
            </w:r>
            <w:r w:rsidRPr="00E3482D">
              <w:rPr>
                <w:rStyle w:val="210pt"/>
                <w:rFonts w:eastAsia="Tahoma"/>
                <w:sz w:val="24"/>
                <w:szCs w:val="24"/>
              </w:rPr>
              <w:t>о</w:t>
            </w:r>
            <w:r w:rsidRPr="00E3482D">
              <w:rPr>
                <w:rStyle w:val="210pt"/>
                <w:rFonts w:eastAsia="Tahoma"/>
                <w:sz w:val="24"/>
                <w:szCs w:val="24"/>
              </w:rPr>
              <w:t>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w:t>
            </w:r>
            <w:r w:rsidRPr="00E3482D">
              <w:rPr>
                <w:rStyle w:val="210pt"/>
                <w:rFonts w:eastAsia="Tahoma"/>
                <w:sz w:val="24"/>
                <w:szCs w:val="24"/>
              </w:rPr>
              <w:t>е</w:t>
            </w:r>
            <w:r w:rsidRPr="00E3482D">
              <w:rPr>
                <w:rStyle w:val="210pt"/>
                <w:rFonts w:eastAsia="Tahoma"/>
                <w:sz w:val="24"/>
                <w:szCs w:val="24"/>
              </w:rPr>
              <w:t>ских объектов, включающих в том числе плотины, здания гидроэле</w:t>
            </w:r>
            <w:r w:rsidRPr="00E3482D">
              <w:rPr>
                <w:rStyle w:val="210pt"/>
                <w:rFonts w:eastAsia="Tahoma"/>
                <w:sz w:val="24"/>
                <w:szCs w:val="24"/>
              </w:rPr>
              <w:t>к</w:t>
            </w:r>
            <w:r w:rsidRPr="00E3482D">
              <w:rPr>
                <w:rStyle w:val="210pt"/>
                <w:rFonts w:eastAsia="Tahoma"/>
                <w:sz w:val="24"/>
                <w:szCs w:val="24"/>
              </w:rPr>
              <w:t>тростанции, водосбросные, вод</w:t>
            </w:r>
            <w:r w:rsidRPr="00E3482D">
              <w:rPr>
                <w:rStyle w:val="210pt"/>
                <w:rFonts w:eastAsia="Tahoma"/>
                <w:sz w:val="24"/>
                <w:szCs w:val="24"/>
              </w:rPr>
              <w:t>о</w:t>
            </w:r>
            <w:r w:rsidRPr="00E3482D">
              <w:rPr>
                <w:rStyle w:val="210pt"/>
                <w:rFonts w:eastAsia="Tahoma"/>
                <w:sz w:val="24"/>
                <w:szCs w:val="24"/>
              </w:rPr>
              <w:t>спускные и водовыпускные с</w:t>
            </w:r>
            <w:r w:rsidRPr="00E3482D">
              <w:rPr>
                <w:rStyle w:val="210pt"/>
                <w:rFonts w:eastAsia="Tahoma"/>
                <w:sz w:val="24"/>
                <w:szCs w:val="24"/>
              </w:rPr>
              <w:t>о</w:t>
            </w:r>
            <w:r w:rsidRPr="00E3482D">
              <w:rPr>
                <w:rStyle w:val="210pt"/>
                <w:rFonts w:eastAsia="Tahoma"/>
                <w:sz w:val="24"/>
                <w:szCs w:val="24"/>
              </w:rPr>
              <w:t>оружения, судоходные шлюзы и судоподъемники, а также иные гидротехнические сооружения в составе гидроузлов.</w:t>
            </w:r>
          </w:p>
        </w:tc>
        <w:tc>
          <w:tcPr>
            <w:tcW w:w="3792" w:type="dxa"/>
          </w:tcPr>
          <w:p w:rsidR="007224F7" w:rsidRPr="00E3482D" w:rsidRDefault="00C93B8F" w:rsidP="002E0758">
            <w:pPr>
              <w:pStyle w:val="a4"/>
              <w:rPr>
                <w:rStyle w:val="210pt"/>
                <w:rFonts w:eastAsia="Tahoma"/>
                <w:sz w:val="24"/>
                <w:szCs w:val="24"/>
              </w:rPr>
            </w:pPr>
            <w:r w:rsidRPr="00E3482D">
              <w:rPr>
                <w:rStyle w:val="210pt"/>
                <w:rFonts w:eastAsia="Tahoma"/>
                <w:sz w:val="24"/>
                <w:szCs w:val="24"/>
              </w:rPr>
              <w:lastRenderedPageBreak/>
              <w:t>Постановление Правительства РФ от 06.09.2012 г. № 884 «Об уст</w:t>
            </w:r>
            <w:r w:rsidRPr="00E3482D">
              <w:rPr>
                <w:rStyle w:val="210pt"/>
                <w:rFonts w:eastAsia="Tahoma"/>
                <w:sz w:val="24"/>
                <w:szCs w:val="24"/>
              </w:rPr>
              <w:t>а</w:t>
            </w:r>
            <w:r w:rsidRPr="00E3482D">
              <w:rPr>
                <w:rStyle w:val="210pt"/>
                <w:rFonts w:eastAsia="Tahoma"/>
                <w:sz w:val="24"/>
                <w:szCs w:val="24"/>
              </w:rPr>
              <w:t>новлении охранных зон</w:t>
            </w:r>
            <w:r w:rsidR="002E0758" w:rsidRPr="00E3482D">
              <w:rPr>
                <w:rStyle w:val="210pt"/>
                <w:rFonts w:eastAsia="Tahoma"/>
                <w:sz w:val="24"/>
                <w:szCs w:val="24"/>
              </w:rPr>
              <w:t xml:space="preserve"> </w:t>
            </w:r>
            <w:r w:rsidRPr="00E3482D">
              <w:rPr>
                <w:rStyle w:val="210pt"/>
                <w:rFonts w:eastAsia="Tahoma"/>
                <w:sz w:val="24"/>
                <w:szCs w:val="24"/>
              </w:rPr>
              <w:t>для ги</w:t>
            </w:r>
            <w:r w:rsidRPr="00E3482D">
              <w:rPr>
                <w:rStyle w:val="210pt"/>
                <w:rFonts w:eastAsia="Tahoma"/>
                <w:sz w:val="24"/>
                <w:szCs w:val="24"/>
              </w:rPr>
              <w:t>д</w:t>
            </w:r>
            <w:r w:rsidRPr="00E3482D">
              <w:rPr>
                <w:rStyle w:val="210pt"/>
                <w:rFonts w:eastAsia="Tahoma"/>
                <w:sz w:val="24"/>
                <w:szCs w:val="24"/>
              </w:rPr>
              <w:t>роэнергетических объектов»</w:t>
            </w:r>
          </w:p>
        </w:tc>
      </w:tr>
      <w:tr w:rsidR="00B04043" w:rsidRPr="00E3482D" w:rsidTr="002E0758">
        <w:trPr>
          <w:jc w:val="center"/>
        </w:trPr>
        <w:tc>
          <w:tcPr>
            <w:tcW w:w="1951" w:type="dxa"/>
          </w:tcPr>
          <w:p w:rsidR="00ED1FDC" w:rsidRPr="00E3482D" w:rsidRDefault="00B04043" w:rsidP="00ED1FDC">
            <w:pPr>
              <w:pStyle w:val="a4"/>
              <w:rPr>
                <w:rStyle w:val="210pt"/>
                <w:rFonts w:eastAsia="Tahoma"/>
                <w:sz w:val="24"/>
                <w:szCs w:val="24"/>
              </w:rPr>
            </w:pPr>
            <w:r w:rsidRPr="00E3482D">
              <w:rPr>
                <w:rStyle w:val="210pt"/>
                <w:rFonts w:eastAsia="Tahoma"/>
                <w:sz w:val="24"/>
                <w:szCs w:val="24"/>
              </w:rPr>
              <w:lastRenderedPageBreak/>
              <w:t>Охранные зоны магистральных трубопроводов</w:t>
            </w:r>
            <w:r w:rsidR="00ED1FDC" w:rsidRPr="00E3482D">
              <w:rPr>
                <w:rStyle w:val="210pt"/>
                <w:rFonts w:eastAsia="Tahoma"/>
                <w:sz w:val="24"/>
                <w:szCs w:val="24"/>
              </w:rPr>
              <w:t>.</w:t>
            </w:r>
          </w:p>
          <w:p w:rsidR="00B04043" w:rsidRPr="00E3482D" w:rsidRDefault="00ED1FDC" w:rsidP="00ED1FDC">
            <w:pPr>
              <w:pStyle w:val="a4"/>
              <w:rPr>
                <w:rStyle w:val="210pt"/>
                <w:rFonts w:eastAsia="Tahoma"/>
                <w:sz w:val="24"/>
                <w:szCs w:val="24"/>
              </w:rPr>
            </w:pPr>
            <w:r w:rsidRPr="00E3482D">
              <w:rPr>
                <w:rStyle w:val="210pt"/>
                <w:rFonts w:eastAsia="Tahoma"/>
                <w:sz w:val="24"/>
                <w:szCs w:val="24"/>
              </w:rPr>
              <w:t>Охранные зоны нефтепроводов (в границах н</w:t>
            </w:r>
            <w:r w:rsidRPr="00E3482D">
              <w:rPr>
                <w:rStyle w:val="210pt"/>
                <w:rFonts w:eastAsia="Tahoma"/>
                <w:sz w:val="24"/>
                <w:szCs w:val="24"/>
              </w:rPr>
              <w:t>а</w:t>
            </w:r>
            <w:r w:rsidRPr="00E3482D">
              <w:rPr>
                <w:rStyle w:val="210pt"/>
                <w:rFonts w:eastAsia="Tahoma"/>
                <w:sz w:val="24"/>
                <w:szCs w:val="24"/>
              </w:rPr>
              <w:t>селенных пун</w:t>
            </w:r>
            <w:r w:rsidRPr="00E3482D">
              <w:rPr>
                <w:rStyle w:val="210pt"/>
                <w:rFonts w:eastAsia="Tahoma"/>
                <w:sz w:val="24"/>
                <w:szCs w:val="24"/>
              </w:rPr>
              <w:t>к</w:t>
            </w:r>
            <w:r w:rsidRPr="00E3482D">
              <w:rPr>
                <w:rStyle w:val="210pt"/>
                <w:rFonts w:eastAsia="Tahoma"/>
                <w:sz w:val="24"/>
                <w:szCs w:val="24"/>
              </w:rPr>
              <w:t>тов)</w:t>
            </w:r>
          </w:p>
        </w:tc>
        <w:tc>
          <w:tcPr>
            <w:tcW w:w="3827" w:type="dxa"/>
          </w:tcPr>
          <w:p w:rsidR="00B04043" w:rsidRPr="00E3482D" w:rsidRDefault="00367258"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w:t>
            </w:r>
            <w:r w:rsidR="00995F93" w:rsidRPr="00E3482D">
              <w:rPr>
                <w:rStyle w:val="210pt"/>
                <w:rFonts w:eastAsia="Tahoma"/>
                <w:sz w:val="24"/>
                <w:szCs w:val="24"/>
              </w:rPr>
              <w:t>лен</w:t>
            </w:r>
            <w:r w:rsidRPr="00E3482D">
              <w:rPr>
                <w:rStyle w:val="210pt"/>
                <w:rFonts w:eastAsia="Tahoma"/>
                <w:sz w:val="24"/>
                <w:szCs w:val="24"/>
              </w:rPr>
              <w:t>ном Правительством РФ, вдоль трасс магистральных трубопроводов</w:t>
            </w:r>
            <w:r w:rsidR="004A002F" w:rsidRPr="00E3482D">
              <w:rPr>
                <w:rStyle w:val="210pt"/>
                <w:rFonts w:eastAsia="Tahoma"/>
                <w:sz w:val="24"/>
                <w:szCs w:val="24"/>
              </w:rPr>
              <w:t xml:space="preserve"> (при любом виде их прокладки)</w:t>
            </w:r>
            <w:r w:rsidRPr="00E3482D">
              <w:rPr>
                <w:rStyle w:val="210pt"/>
                <w:rFonts w:eastAsia="Tahoma"/>
                <w:sz w:val="24"/>
                <w:szCs w:val="24"/>
              </w:rPr>
              <w:t>, транспортирующих нефть, пр</w:t>
            </w:r>
            <w:r w:rsidRPr="00E3482D">
              <w:rPr>
                <w:rStyle w:val="210pt"/>
                <w:rFonts w:eastAsia="Tahoma"/>
                <w:sz w:val="24"/>
                <w:szCs w:val="24"/>
              </w:rPr>
              <w:t>и</w:t>
            </w:r>
            <w:r w:rsidRPr="00E3482D">
              <w:rPr>
                <w:rStyle w:val="210pt"/>
                <w:rFonts w:eastAsia="Tahoma"/>
                <w:sz w:val="24"/>
                <w:szCs w:val="24"/>
              </w:rPr>
              <w:t>родный газ, нефтепродукты, не</w:t>
            </w:r>
            <w:r w:rsidRPr="00E3482D">
              <w:rPr>
                <w:rStyle w:val="210pt"/>
                <w:rFonts w:eastAsia="Tahoma"/>
                <w:sz w:val="24"/>
                <w:szCs w:val="24"/>
              </w:rPr>
              <w:t>ф</w:t>
            </w:r>
            <w:r w:rsidRPr="00E3482D">
              <w:rPr>
                <w:rStyle w:val="210pt"/>
                <w:rFonts w:eastAsia="Tahoma"/>
                <w:sz w:val="24"/>
                <w:szCs w:val="24"/>
              </w:rPr>
              <w:t>тяной и искусственный углевод</w:t>
            </w:r>
            <w:r w:rsidRPr="00E3482D">
              <w:rPr>
                <w:rStyle w:val="210pt"/>
                <w:rFonts w:eastAsia="Tahoma"/>
                <w:sz w:val="24"/>
                <w:szCs w:val="24"/>
              </w:rPr>
              <w:t>о</w:t>
            </w:r>
            <w:r w:rsidRPr="00E3482D">
              <w:rPr>
                <w:rStyle w:val="210pt"/>
                <w:rFonts w:eastAsia="Tahoma"/>
                <w:sz w:val="24"/>
                <w:szCs w:val="24"/>
              </w:rPr>
              <w:t>родные газы, сжиженные углев</w:t>
            </w:r>
            <w:r w:rsidRPr="00E3482D">
              <w:rPr>
                <w:rStyle w:val="210pt"/>
                <w:rFonts w:eastAsia="Tahoma"/>
                <w:sz w:val="24"/>
                <w:szCs w:val="24"/>
              </w:rPr>
              <w:t>о</w:t>
            </w:r>
            <w:r w:rsidRPr="00E3482D">
              <w:rPr>
                <w:rStyle w:val="210pt"/>
                <w:rFonts w:eastAsia="Tahoma"/>
                <w:sz w:val="24"/>
                <w:szCs w:val="24"/>
              </w:rPr>
              <w:t>дородные газы, нестабильный бе</w:t>
            </w:r>
            <w:r w:rsidRPr="00E3482D">
              <w:rPr>
                <w:rStyle w:val="210pt"/>
                <w:rFonts w:eastAsia="Tahoma"/>
                <w:sz w:val="24"/>
                <w:szCs w:val="24"/>
              </w:rPr>
              <w:t>н</w:t>
            </w:r>
            <w:r w:rsidRPr="00E3482D">
              <w:rPr>
                <w:rStyle w:val="210pt"/>
                <w:rFonts w:eastAsia="Tahoma"/>
                <w:sz w:val="24"/>
                <w:szCs w:val="24"/>
              </w:rPr>
              <w:t>зин и конденсат</w:t>
            </w:r>
            <w:r w:rsidR="004A002F" w:rsidRPr="00E3482D">
              <w:rPr>
                <w:rStyle w:val="210pt"/>
                <w:rFonts w:eastAsia="Tahoma"/>
                <w:sz w:val="24"/>
                <w:szCs w:val="24"/>
              </w:rPr>
              <w:t xml:space="preserve"> и вокруг объе</w:t>
            </w:r>
            <w:r w:rsidR="004A002F" w:rsidRPr="00E3482D">
              <w:rPr>
                <w:rStyle w:val="210pt"/>
                <w:rFonts w:eastAsia="Tahoma"/>
                <w:sz w:val="24"/>
                <w:szCs w:val="24"/>
              </w:rPr>
              <w:t>к</w:t>
            </w:r>
            <w:r w:rsidR="004A002F" w:rsidRPr="00E3482D">
              <w:rPr>
                <w:rStyle w:val="210pt"/>
                <w:rFonts w:eastAsia="Tahoma"/>
                <w:sz w:val="24"/>
                <w:szCs w:val="24"/>
              </w:rPr>
              <w:t>тов, технологически связанных с транспортировкой данной проду</w:t>
            </w:r>
            <w:r w:rsidR="004A002F" w:rsidRPr="00E3482D">
              <w:rPr>
                <w:rStyle w:val="210pt"/>
                <w:rFonts w:eastAsia="Tahoma"/>
                <w:sz w:val="24"/>
                <w:szCs w:val="24"/>
              </w:rPr>
              <w:t>к</w:t>
            </w:r>
            <w:r w:rsidR="004A002F" w:rsidRPr="00E3482D">
              <w:rPr>
                <w:rStyle w:val="210pt"/>
                <w:rFonts w:eastAsia="Tahoma"/>
                <w:sz w:val="24"/>
                <w:szCs w:val="24"/>
              </w:rPr>
              <w:t>ции,</w:t>
            </w:r>
            <w:r w:rsidRPr="00E3482D">
              <w:rPr>
                <w:rStyle w:val="210pt"/>
                <w:rFonts w:eastAsia="Tahoma"/>
                <w:sz w:val="24"/>
                <w:szCs w:val="24"/>
              </w:rPr>
              <w:t xml:space="preserve"> в целях </w:t>
            </w:r>
            <w:r w:rsidR="00E01CAA" w:rsidRPr="00E3482D">
              <w:rPr>
                <w:rStyle w:val="210pt"/>
                <w:rFonts w:eastAsia="Tahoma"/>
                <w:sz w:val="24"/>
                <w:szCs w:val="24"/>
              </w:rPr>
              <w:t>исключения возмо</w:t>
            </w:r>
            <w:r w:rsidR="00E01CAA" w:rsidRPr="00E3482D">
              <w:rPr>
                <w:rStyle w:val="210pt"/>
                <w:rFonts w:eastAsia="Tahoma"/>
                <w:sz w:val="24"/>
                <w:szCs w:val="24"/>
              </w:rPr>
              <w:t>ж</w:t>
            </w:r>
            <w:r w:rsidR="00E01CAA" w:rsidRPr="00E3482D">
              <w:rPr>
                <w:rStyle w:val="210pt"/>
                <w:rFonts w:eastAsia="Tahoma"/>
                <w:sz w:val="24"/>
                <w:szCs w:val="24"/>
              </w:rPr>
              <w:t>ности поврежде</w:t>
            </w:r>
            <w:r w:rsidRPr="00E3482D">
              <w:rPr>
                <w:rStyle w:val="210pt"/>
                <w:rFonts w:eastAsia="Tahoma"/>
                <w:sz w:val="24"/>
                <w:szCs w:val="24"/>
              </w:rPr>
              <w:t>ния.</w:t>
            </w:r>
          </w:p>
        </w:tc>
        <w:tc>
          <w:tcPr>
            <w:tcW w:w="3792"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t>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w:t>
            </w:r>
            <w:r w:rsidRPr="00E3482D">
              <w:rPr>
                <w:rStyle w:val="210pt"/>
                <w:rFonts w:eastAsia="Tahoma"/>
                <w:sz w:val="24"/>
                <w:szCs w:val="24"/>
              </w:rPr>
              <w:t>н</w:t>
            </w:r>
            <w:r w:rsidRPr="00E3482D">
              <w:rPr>
                <w:rStyle w:val="210pt"/>
                <w:rFonts w:eastAsia="Tahoma"/>
                <w:sz w:val="24"/>
                <w:szCs w:val="24"/>
              </w:rPr>
              <w:t>ная редакция СНиП 2.05.06-85*</w:t>
            </w:r>
            <w:r w:rsidR="00ED1FDC" w:rsidRPr="00E3482D">
              <w:rPr>
                <w:rStyle w:val="210pt"/>
                <w:rFonts w:eastAsia="Tahoma"/>
                <w:sz w:val="24"/>
                <w:szCs w:val="24"/>
              </w:rPr>
              <w:t>; СП 125.13330.2012 «Нефтепр</w:t>
            </w:r>
            <w:r w:rsidR="00ED1FDC" w:rsidRPr="00E3482D">
              <w:rPr>
                <w:rStyle w:val="210pt"/>
                <w:rFonts w:eastAsia="Tahoma"/>
                <w:sz w:val="24"/>
                <w:szCs w:val="24"/>
              </w:rPr>
              <w:t>о</w:t>
            </w:r>
            <w:r w:rsidR="00ED1FDC" w:rsidRPr="00E3482D">
              <w:rPr>
                <w:rStyle w:val="210pt"/>
                <w:rFonts w:eastAsia="Tahoma"/>
                <w:sz w:val="24"/>
                <w:szCs w:val="24"/>
              </w:rPr>
              <w:t>дуктопроводы, прокладываемые на территории городов и других населенных пунктов»</w:t>
            </w:r>
          </w:p>
        </w:tc>
      </w:tr>
      <w:tr w:rsidR="00B04043" w:rsidRPr="00E3482D" w:rsidTr="002E0758">
        <w:trPr>
          <w:jc w:val="center"/>
        </w:trPr>
        <w:tc>
          <w:tcPr>
            <w:tcW w:w="1951" w:type="dxa"/>
          </w:tcPr>
          <w:p w:rsidR="00B04043" w:rsidRPr="00E3482D" w:rsidRDefault="00B04043" w:rsidP="00FB6B93">
            <w:pPr>
              <w:pStyle w:val="a4"/>
              <w:rPr>
                <w:rStyle w:val="210pt"/>
                <w:rFonts w:eastAsia="Tahoma"/>
                <w:sz w:val="24"/>
                <w:szCs w:val="24"/>
              </w:rPr>
            </w:pPr>
            <w:r w:rsidRPr="00E3482D">
              <w:rPr>
                <w:rStyle w:val="210pt"/>
                <w:rFonts w:eastAsia="Tahoma"/>
                <w:sz w:val="24"/>
                <w:szCs w:val="24"/>
              </w:rPr>
              <w:t xml:space="preserve">Охранные зоны </w:t>
            </w:r>
            <w:r w:rsidR="00FB6B93" w:rsidRPr="00E3482D">
              <w:rPr>
                <w:rStyle w:val="210pt"/>
                <w:rFonts w:eastAsia="Tahoma"/>
                <w:sz w:val="24"/>
                <w:szCs w:val="24"/>
              </w:rPr>
              <w:t>газораспредел</w:t>
            </w:r>
            <w:r w:rsidR="00FB6B93" w:rsidRPr="00E3482D">
              <w:rPr>
                <w:rStyle w:val="210pt"/>
                <w:rFonts w:eastAsia="Tahoma"/>
                <w:sz w:val="24"/>
                <w:szCs w:val="24"/>
              </w:rPr>
              <w:t>и</w:t>
            </w:r>
            <w:r w:rsidR="00FB6B93" w:rsidRPr="00E3482D">
              <w:rPr>
                <w:rStyle w:val="210pt"/>
                <w:rFonts w:eastAsia="Tahoma"/>
                <w:sz w:val="24"/>
                <w:szCs w:val="24"/>
              </w:rPr>
              <w:t>тельной сети</w:t>
            </w:r>
          </w:p>
        </w:tc>
        <w:tc>
          <w:tcPr>
            <w:tcW w:w="3827" w:type="dxa"/>
          </w:tcPr>
          <w:p w:rsidR="00B04043" w:rsidRPr="00E3482D" w:rsidRDefault="00F83C05"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трассы газопроводов и вокруг других объектов данной системы газ</w:t>
            </w:r>
            <w:r w:rsidRPr="00E3482D">
              <w:rPr>
                <w:rStyle w:val="210pt"/>
                <w:rFonts w:eastAsia="Tahoma"/>
                <w:sz w:val="24"/>
                <w:szCs w:val="24"/>
              </w:rPr>
              <w:t>о</w:t>
            </w:r>
            <w:r w:rsidRPr="00E3482D">
              <w:rPr>
                <w:rStyle w:val="210pt"/>
                <w:rFonts w:eastAsia="Tahoma"/>
                <w:sz w:val="24"/>
                <w:szCs w:val="24"/>
              </w:rPr>
              <w:t>снабжения в целях обеспечения нормальных условий эксплуат</w:t>
            </w:r>
            <w:r w:rsidRPr="00E3482D">
              <w:rPr>
                <w:rStyle w:val="210pt"/>
                <w:rFonts w:eastAsia="Tahoma"/>
                <w:sz w:val="24"/>
                <w:szCs w:val="24"/>
              </w:rPr>
              <w:t>а</w:t>
            </w:r>
            <w:r w:rsidRPr="00E3482D">
              <w:rPr>
                <w:rStyle w:val="210pt"/>
                <w:rFonts w:eastAsia="Tahoma"/>
                <w:sz w:val="24"/>
                <w:szCs w:val="24"/>
              </w:rPr>
              <w:t>ции таких объектов и исключения возможности их повреждения.</w:t>
            </w:r>
          </w:p>
        </w:tc>
        <w:tc>
          <w:tcPr>
            <w:tcW w:w="3792"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t>Федеральный закон от 31.03.1999 г. № 69-ФЗ «О газоснабжении в Российской Федерации», Правила охраны газораспределительных сетей, утв. постановлением прав</w:t>
            </w:r>
            <w:r w:rsidRPr="00E3482D">
              <w:rPr>
                <w:rStyle w:val="210pt"/>
                <w:rFonts w:eastAsia="Tahoma"/>
                <w:sz w:val="24"/>
                <w:szCs w:val="24"/>
              </w:rPr>
              <w:t>и</w:t>
            </w:r>
            <w:r w:rsidRPr="00E3482D">
              <w:rPr>
                <w:rStyle w:val="210pt"/>
                <w:rFonts w:eastAsia="Tahoma"/>
                <w:sz w:val="24"/>
                <w:szCs w:val="24"/>
              </w:rPr>
              <w:t>тельст</w:t>
            </w:r>
            <w:r w:rsidR="00F83C05" w:rsidRPr="00E3482D">
              <w:rPr>
                <w:rStyle w:val="210pt"/>
                <w:rFonts w:eastAsia="Tahoma"/>
                <w:sz w:val="24"/>
                <w:szCs w:val="24"/>
              </w:rPr>
              <w:t xml:space="preserve">ва РФ №878 от 20.11.2000 г.; СП </w:t>
            </w:r>
            <w:r w:rsidRPr="00E3482D">
              <w:rPr>
                <w:rStyle w:val="210pt"/>
                <w:rFonts w:eastAsia="Tahoma"/>
                <w:sz w:val="24"/>
                <w:szCs w:val="24"/>
              </w:rPr>
              <w:t>62.13330.2011 «Газораспр</w:t>
            </w:r>
            <w:r w:rsidRPr="00E3482D">
              <w:rPr>
                <w:rStyle w:val="210pt"/>
                <w:rFonts w:eastAsia="Tahoma"/>
                <w:sz w:val="24"/>
                <w:szCs w:val="24"/>
              </w:rPr>
              <w:t>е</w:t>
            </w:r>
            <w:r w:rsidRPr="00E3482D">
              <w:rPr>
                <w:rStyle w:val="210pt"/>
                <w:rFonts w:eastAsia="Tahoma"/>
                <w:sz w:val="24"/>
                <w:szCs w:val="24"/>
              </w:rPr>
              <w:t>делительные системы»</w:t>
            </w:r>
          </w:p>
        </w:tc>
      </w:tr>
      <w:tr w:rsidR="00B04043" w:rsidRPr="00E3482D" w:rsidTr="002E0758">
        <w:trPr>
          <w:jc w:val="center"/>
        </w:trPr>
        <w:tc>
          <w:tcPr>
            <w:tcW w:w="1951" w:type="dxa"/>
          </w:tcPr>
          <w:p w:rsidR="00B04043" w:rsidRPr="00E3482D" w:rsidRDefault="00B04043" w:rsidP="006103AF">
            <w:pPr>
              <w:pStyle w:val="a4"/>
              <w:rPr>
                <w:rFonts w:ascii="Times New Roman" w:hAnsi="Times New Roman" w:cs="Times New Roman"/>
              </w:rPr>
            </w:pPr>
            <w:r w:rsidRPr="00E3482D">
              <w:rPr>
                <w:rStyle w:val="210pt"/>
                <w:rFonts w:eastAsia="Tahoma"/>
                <w:sz w:val="24"/>
                <w:szCs w:val="24"/>
              </w:rPr>
              <w:t xml:space="preserve">Охранные зоны </w:t>
            </w:r>
            <w:r w:rsidR="006103AF" w:rsidRPr="00E3482D">
              <w:rPr>
                <w:rStyle w:val="210pt"/>
                <w:rFonts w:eastAsia="Tahoma"/>
                <w:sz w:val="24"/>
                <w:szCs w:val="24"/>
              </w:rPr>
              <w:t>объектов эле</w:t>
            </w:r>
            <w:r w:rsidR="006103AF" w:rsidRPr="00E3482D">
              <w:rPr>
                <w:rStyle w:val="210pt"/>
                <w:rFonts w:eastAsia="Tahoma"/>
                <w:sz w:val="24"/>
                <w:szCs w:val="24"/>
              </w:rPr>
              <w:t>к</w:t>
            </w:r>
            <w:r w:rsidR="006103AF" w:rsidRPr="00E3482D">
              <w:rPr>
                <w:rStyle w:val="210pt"/>
                <w:rFonts w:eastAsia="Tahoma"/>
                <w:sz w:val="24"/>
                <w:szCs w:val="24"/>
              </w:rPr>
              <w:t>троэнергетики: объектов эле</w:t>
            </w:r>
            <w:r w:rsidR="006103AF" w:rsidRPr="00E3482D">
              <w:rPr>
                <w:rStyle w:val="210pt"/>
                <w:rFonts w:eastAsia="Tahoma"/>
                <w:sz w:val="24"/>
                <w:szCs w:val="24"/>
              </w:rPr>
              <w:t>к</w:t>
            </w:r>
            <w:r w:rsidR="006103AF" w:rsidRPr="00E3482D">
              <w:rPr>
                <w:rStyle w:val="210pt"/>
                <w:rFonts w:eastAsia="Tahoma"/>
                <w:sz w:val="24"/>
                <w:szCs w:val="24"/>
              </w:rPr>
              <w:t>тросетевого х</w:t>
            </w:r>
            <w:r w:rsidR="006103AF" w:rsidRPr="00E3482D">
              <w:rPr>
                <w:rStyle w:val="210pt"/>
                <w:rFonts w:eastAsia="Tahoma"/>
                <w:sz w:val="24"/>
                <w:szCs w:val="24"/>
              </w:rPr>
              <w:t>о</w:t>
            </w:r>
            <w:r w:rsidR="006103AF" w:rsidRPr="00E3482D">
              <w:rPr>
                <w:rStyle w:val="210pt"/>
                <w:rFonts w:eastAsia="Tahoma"/>
                <w:sz w:val="24"/>
                <w:szCs w:val="24"/>
              </w:rPr>
              <w:lastRenderedPageBreak/>
              <w:t>зяйства; объе</w:t>
            </w:r>
            <w:r w:rsidR="006103AF" w:rsidRPr="00E3482D">
              <w:rPr>
                <w:rStyle w:val="210pt"/>
                <w:rFonts w:eastAsia="Tahoma"/>
                <w:sz w:val="24"/>
                <w:szCs w:val="24"/>
              </w:rPr>
              <w:t>к</w:t>
            </w:r>
            <w:r w:rsidR="006103AF" w:rsidRPr="00E3482D">
              <w:rPr>
                <w:rStyle w:val="210pt"/>
                <w:rFonts w:eastAsia="Tahoma"/>
                <w:sz w:val="24"/>
                <w:szCs w:val="24"/>
              </w:rPr>
              <w:t>тов по прои</w:t>
            </w:r>
            <w:r w:rsidR="006103AF" w:rsidRPr="00E3482D">
              <w:rPr>
                <w:rStyle w:val="210pt"/>
                <w:rFonts w:eastAsia="Tahoma"/>
                <w:sz w:val="24"/>
                <w:szCs w:val="24"/>
              </w:rPr>
              <w:t>з</w:t>
            </w:r>
            <w:r w:rsidR="006103AF" w:rsidRPr="00E3482D">
              <w:rPr>
                <w:rStyle w:val="210pt"/>
                <w:rFonts w:eastAsia="Tahoma"/>
                <w:sz w:val="24"/>
                <w:szCs w:val="24"/>
              </w:rPr>
              <w:t>водству эле</w:t>
            </w:r>
            <w:r w:rsidR="006103AF" w:rsidRPr="00E3482D">
              <w:rPr>
                <w:rStyle w:val="210pt"/>
                <w:rFonts w:eastAsia="Tahoma"/>
                <w:sz w:val="24"/>
                <w:szCs w:val="24"/>
              </w:rPr>
              <w:t>к</w:t>
            </w:r>
            <w:r w:rsidR="006103AF" w:rsidRPr="00E3482D">
              <w:rPr>
                <w:rStyle w:val="210pt"/>
                <w:rFonts w:eastAsia="Tahoma"/>
                <w:sz w:val="24"/>
                <w:szCs w:val="24"/>
              </w:rPr>
              <w:t>трической эне</w:t>
            </w:r>
            <w:r w:rsidR="006103AF" w:rsidRPr="00E3482D">
              <w:rPr>
                <w:rStyle w:val="210pt"/>
                <w:rFonts w:eastAsia="Tahoma"/>
                <w:sz w:val="24"/>
                <w:szCs w:val="24"/>
              </w:rPr>
              <w:t>р</w:t>
            </w:r>
            <w:r w:rsidR="006103AF" w:rsidRPr="00E3482D">
              <w:rPr>
                <w:rStyle w:val="210pt"/>
                <w:rFonts w:eastAsia="Tahoma"/>
                <w:sz w:val="24"/>
                <w:szCs w:val="24"/>
              </w:rPr>
              <w:t>гии</w:t>
            </w:r>
          </w:p>
        </w:tc>
        <w:tc>
          <w:tcPr>
            <w:tcW w:w="3827" w:type="dxa"/>
          </w:tcPr>
          <w:p w:rsidR="00B04043" w:rsidRPr="00E3482D" w:rsidRDefault="00F83C05" w:rsidP="00E812A3">
            <w:pPr>
              <w:pStyle w:val="a4"/>
              <w:ind w:firstLine="601"/>
              <w:jc w:val="both"/>
              <w:rPr>
                <w:rStyle w:val="210pt"/>
                <w:rFonts w:eastAsia="Tahoma"/>
                <w:sz w:val="24"/>
                <w:szCs w:val="24"/>
              </w:rPr>
            </w:pPr>
            <w:r w:rsidRPr="00E3482D">
              <w:rPr>
                <w:rStyle w:val="210pt"/>
                <w:rFonts w:eastAsia="Tahoma"/>
                <w:sz w:val="24"/>
                <w:szCs w:val="24"/>
              </w:rPr>
              <w:lastRenderedPageBreak/>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w:t>
            </w:r>
            <w:r w:rsidR="00795FB4" w:rsidRPr="00E3482D">
              <w:rPr>
                <w:rStyle w:val="210pt"/>
                <w:rFonts w:eastAsia="Tahoma"/>
                <w:sz w:val="24"/>
                <w:szCs w:val="24"/>
              </w:rPr>
              <w:t xml:space="preserve">ния, </w:t>
            </w:r>
            <w:r w:rsidRPr="00E3482D">
              <w:rPr>
                <w:rStyle w:val="210pt"/>
                <w:rFonts w:eastAsia="Tahoma"/>
                <w:sz w:val="24"/>
                <w:szCs w:val="24"/>
              </w:rPr>
              <w:t>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w:t>
            </w:r>
            <w:r w:rsidR="00E812A3" w:rsidRPr="00E3482D">
              <w:rPr>
                <w:rStyle w:val="210pt"/>
                <w:rFonts w:eastAsia="Tahoma"/>
                <w:sz w:val="24"/>
                <w:szCs w:val="24"/>
              </w:rPr>
              <w:t>вдоль линий электропередачи и вокруг по</w:t>
            </w:r>
            <w:r w:rsidR="00E812A3" w:rsidRPr="00E3482D">
              <w:rPr>
                <w:rStyle w:val="210pt"/>
                <w:rFonts w:eastAsia="Tahoma"/>
                <w:sz w:val="24"/>
                <w:szCs w:val="24"/>
              </w:rPr>
              <w:t>д</w:t>
            </w:r>
            <w:r w:rsidR="00E812A3" w:rsidRPr="00E3482D">
              <w:rPr>
                <w:rStyle w:val="210pt"/>
                <w:rFonts w:eastAsia="Tahoma"/>
                <w:sz w:val="24"/>
                <w:szCs w:val="24"/>
              </w:rPr>
              <w:lastRenderedPageBreak/>
              <w:t>станций системы электроснабж</w:t>
            </w:r>
            <w:r w:rsidR="00E812A3" w:rsidRPr="00E3482D">
              <w:rPr>
                <w:rStyle w:val="210pt"/>
                <w:rFonts w:eastAsia="Tahoma"/>
                <w:sz w:val="24"/>
                <w:szCs w:val="24"/>
              </w:rPr>
              <w:t>е</w:t>
            </w:r>
            <w:r w:rsidR="00E812A3" w:rsidRPr="00E3482D">
              <w:rPr>
                <w:rStyle w:val="210pt"/>
                <w:rFonts w:eastAsia="Tahoma"/>
                <w:sz w:val="24"/>
                <w:szCs w:val="24"/>
              </w:rPr>
              <w:t xml:space="preserve">ния </w:t>
            </w:r>
            <w:r w:rsidRPr="00E3482D">
              <w:rPr>
                <w:rStyle w:val="210pt"/>
                <w:rFonts w:eastAsia="Tahoma"/>
                <w:sz w:val="24"/>
                <w:szCs w:val="24"/>
              </w:rPr>
              <w:t>в целях обеспечения безопа</w:t>
            </w:r>
            <w:r w:rsidRPr="00E3482D">
              <w:rPr>
                <w:rStyle w:val="210pt"/>
                <w:rFonts w:eastAsia="Tahoma"/>
                <w:sz w:val="24"/>
                <w:szCs w:val="24"/>
              </w:rPr>
              <w:t>с</w:t>
            </w:r>
            <w:r w:rsidRPr="00E3482D">
              <w:rPr>
                <w:rStyle w:val="210pt"/>
                <w:rFonts w:eastAsia="Tahoma"/>
                <w:sz w:val="24"/>
                <w:szCs w:val="24"/>
              </w:rPr>
              <w:t>ных условий эксплуатации и и</w:t>
            </w:r>
            <w:r w:rsidRPr="00E3482D">
              <w:rPr>
                <w:rStyle w:val="210pt"/>
                <w:rFonts w:eastAsia="Tahoma"/>
                <w:sz w:val="24"/>
                <w:szCs w:val="24"/>
              </w:rPr>
              <w:t>с</w:t>
            </w:r>
            <w:r w:rsidRPr="00E3482D">
              <w:rPr>
                <w:rStyle w:val="210pt"/>
                <w:rFonts w:eastAsia="Tahoma"/>
                <w:sz w:val="24"/>
                <w:szCs w:val="24"/>
              </w:rPr>
              <w:t>ключения возможности поврежд</w:t>
            </w:r>
            <w:r w:rsidRPr="00E3482D">
              <w:rPr>
                <w:rStyle w:val="210pt"/>
                <w:rFonts w:eastAsia="Tahoma"/>
                <w:sz w:val="24"/>
                <w:szCs w:val="24"/>
              </w:rPr>
              <w:t>е</w:t>
            </w:r>
            <w:r w:rsidRPr="00E3482D">
              <w:rPr>
                <w:rStyle w:val="210pt"/>
                <w:rFonts w:eastAsia="Tahoma"/>
                <w:sz w:val="24"/>
                <w:szCs w:val="24"/>
              </w:rPr>
              <w:t>ния линий электропередачи и иных объектов электросетевого хозяйства.</w:t>
            </w:r>
          </w:p>
          <w:p w:rsidR="006103AF" w:rsidRPr="00E3482D" w:rsidRDefault="00C05E17"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гран</w:t>
            </w:r>
            <w:r w:rsidRPr="00E3482D">
              <w:rPr>
                <w:rStyle w:val="210pt"/>
                <w:rFonts w:eastAsia="Tahoma"/>
                <w:sz w:val="24"/>
                <w:szCs w:val="24"/>
              </w:rPr>
              <w:t>и</w:t>
            </w:r>
            <w:r w:rsidRPr="00E3482D">
              <w:rPr>
                <w:rStyle w:val="210pt"/>
                <w:rFonts w:eastAsia="Tahoma"/>
                <w:sz w:val="24"/>
                <w:szCs w:val="24"/>
              </w:rPr>
              <w:t>цы земельного участка, предо</w:t>
            </w:r>
            <w:r w:rsidRPr="00E3482D">
              <w:rPr>
                <w:rStyle w:val="210pt"/>
                <w:rFonts w:eastAsia="Tahoma"/>
                <w:sz w:val="24"/>
                <w:szCs w:val="24"/>
              </w:rPr>
              <w:t>с</w:t>
            </w:r>
            <w:r w:rsidRPr="00E3482D">
              <w:rPr>
                <w:rStyle w:val="210pt"/>
                <w:rFonts w:eastAsia="Tahoma"/>
                <w:sz w:val="24"/>
                <w:szCs w:val="24"/>
              </w:rPr>
              <w:t>тавленного для размещения об</w:t>
            </w:r>
            <w:r w:rsidRPr="00E3482D">
              <w:rPr>
                <w:rStyle w:val="210pt"/>
                <w:rFonts w:eastAsia="Tahoma"/>
                <w:sz w:val="24"/>
                <w:szCs w:val="24"/>
              </w:rPr>
              <w:t>ъ</w:t>
            </w:r>
            <w:r w:rsidRPr="00E3482D">
              <w:rPr>
                <w:rStyle w:val="210pt"/>
                <w:rFonts w:eastAsia="Tahoma"/>
                <w:sz w:val="24"/>
                <w:szCs w:val="24"/>
              </w:rPr>
              <w:t>екта по производству электрич</w:t>
            </w:r>
            <w:r w:rsidRPr="00E3482D">
              <w:rPr>
                <w:rStyle w:val="210pt"/>
                <w:rFonts w:eastAsia="Tahoma"/>
                <w:sz w:val="24"/>
                <w:szCs w:val="24"/>
              </w:rPr>
              <w:t>е</w:t>
            </w:r>
            <w:r w:rsidRPr="00E3482D">
              <w:rPr>
                <w:rStyle w:val="210pt"/>
                <w:rFonts w:eastAsia="Tahoma"/>
                <w:sz w:val="24"/>
                <w:szCs w:val="24"/>
              </w:rPr>
              <w:t>ской энергии,</w:t>
            </w:r>
            <w:r w:rsidR="00C161DA" w:rsidRPr="00E3482D">
              <w:rPr>
                <w:rStyle w:val="210pt"/>
                <w:rFonts w:eastAsia="Tahoma"/>
                <w:sz w:val="24"/>
                <w:szCs w:val="24"/>
              </w:rPr>
              <w:t xml:space="preserve"> </w:t>
            </w:r>
            <w:r w:rsidRPr="00E3482D">
              <w:rPr>
                <w:rStyle w:val="210pt"/>
                <w:rFonts w:eastAsia="Tahoma"/>
                <w:sz w:val="24"/>
                <w:szCs w:val="24"/>
              </w:rPr>
              <w:t xml:space="preserve">в целях обеспечения </w:t>
            </w:r>
            <w:r w:rsidR="001419CD" w:rsidRPr="00E3482D">
              <w:rPr>
                <w:rStyle w:val="210pt"/>
                <w:rFonts w:eastAsia="Tahoma"/>
                <w:sz w:val="24"/>
                <w:szCs w:val="24"/>
              </w:rPr>
              <w:t>безопасного функционирования и эксплуатации объекта.</w:t>
            </w:r>
          </w:p>
        </w:tc>
        <w:tc>
          <w:tcPr>
            <w:tcW w:w="3792" w:type="dxa"/>
          </w:tcPr>
          <w:p w:rsidR="006103AF" w:rsidRPr="00E3482D" w:rsidRDefault="00B04043" w:rsidP="006103AF">
            <w:pPr>
              <w:pStyle w:val="a4"/>
              <w:rPr>
                <w:rStyle w:val="210pt"/>
                <w:rFonts w:eastAsia="Tahoma"/>
                <w:sz w:val="24"/>
                <w:szCs w:val="24"/>
              </w:rPr>
            </w:pPr>
            <w:r w:rsidRPr="00E3482D">
              <w:rPr>
                <w:rStyle w:val="210pt"/>
                <w:rFonts w:eastAsia="Tahoma"/>
                <w:sz w:val="24"/>
                <w:szCs w:val="24"/>
              </w:rPr>
              <w:lastRenderedPageBreak/>
              <w:t>Постановление Правительства РФ от 24.02.2009 г. № 160 «О порядке установления охранных зон об</w:t>
            </w:r>
            <w:r w:rsidRPr="00E3482D">
              <w:rPr>
                <w:rStyle w:val="210pt"/>
                <w:rFonts w:eastAsia="Tahoma"/>
                <w:sz w:val="24"/>
                <w:szCs w:val="24"/>
              </w:rPr>
              <w:t>ъ</w:t>
            </w:r>
            <w:r w:rsidRPr="00E3482D">
              <w:rPr>
                <w:rStyle w:val="210pt"/>
                <w:rFonts w:eastAsia="Tahoma"/>
                <w:sz w:val="24"/>
                <w:szCs w:val="24"/>
              </w:rPr>
              <w:t xml:space="preserve">ектов электросетевого хозяйства и особых условий использования </w:t>
            </w:r>
            <w:r w:rsidRPr="00E3482D">
              <w:rPr>
                <w:rStyle w:val="210pt"/>
                <w:rFonts w:eastAsia="Tahoma"/>
                <w:sz w:val="24"/>
                <w:szCs w:val="24"/>
              </w:rPr>
              <w:lastRenderedPageBreak/>
              <w:t>земельных участков, расположе</w:t>
            </w:r>
            <w:r w:rsidRPr="00E3482D">
              <w:rPr>
                <w:rStyle w:val="210pt"/>
                <w:rFonts w:eastAsia="Tahoma"/>
                <w:sz w:val="24"/>
                <w:szCs w:val="24"/>
              </w:rPr>
              <w:t>н</w:t>
            </w:r>
            <w:r w:rsidRPr="00E3482D">
              <w:rPr>
                <w:rStyle w:val="210pt"/>
                <w:rFonts w:eastAsia="Tahoma"/>
                <w:sz w:val="24"/>
                <w:szCs w:val="24"/>
              </w:rPr>
              <w:t>ных в границах таких зон»</w:t>
            </w:r>
            <w:r w:rsidR="006103AF" w:rsidRPr="00E3482D">
              <w:rPr>
                <w:rStyle w:val="210pt"/>
                <w:rFonts w:eastAsia="Tahoma"/>
                <w:sz w:val="24"/>
                <w:szCs w:val="24"/>
              </w:rPr>
              <w:t>; П</w:t>
            </w:r>
            <w:r w:rsidR="006103AF" w:rsidRPr="00E3482D">
              <w:rPr>
                <w:rStyle w:val="210pt"/>
                <w:rFonts w:eastAsia="Tahoma"/>
                <w:sz w:val="24"/>
                <w:szCs w:val="24"/>
              </w:rPr>
              <w:t>о</w:t>
            </w:r>
            <w:r w:rsidR="006103AF" w:rsidRPr="00E3482D">
              <w:rPr>
                <w:rStyle w:val="210pt"/>
                <w:rFonts w:eastAsia="Tahoma"/>
                <w:sz w:val="24"/>
                <w:szCs w:val="24"/>
              </w:rPr>
              <w:t>становление Правительства РФ от 18.11.2013 г. № 1033 «О порядке</w:t>
            </w:r>
          </w:p>
          <w:p w:rsidR="00B04043" w:rsidRPr="00E3482D" w:rsidRDefault="006103AF" w:rsidP="002E0758">
            <w:pPr>
              <w:pStyle w:val="a4"/>
              <w:rPr>
                <w:rFonts w:ascii="Times New Roman" w:hAnsi="Times New Roman" w:cs="Times New Roman"/>
              </w:rPr>
            </w:pPr>
            <w:r w:rsidRPr="00E3482D">
              <w:rPr>
                <w:rStyle w:val="210pt"/>
                <w:rFonts w:eastAsia="Tahoma"/>
                <w:sz w:val="24"/>
                <w:szCs w:val="24"/>
              </w:rPr>
              <w:t>установления охранных зон об</w:t>
            </w:r>
            <w:r w:rsidRPr="00E3482D">
              <w:rPr>
                <w:rStyle w:val="210pt"/>
                <w:rFonts w:eastAsia="Tahoma"/>
                <w:sz w:val="24"/>
                <w:szCs w:val="24"/>
              </w:rPr>
              <w:t>ъ</w:t>
            </w:r>
            <w:r w:rsidRPr="00E3482D">
              <w:rPr>
                <w:rStyle w:val="210pt"/>
                <w:rFonts w:eastAsia="Tahoma"/>
                <w:sz w:val="24"/>
                <w:szCs w:val="24"/>
              </w:rPr>
              <w:t>ектов по производству</w:t>
            </w:r>
            <w:r w:rsidR="002E0758" w:rsidRPr="00E3482D">
              <w:rPr>
                <w:rStyle w:val="210pt"/>
                <w:rFonts w:eastAsia="Tahoma"/>
                <w:sz w:val="24"/>
                <w:szCs w:val="24"/>
              </w:rPr>
              <w:t xml:space="preserve"> </w:t>
            </w:r>
            <w:r w:rsidRPr="00E3482D">
              <w:rPr>
                <w:rStyle w:val="210pt"/>
                <w:rFonts w:eastAsia="Tahoma"/>
                <w:sz w:val="24"/>
                <w:szCs w:val="24"/>
              </w:rPr>
              <w:t>электрич</w:t>
            </w:r>
            <w:r w:rsidRPr="00E3482D">
              <w:rPr>
                <w:rStyle w:val="210pt"/>
                <w:rFonts w:eastAsia="Tahoma"/>
                <w:sz w:val="24"/>
                <w:szCs w:val="24"/>
              </w:rPr>
              <w:t>е</w:t>
            </w:r>
            <w:r w:rsidRPr="00E3482D">
              <w:rPr>
                <w:rStyle w:val="210pt"/>
                <w:rFonts w:eastAsia="Tahoma"/>
                <w:sz w:val="24"/>
                <w:szCs w:val="24"/>
              </w:rPr>
              <w:t>ской энергии и особых условий использования</w:t>
            </w:r>
            <w:r w:rsidR="002E0758" w:rsidRPr="00E3482D">
              <w:rPr>
                <w:rStyle w:val="210pt"/>
                <w:rFonts w:eastAsia="Tahoma"/>
                <w:sz w:val="24"/>
                <w:szCs w:val="24"/>
              </w:rPr>
              <w:t xml:space="preserve"> </w:t>
            </w:r>
            <w:r w:rsidRPr="00E3482D">
              <w:rPr>
                <w:rStyle w:val="210pt"/>
                <w:rFonts w:eastAsia="Tahoma"/>
                <w:sz w:val="24"/>
                <w:szCs w:val="24"/>
              </w:rPr>
              <w:t>земельных учас</w:t>
            </w:r>
            <w:r w:rsidRPr="00E3482D">
              <w:rPr>
                <w:rStyle w:val="210pt"/>
                <w:rFonts w:eastAsia="Tahoma"/>
                <w:sz w:val="24"/>
                <w:szCs w:val="24"/>
              </w:rPr>
              <w:t>т</w:t>
            </w:r>
            <w:r w:rsidRPr="00E3482D">
              <w:rPr>
                <w:rStyle w:val="210pt"/>
                <w:rFonts w:eastAsia="Tahoma"/>
                <w:sz w:val="24"/>
                <w:szCs w:val="24"/>
              </w:rPr>
              <w:t>ков, расположенных в границах таких зон»</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Охранные зоны линий и соор</w:t>
            </w:r>
            <w:r w:rsidRPr="00E3482D">
              <w:rPr>
                <w:rStyle w:val="210pt"/>
                <w:rFonts w:eastAsia="Tahoma"/>
                <w:sz w:val="24"/>
                <w:szCs w:val="24"/>
              </w:rPr>
              <w:t>у</w:t>
            </w:r>
            <w:r w:rsidRPr="00E3482D">
              <w:rPr>
                <w:rStyle w:val="210pt"/>
                <w:rFonts w:eastAsia="Tahoma"/>
                <w:sz w:val="24"/>
                <w:szCs w:val="24"/>
              </w:rPr>
              <w:t>жений связи, линий и соор</w:t>
            </w:r>
            <w:r w:rsidRPr="00E3482D">
              <w:rPr>
                <w:rStyle w:val="210pt"/>
                <w:rFonts w:eastAsia="Tahoma"/>
                <w:sz w:val="24"/>
                <w:szCs w:val="24"/>
              </w:rPr>
              <w:t>у</w:t>
            </w:r>
            <w:r w:rsidRPr="00E3482D">
              <w:rPr>
                <w:rStyle w:val="210pt"/>
                <w:rFonts w:eastAsia="Tahoma"/>
                <w:sz w:val="24"/>
                <w:szCs w:val="24"/>
              </w:rPr>
              <w:t>жений радиоф</w:t>
            </w:r>
            <w:r w:rsidRPr="00E3482D">
              <w:rPr>
                <w:rStyle w:val="210pt"/>
                <w:rFonts w:eastAsia="Tahoma"/>
                <w:sz w:val="24"/>
                <w:szCs w:val="24"/>
              </w:rPr>
              <w:t>и</w:t>
            </w:r>
            <w:r w:rsidRPr="00E3482D">
              <w:rPr>
                <w:rStyle w:val="210pt"/>
                <w:rFonts w:eastAsia="Tahoma"/>
                <w:sz w:val="24"/>
                <w:szCs w:val="24"/>
              </w:rPr>
              <w:t>кации</w:t>
            </w:r>
          </w:p>
        </w:tc>
        <w:tc>
          <w:tcPr>
            <w:tcW w:w="3827" w:type="dxa"/>
          </w:tcPr>
          <w:p w:rsidR="00B04043" w:rsidRPr="00E3482D" w:rsidRDefault="001C6D6A"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w:t>
            </w:r>
            <w:r w:rsidR="00795FB4" w:rsidRPr="00E3482D">
              <w:rPr>
                <w:rStyle w:val="210pt"/>
                <w:rFonts w:eastAsia="Tahoma"/>
                <w:sz w:val="24"/>
                <w:szCs w:val="24"/>
              </w:rPr>
              <w:t xml:space="preserve">ния, </w:t>
            </w:r>
            <w:r w:rsidRPr="00E3482D">
              <w:rPr>
                <w:rStyle w:val="210pt"/>
                <w:rFonts w:eastAsia="Tahoma"/>
                <w:sz w:val="24"/>
                <w:szCs w:val="24"/>
              </w:rPr>
              <w:t>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линий связи в целях обеспечения сохра</w:t>
            </w:r>
            <w:r w:rsidRPr="00E3482D">
              <w:rPr>
                <w:rStyle w:val="210pt"/>
                <w:rFonts w:eastAsia="Tahoma"/>
                <w:sz w:val="24"/>
                <w:szCs w:val="24"/>
              </w:rPr>
              <w:t>н</w:t>
            </w:r>
            <w:r w:rsidRPr="00E3482D">
              <w:rPr>
                <w:rStyle w:val="210pt"/>
                <w:rFonts w:eastAsia="Tahoma"/>
                <w:sz w:val="24"/>
                <w:szCs w:val="24"/>
              </w:rPr>
              <w:t>ности действующих кабельных, радиорелейных и воздушных л</w:t>
            </w:r>
            <w:r w:rsidRPr="00E3482D">
              <w:rPr>
                <w:rStyle w:val="210pt"/>
                <w:rFonts w:eastAsia="Tahoma"/>
                <w:sz w:val="24"/>
                <w:szCs w:val="24"/>
              </w:rPr>
              <w:t>и</w:t>
            </w:r>
            <w:r w:rsidRPr="00E3482D">
              <w:rPr>
                <w:rStyle w:val="210pt"/>
                <w:rFonts w:eastAsia="Tahoma"/>
                <w:sz w:val="24"/>
                <w:szCs w:val="24"/>
              </w:rPr>
              <w:t>ний связи и линий радиофикации, а также сооружений связи, повр</w:t>
            </w:r>
            <w:r w:rsidRPr="00E3482D">
              <w:rPr>
                <w:rStyle w:val="210pt"/>
                <w:rFonts w:eastAsia="Tahoma"/>
                <w:sz w:val="24"/>
                <w:szCs w:val="24"/>
              </w:rPr>
              <w:t>е</w:t>
            </w:r>
            <w:r w:rsidRPr="00E3482D">
              <w:rPr>
                <w:rStyle w:val="210pt"/>
                <w:rFonts w:eastAsia="Tahoma"/>
                <w:sz w:val="24"/>
                <w:szCs w:val="24"/>
              </w:rPr>
              <w:t>ждение которых нарушает но</w:t>
            </w:r>
            <w:r w:rsidRPr="00E3482D">
              <w:rPr>
                <w:rStyle w:val="210pt"/>
                <w:rFonts w:eastAsia="Tahoma"/>
                <w:sz w:val="24"/>
                <w:szCs w:val="24"/>
              </w:rPr>
              <w:t>р</w:t>
            </w:r>
            <w:r w:rsidRPr="00E3482D">
              <w:rPr>
                <w:rStyle w:val="210pt"/>
                <w:rFonts w:eastAsia="Tahoma"/>
                <w:sz w:val="24"/>
                <w:szCs w:val="24"/>
              </w:rPr>
              <w:t>мальную работу взаимоувязанной сети связи РФ, наносит ущерб и</w:t>
            </w:r>
            <w:r w:rsidRPr="00E3482D">
              <w:rPr>
                <w:rStyle w:val="210pt"/>
                <w:rFonts w:eastAsia="Tahoma"/>
                <w:sz w:val="24"/>
                <w:szCs w:val="24"/>
              </w:rPr>
              <w:t>н</w:t>
            </w:r>
            <w:r w:rsidRPr="00E3482D">
              <w:rPr>
                <w:rStyle w:val="210pt"/>
                <w:rFonts w:eastAsia="Tahoma"/>
                <w:sz w:val="24"/>
                <w:szCs w:val="24"/>
              </w:rPr>
              <w:t>тересам граждан, производстве</w:t>
            </w:r>
            <w:r w:rsidRPr="00E3482D">
              <w:rPr>
                <w:rStyle w:val="210pt"/>
                <w:rFonts w:eastAsia="Tahoma"/>
                <w:sz w:val="24"/>
                <w:szCs w:val="24"/>
              </w:rPr>
              <w:t>н</w:t>
            </w:r>
            <w:r w:rsidRPr="00E3482D">
              <w:rPr>
                <w:rStyle w:val="210pt"/>
                <w:rFonts w:eastAsia="Tahoma"/>
                <w:sz w:val="24"/>
                <w:szCs w:val="24"/>
              </w:rPr>
              <w:t>ной деятельности хозяйствующих субъектов, обороноспособности и безопасности РФ.</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Постановление Правительства РФ от 09.06.1995 г. № 578 «Об утве</w:t>
            </w:r>
            <w:r w:rsidRPr="00E3482D">
              <w:rPr>
                <w:rStyle w:val="210pt"/>
                <w:rFonts w:eastAsia="Tahoma"/>
                <w:sz w:val="24"/>
                <w:szCs w:val="24"/>
              </w:rPr>
              <w:t>р</w:t>
            </w:r>
            <w:r w:rsidRPr="00E3482D">
              <w:rPr>
                <w:rStyle w:val="210pt"/>
                <w:rFonts w:eastAsia="Tahoma"/>
                <w:sz w:val="24"/>
                <w:szCs w:val="24"/>
              </w:rPr>
              <w:t>ждении Правил охраны линий и сооружений связи Российской Федерации», СанПиН 2.1.8/2.2.4.1383-03</w:t>
            </w:r>
          </w:p>
        </w:tc>
      </w:tr>
      <w:tr w:rsidR="006B72D6" w:rsidRPr="00E3482D" w:rsidTr="002E0758">
        <w:trPr>
          <w:jc w:val="center"/>
        </w:trPr>
        <w:tc>
          <w:tcPr>
            <w:tcW w:w="1951" w:type="dxa"/>
          </w:tcPr>
          <w:p w:rsidR="006B72D6" w:rsidRPr="00E3482D" w:rsidRDefault="006B72D6" w:rsidP="00572613">
            <w:pPr>
              <w:pStyle w:val="a4"/>
              <w:rPr>
                <w:rStyle w:val="210pt"/>
                <w:rFonts w:eastAsia="Tahoma"/>
                <w:sz w:val="24"/>
                <w:szCs w:val="24"/>
              </w:rPr>
            </w:pPr>
            <w:r w:rsidRPr="00E3482D">
              <w:rPr>
                <w:rFonts w:ascii="Times New Roman" w:hAnsi="Times New Roman" w:cs="Times New Roman"/>
                <w:color w:val="auto"/>
              </w:rPr>
              <w:t>Охранные зоны пунктов гос</w:t>
            </w:r>
            <w:r w:rsidRPr="00E3482D">
              <w:rPr>
                <w:rFonts w:ascii="Times New Roman" w:hAnsi="Times New Roman" w:cs="Times New Roman"/>
                <w:color w:val="auto"/>
              </w:rPr>
              <w:t>у</w:t>
            </w:r>
            <w:r w:rsidRPr="00E3482D">
              <w:rPr>
                <w:rFonts w:ascii="Times New Roman" w:hAnsi="Times New Roman" w:cs="Times New Roman"/>
                <w:color w:val="auto"/>
              </w:rPr>
              <w:t>дарственной геодезической сети, государс</w:t>
            </w:r>
            <w:r w:rsidRPr="00E3482D">
              <w:rPr>
                <w:rFonts w:ascii="Times New Roman" w:hAnsi="Times New Roman" w:cs="Times New Roman"/>
                <w:color w:val="auto"/>
              </w:rPr>
              <w:t>т</w:t>
            </w:r>
            <w:r w:rsidRPr="00E3482D">
              <w:rPr>
                <w:rFonts w:ascii="Times New Roman" w:hAnsi="Times New Roman" w:cs="Times New Roman"/>
                <w:color w:val="auto"/>
              </w:rPr>
              <w:t>венной нив</w:t>
            </w:r>
            <w:r w:rsidRPr="00E3482D">
              <w:rPr>
                <w:rFonts w:ascii="Times New Roman" w:hAnsi="Times New Roman" w:cs="Times New Roman"/>
                <w:color w:val="auto"/>
              </w:rPr>
              <w:t>е</w:t>
            </w:r>
            <w:r w:rsidRPr="00E3482D">
              <w:rPr>
                <w:rFonts w:ascii="Times New Roman" w:hAnsi="Times New Roman" w:cs="Times New Roman"/>
                <w:color w:val="auto"/>
              </w:rPr>
              <w:t>лирной сети и государственной гравиметрич</w:t>
            </w:r>
            <w:r w:rsidRPr="00E3482D">
              <w:rPr>
                <w:rFonts w:ascii="Times New Roman" w:hAnsi="Times New Roman" w:cs="Times New Roman"/>
                <w:color w:val="auto"/>
              </w:rPr>
              <w:t>е</w:t>
            </w:r>
            <w:r w:rsidRPr="00E3482D">
              <w:rPr>
                <w:rFonts w:ascii="Times New Roman" w:hAnsi="Times New Roman" w:cs="Times New Roman"/>
                <w:color w:val="auto"/>
              </w:rPr>
              <w:t>ской сети</w:t>
            </w:r>
          </w:p>
        </w:tc>
        <w:tc>
          <w:tcPr>
            <w:tcW w:w="3827" w:type="dxa"/>
          </w:tcPr>
          <w:p w:rsidR="006B72D6" w:rsidRPr="00E3482D" w:rsidRDefault="006B72D6" w:rsidP="00572613">
            <w:pPr>
              <w:pStyle w:val="a4"/>
              <w:ind w:firstLine="601"/>
              <w:jc w:val="both"/>
              <w:rPr>
                <w:rStyle w:val="210pt"/>
                <w:rFonts w:eastAsia="Tahoma"/>
                <w:sz w:val="24"/>
                <w:szCs w:val="24"/>
              </w:rPr>
            </w:pPr>
            <w:r w:rsidRPr="00E3482D">
              <w:rPr>
                <w:rStyle w:val="210pt"/>
                <w:rFonts w:eastAsia="Tahoma"/>
                <w:sz w:val="24"/>
                <w:szCs w:val="24"/>
              </w:rPr>
              <w:t>Зоны, в пределах которой запрещается без письменного с</w:t>
            </w:r>
            <w:r w:rsidRPr="00E3482D">
              <w:rPr>
                <w:rStyle w:val="210pt"/>
                <w:rFonts w:eastAsia="Tahoma"/>
                <w:sz w:val="24"/>
                <w:szCs w:val="24"/>
              </w:rPr>
              <w:t>о</w:t>
            </w:r>
            <w:r w:rsidRPr="00E3482D">
              <w:rPr>
                <w:rStyle w:val="210pt"/>
                <w:rFonts w:eastAsia="Tahoma"/>
                <w:sz w:val="24"/>
                <w:szCs w:val="24"/>
              </w:rPr>
              <w:t>гласования с территориальным органом осуществление видов деятельности и проведение работ, которые могут повлечь поврежд</w:t>
            </w:r>
            <w:r w:rsidRPr="00E3482D">
              <w:rPr>
                <w:rStyle w:val="210pt"/>
                <w:rFonts w:eastAsia="Tahoma"/>
                <w:sz w:val="24"/>
                <w:szCs w:val="24"/>
              </w:rPr>
              <w:t>е</w:t>
            </w:r>
            <w:r w:rsidRPr="00E3482D">
              <w:rPr>
                <w:rStyle w:val="210pt"/>
                <w:rFonts w:eastAsia="Tahoma"/>
                <w:sz w:val="24"/>
                <w:szCs w:val="24"/>
              </w:rPr>
              <w:t>ние или уничтожение наружных знаков пунктов, нарушить неи</w:t>
            </w:r>
            <w:r w:rsidRPr="00E3482D">
              <w:rPr>
                <w:rStyle w:val="210pt"/>
                <w:rFonts w:eastAsia="Tahoma"/>
                <w:sz w:val="24"/>
                <w:szCs w:val="24"/>
              </w:rPr>
              <w:t>з</w:t>
            </w:r>
            <w:r w:rsidRPr="00E3482D">
              <w:rPr>
                <w:rStyle w:val="210pt"/>
                <w:rFonts w:eastAsia="Tahoma"/>
                <w:sz w:val="24"/>
                <w:szCs w:val="24"/>
              </w:rPr>
              <w:t>менность местоположения спец</w:t>
            </w:r>
            <w:r w:rsidRPr="00E3482D">
              <w:rPr>
                <w:rStyle w:val="210pt"/>
                <w:rFonts w:eastAsia="Tahoma"/>
                <w:sz w:val="24"/>
                <w:szCs w:val="24"/>
              </w:rPr>
              <w:t>и</w:t>
            </w:r>
            <w:r w:rsidRPr="00E3482D">
              <w:rPr>
                <w:rStyle w:val="210pt"/>
                <w:rFonts w:eastAsia="Tahoma"/>
                <w:sz w:val="24"/>
                <w:szCs w:val="24"/>
              </w:rPr>
              <w:t>альных центров пунктов или со</w:t>
            </w:r>
            <w:r w:rsidRPr="00E3482D">
              <w:rPr>
                <w:rStyle w:val="210pt"/>
                <w:rFonts w:eastAsia="Tahoma"/>
                <w:sz w:val="24"/>
                <w:szCs w:val="24"/>
              </w:rPr>
              <w:t>з</w:t>
            </w:r>
            <w:r w:rsidRPr="00E3482D">
              <w:rPr>
                <w:rStyle w:val="210pt"/>
                <w:rFonts w:eastAsia="Tahoma"/>
                <w:sz w:val="24"/>
                <w:szCs w:val="24"/>
              </w:rPr>
              <w:t>дать затруднения для использов</w:t>
            </w:r>
            <w:r w:rsidRPr="00E3482D">
              <w:rPr>
                <w:rStyle w:val="210pt"/>
                <w:rFonts w:eastAsia="Tahoma"/>
                <w:sz w:val="24"/>
                <w:szCs w:val="24"/>
              </w:rPr>
              <w:t>а</w:t>
            </w:r>
            <w:r w:rsidRPr="00E3482D">
              <w:rPr>
                <w:rStyle w:val="210pt"/>
                <w:rFonts w:eastAsia="Tahoma"/>
                <w:sz w:val="24"/>
                <w:szCs w:val="24"/>
              </w:rPr>
              <w:t>ния пунктов по прямому назнач</w:t>
            </w:r>
            <w:r w:rsidRPr="00E3482D">
              <w:rPr>
                <w:rStyle w:val="210pt"/>
                <w:rFonts w:eastAsia="Tahoma"/>
                <w:sz w:val="24"/>
                <w:szCs w:val="24"/>
              </w:rPr>
              <w:t>е</w:t>
            </w:r>
            <w:r w:rsidRPr="00E3482D">
              <w:rPr>
                <w:rStyle w:val="210pt"/>
                <w:rFonts w:eastAsia="Tahoma"/>
                <w:sz w:val="24"/>
                <w:szCs w:val="24"/>
              </w:rPr>
              <w:t>нию и свободного доступа к ним.</w:t>
            </w:r>
          </w:p>
        </w:tc>
        <w:tc>
          <w:tcPr>
            <w:tcW w:w="3792" w:type="dxa"/>
          </w:tcPr>
          <w:p w:rsidR="006B72D6" w:rsidRPr="00E3482D" w:rsidRDefault="006B72D6" w:rsidP="00572613">
            <w:pPr>
              <w:pStyle w:val="a4"/>
              <w:rPr>
                <w:rStyle w:val="210pt"/>
                <w:rFonts w:eastAsia="Tahoma"/>
                <w:sz w:val="24"/>
                <w:szCs w:val="24"/>
              </w:rPr>
            </w:pPr>
            <w:r w:rsidRPr="00E3482D">
              <w:rPr>
                <w:rStyle w:val="210pt"/>
                <w:rFonts w:eastAsia="Tahoma"/>
                <w:sz w:val="24"/>
                <w:szCs w:val="24"/>
              </w:rPr>
              <w:t>Постановление Правительства РФ от 12.10.2016 г. № 1037 «Об у</w:t>
            </w:r>
            <w:r w:rsidRPr="00E3482D">
              <w:rPr>
                <w:rStyle w:val="210pt"/>
                <w:rFonts w:eastAsia="Tahoma"/>
                <w:sz w:val="24"/>
                <w:szCs w:val="24"/>
              </w:rPr>
              <w:t>т</w:t>
            </w:r>
            <w:r w:rsidRPr="00E3482D">
              <w:rPr>
                <w:rStyle w:val="210pt"/>
                <w:rFonts w:eastAsia="Tahoma"/>
                <w:sz w:val="24"/>
                <w:szCs w:val="24"/>
              </w:rPr>
              <w:t>верждении правил</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установления охранных зон пун</w:t>
            </w:r>
            <w:r w:rsidRPr="00E3482D">
              <w:rPr>
                <w:rStyle w:val="210pt"/>
                <w:rFonts w:eastAsia="Tahoma"/>
                <w:sz w:val="24"/>
                <w:szCs w:val="24"/>
              </w:rPr>
              <w:t>к</w:t>
            </w:r>
            <w:r w:rsidRPr="00E3482D">
              <w:rPr>
                <w:rStyle w:val="210pt"/>
                <w:rFonts w:eastAsia="Tahoma"/>
                <w:sz w:val="24"/>
                <w:szCs w:val="24"/>
              </w:rPr>
              <w:t>тов государственной</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геодезической сети, государс</w:t>
            </w:r>
            <w:r w:rsidRPr="00E3482D">
              <w:rPr>
                <w:rStyle w:val="210pt"/>
                <w:rFonts w:eastAsia="Tahoma"/>
                <w:sz w:val="24"/>
                <w:szCs w:val="24"/>
              </w:rPr>
              <w:t>т</w:t>
            </w:r>
            <w:r w:rsidRPr="00E3482D">
              <w:rPr>
                <w:rStyle w:val="210pt"/>
                <w:rFonts w:eastAsia="Tahoma"/>
                <w:sz w:val="24"/>
                <w:szCs w:val="24"/>
              </w:rPr>
              <w:t>венной нивелирной сети</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и государственной гравиметрич</w:t>
            </w:r>
            <w:r w:rsidRPr="00E3482D">
              <w:rPr>
                <w:rStyle w:val="210pt"/>
                <w:rFonts w:eastAsia="Tahoma"/>
                <w:sz w:val="24"/>
                <w:szCs w:val="24"/>
              </w:rPr>
              <w:t>е</w:t>
            </w:r>
            <w:r w:rsidRPr="00E3482D">
              <w:rPr>
                <w:rStyle w:val="210pt"/>
                <w:rFonts w:eastAsia="Tahoma"/>
                <w:sz w:val="24"/>
                <w:szCs w:val="24"/>
              </w:rPr>
              <w:t>ской сети и признании</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утратившим силу Постановления Правительства РФ ОТ 7.10.1996 г. № 1170»</w:t>
            </w:r>
          </w:p>
        </w:tc>
      </w:tr>
      <w:tr w:rsidR="00B04043" w:rsidRPr="00E3482D" w:rsidTr="002E0758">
        <w:trPr>
          <w:jc w:val="center"/>
        </w:trPr>
        <w:tc>
          <w:tcPr>
            <w:tcW w:w="1951" w:type="dxa"/>
          </w:tcPr>
          <w:p w:rsidR="00B04043" w:rsidRPr="00E3482D" w:rsidRDefault="00B04043" w:rsidP="006E1C5D">
            <w:pPr>
              <w:pStyle w:val="20"/>
              <w:shd w:val="clear" w:color="auto" w:fill="auto"/>
              <w:spacing w:after="0" w:line="254" w:lineRule="exact"/>
              <w:rPr>
                <w:sz w:val="24"/>
                <w:szCs w:val="24"/>
              </w:rPr>
            </w:pPr>
            <w:r w:rsidRPr="00E3482D">
              <w:rPr>
                <w:rStyle w:val="210pt"/>
                <w:sz w:val="24"/>
                <w:szCs w:val="24"/>
              </w:rPr>
              <w:t>Охранные зоны</w:t>
            </w:r>
          </w:p>
          <w:p w:rsidR="00B04043" w:rsidRPr="00E3482D" w:rsidRDefault="00B04043" w:rsidP="006E1C5D">
            <w:pPr>
              <w:pStyle w:val="20"/>
              <w:shd w:val="clear" w:color="auto" w:fill="auto"/>
              <w:spacing w:after="0" w:line="254" w:lineRule="exact"/>
              <w:rPr>
                <w:sz w:val="24"/>
                <w:szCs w:val="24"/>
              </w:rPr>
            </w:pPr>
            <w:r w:rsidRPr="00E3482D">
              <w:rPr>
                <w:rStyle w:val="210pt"/>
                <w:sz w:val="24"/>
                <w:szCs w:val="24"/>
              </w:rPr>
              <w:t>гидрометеор</w:t>
            </w:r>
            <w:r w:rsidRPr="00E3482D">
              <w:rPr>
                <w:rStyle w:val="210pt"/>
                <w:sz w:val="24"/>
                <w:szCs w:val="24"/>
              </w:rPr>
              <w:t>о</w:t>
            </w:r>
            <w:r w:rsidRPr="00E3482D">
              <w:rPr>
                <w:rStyle w:val="210pt"/>
                <w:sz w:val="24"/>
                <w:szCs w:val="24"/>
              </w:rPr>
              <w:t>логических</w:t>
            </w:r>
          </w:p>
          <w:p w:rsidR="00B04043" w:rsidRPr="00E3482D" w:rsidRDefault="00B04043" w:rsidP="006E1C5D">
            <w:pPr>
              <w:pStyle w:val="a4"/>
              <w:rPr>
                <w:rFonts w:ascii="Times New Roman" w:hAnsi="Times New Roman" w:cs="Times New Roman"/>
              </w:rPr>
            </w:pPr>
            <w:r w:rsidRPr="00E3482D">
              <w:rPr>
                <w:rStyle w:val="210pt"/>
                <w:rFonts w:eastAsia="Tahoma"/>
                <w:sz w:val="24"/>
                <w:szCs w:val="24"/>
              </w:rPr>
              <w:t>станций</w:t>
            </w:r>
          </w:p>
        </w:tc>
        <w:tc>
          <w:tcPr>
            <w:tcW w:w="3827" w:type="dxa"/>
          </w:tcPr>
          <w:p w:rsidR="005C7769" w:rsidRPr="00E3482D" w:rsidRDefault="005C7769"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w:t>
            </w:r>
            <w:r w:rsidR="00795FB4" w:rsidRPr="00E3482D">
              <w:rPr>
                <w:rStyle w:val="210pt"/>
                <w:rFonts w:eastAsia="Tahoma"/>
                <w:sz w:val="24"/>
                <w:szCs w:val="24"/>
              </w:rPr>
              <w:t>емая</w:t>
            </w:r>
            <w:r w:rsidRPr="00E3482D">
              <w:rPr>
                <w:rStyle w:val="210pt"/>
                <w:rFonts w:eastAsia="Tahoma"/>
                <w:sz w:val="24"/>
                <w:szCs w:val="24"/>
              </w:rPr>
              <w:t xml:space="preserve"> в порядке, определенном Совмина СССР, вокруг террит</w:t>
            </w:r>
            <w:r w:rsidRPr="00E3482D">
              <w:rPr>
                <w:rStyle w:val="210pt"/>
                <w:rFonts w:eastAsia="Tahoma"/>
                <w:sz w:val="24"/>
                <w:szCs w:val="24"/>
              </w:rPr>
              <w:t>о</w:t>
            </w:r>
            <w:r w:rsidRPr="00E3482D">
              <w:rPr>
                <w:rStyle w:val="210pt"/>
                <w:rFonts w:eastAsia="Tahoma"/>
                <w:sz w:val="24"/>
                <w:szCs w:val="24"/>
              </w:rPr>
              <w:lastRenderedPageBreak/>
              <w:t>рий станций в целях обеспечения нормальных условий работы ги</w:t>
            </w:r>
            <w:r w:rsidRPr="00E3482D">
              <w:rPr>
                <w:rStyle w:val="210pt"/>
                <w:rFonts w:eastAsia="Tahoma"/>
                <w:sz w:val="24"/>
                <w:szCs w:val="24"/>
              </w:rPr>
              <w:t>д</w:t>
            </w:r>
            <w:r w:rsidRPr="00E3482D">
              <w:rPr>
                <w:rStyle w:val="210pt"/>
                <w:rFonts w:eastAsia="Tahoma"/>
                <w:sz w:val="24"/>
                <w:szCs w:val="24"/>
              </w:rPr>
              <w:t>рометеорологических станций.</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Федеральный закон от 19.07.1998 г. №113-ФЗ «О гидрометеорол</w:t>
            </w:r>
            <w:r w:rsidRPr="00E3482D">
              <w:rPr>
                <w:rStyle w:val="210pt"/>
                <w:rFonts w:eastAsia="Tahoma"/>
                <w:sz w:val="24"/>
                <w:szCs w:val="24"/>
              </w:rPr>
              <w:t>о</w:t>
            </w:r>
            <w:r w:rsidRPr="00E3482D">
              <w:rPr>
                <w:rStyle w:val="210pt"/>
                <w:rFonts w:eastAsia="Tahoma"/>
                <w:sz w:val="24"/>
                <w:szCs w:val="24"/>
              </w:rPr>
              <w:t xml:space="preserve">гической службе», Постановление Совмина СССР от 06.01.1983 г. № </w:t>
            </w:r>
            <w:r w:rsidRPr="00E3482D">
              <w:rPr>
                <w:rStyle w:val="210pt"/>
                <w:rFonts w:eastAsia="Tahoma"/>
                <w:sz w:val="24"/>
                <w:szCs w:val="24"/>
              </w:rPr>
              <w:lastRenderedPageBreak/>
              <w:t>19 «Об усилении мер по обесп</w:t>
            </w:r>
            <w:r w:rsidRPr="00E3482D">
              <w:rPr>
                <w:rStyle w:val="210pt"/>
                <w:rFonts w:eastAsia="Tahoma"/>
                <w:sz w:val="24"/>
                <w:szCs w:val="24"/>
              </w:rPr>
              <w:t>е</w:t>
            </w:r>
            <w:r w:rsidRPr="00E3482D">
              <w:rPr>
                <w:rStyle w:val="210pt"/>
                <w:rFonts w:eastAsia="Tahoma"/>
                <w:sz w:val="24"/>
                <w:szCs w:val="24"/>
              </w:rPr>
              <w:t>чению сохранности гидромете</w:t>
            </w:r>
            <w:r w:rsidRPr="00E3482D">
              <w:rPr>
                <w:rStyle w:val="210pt"/>
                <w:rFonts w:eastAsia="Tahoma"/>
                <w:sz w:val="24"/>
                <w:szCs w:val="24"/>
              </w:rPr>
              <w:t>о</w:t>
            </w:r>
            <w:r w:rsidRPr="00E3482D">
              <w:rPr>
                <w:rStyle w:val="210pt"/>
                <w:rFonts w:eastAsia="Tahoma"/>
                <w:sz w:val="24"/>
                <w:szCs w:val="24"/>
              </w:rPr>
              <w:t>рологических станций, осущест</w:t>
            </w:r>
            <w:r w:rsidRPr="00E3482D">
              <w:rPr>
                <w:rStyle w:val="210pt"/>
                <w:rFonts w:eastAsia="Tahoma"/>
                <w:sz w:val="24"/>
                <w:szCs w:val="24"/>
              </w:rPr>
              <w:t>в</w:t>
            </w:r>
            <w:r w:rsidRPr="00E3482D">
              <w:rPr>
                <w:rStyle w:val="210pt"/>
                <w:rFonts w:eastAsia="Tahoma"/>
                <w:sz w:val="24"/>
                <w:szCs w:val="24"/>
              </w:rPr>
              <w:t>ляющих наблюдение и контроль за состоянием природной среды»</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Охранные зоны стационарных пунктов набл</w:t>
            </w:r>
            <w:r w:rsidRPr="00E3482D">
              <w:rPr>
                <w:rStyle w:val="210pt"/>
                <w:rFonts w:eastAsia="Tahoma"/>
                <w:sz w:val="24"/>
                <w:szCs w:val="24"/>
              </w:rPr>
              <w:t>ю</w:t>
            </w:r>
            <w:r w:rsidRPr="00E3482D">
              <w:rPr>
                <w:rStyle w:val="210pt"/>
                <w:rFonts w:eastAsia="Tahoma"/>
                <w:sz w:val="24"/>
                <w:szCs w:val="24"/>
              </w:rPr>
              <w:t>дений за состо</w:t>
            </w:r>
            <w:r w:rsidRPr="00E3482D">
              <w:rPr>
                <w:rStyle w:val="210pt"/>
                <w:rFonts w:eastAsia="Tahoma"/>
                <w:sz w:val="24"/>
                <w:szCs w:val="24"/>
              </w:rPr>
              <w:t>я</w:t>
            </w:r>
            <w:r w:rsidRPr="00E3482D">
              <w:rPr>
                <w:rStyle w:val="210pt"/>
                <w:rFonts w:eastAsia="Tahoma"/>
                <w:sz w:val="24"/>
                <w:szCs w:val="24"/>
              </w:rPr>
              <w:t>нием окружа</w:t>
            </w:r>
            <w:r w:rsidRPr="00E3482D">
              <w:rPr>
                <w:rStyle w:val="210pt"/>
                <w:rFonts w:eastAsia="Tahoma"/>
                <w:sz w:val="24"/>
                <w:szCs w:val="24"/>
              </w:rPr>
              <w:t>ю</w:t>
            </w:r>
            <w:r w:rsidRPr="00E3482D">
              <w:rPr>
                <w:rStyle w:val="210pt"/>
                <w:rFonts w:eastAsia="Tahoma"/>
                <w:sz w:val="24"/>
                <w:szCs w:val="24"/>
              </w:rPr>
              <w:t>щей природной среды, ее з</w:t>
            </w:r>
            <w:r w:rsidRPr="00E3482D">
              <w:rPr>
                <w:rStyle w:val="210pt"/>
                <w:rFonts w:eastAsia="Tahoma"/>
                <w:sz w:val="24"/>
                <w:szCs w:val="24"/>
              </w:rPr>
              <w:t>а</w:t>
            </w:r>
            <w:r w:rsidRPr="00E3482D">
              <w:rPr>
                <w:rStyle w:val="210pt"/>
                <w:rFonts w:eastAsia="Tahoma"/>
                <w:sz w:val="24"/>
                <w:szCs w:val="24"/>
              </w:rPr>
              <w:t>грязнением</w:t>
            </w:r>
          </w:p>
        </w:tc>
        <w:tc>
          <w:tcPr>
            <w:tcW w:w="3827" w:type="dxa"/>
          </w:tcPr>
          <w:p w:rsidR="00B04043" w:rsidRPr="00E3482D" w:rsidRDefault="0024465C"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вокруг те</w:t>
            </w:r>
            <w:r w:rsidRPr="00E3482D">
              <w:rPr>
                <w:rStyle w:val="210pt"/>
                <w:rFonts w:eastAsia="Tahoma"/>
                <w:sz w:val="24"/>
                <w:szCs w:val="24"/>
              </w:rPr>
              <w:t>р</w:t>
            </w:r>
            <w:r w:rsidRPr="00E3482D">
              <w:rPr>
                <w:rStyle w:val="210pt"/>
                <w:rFonts w:eastAsia="Tahoma"/>
                <w:sz w:val="24"/>
                <w:szCs w:val="24"/>
              </w:rPr>
              <w:t>риторий пунктов в целях получ</w:t>
            </w:r>
            <w:r w:rsidRPr="00E3482D">
              <w:rPr>
                <w:rStyle w:val="210pt"/>
                <w:rFonts w:eastAsia="Tahoma"/>
                <w:sz w:val="24"/>
                <w:szCs w:val="24"/>
              </w:rPr>
              <w:t>е</w:t>
            </w:r>
            <w:r w:rsidRPr="00E3482D">
              <w:rPr>
                <w:rStyle w:val="210pt"/>
                <w:rFonts w:eastAsia="Tahoma"/>
                <w:sz w:val="24"/>
                <w:szCs w:val="24"/>
              </w:rPr>
              <w:t>ния достоверной информации о состоянии окружающей приро</w:t>
            </w:r>
            <w:r w:rsidRPr="00E3482D">
              <w:rPr>
                <w:rStyle w:val="210pt"/>
                <w:rFonts w:eastAsia="Tahoma"/>
                <w:sz w:val="24"/>
                <w:szCs w:val="24"/>
              </w:rPr>
              <w:t>д</w:t>
            </w:r>
            <w:r w:rsidRPr="00E3482D">
              <w:rPr>
                <w:rStyle w:val="210pt"/>
                <w:rFonts w:eastAsia="Tahoma"/>
                <w:sz w:val="24"/>
                <w:szCs w:val="24"/>
              </w:rPr>
              <w:t>ной среды, ее загрязнении вокруг стационарных пунктов наблюд</w:t>
            </w:r>
            <w:r w:rsidRPr="00E3482D">
              <w:rPr>
                <w:rStyle w:val="210pt"/>
                <w:rFonts w:eastAsia="Tahoma"/>
                <w:sz w:val="24"/>
                <w:szCs w:val="24"/>
              </w:rPr>
              <w:t>е</w:t>
            </w:r>
            <w:r w:rsidRPr="00E3482D">
              <w:rPr>
                <w:rStyle w:val="210pt"/>
                <w:rFonts w:eastAsia="Tahoma"/>
                <w:sz w:val="24"/>
                <w:szCs w:val="24"/>
              </w:rPr>
              <w:t>ний (кроме метеорологического оборудования, устанавливаемого на аэродромах).</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Постановление Правительства РФ от 27.08.1999 г. № 972 «Об утве</w:t>
            </w:r>
            <w:r w:rsidRPr="00E3482D">
              <w:rPr>
                <w:rStyle w:val="210pt"/>
                <w:rFonts w:eastAsia="Tahoma"/>
                <w:sz w:val="24"/>
                <w:szCs w:val="24"/>
              </w:rPr>
              <w:t>р</w:t>
            </w:r>
            <w:r w:rsidRPr="00E3482D">
              <w:rPr>
                <w:rStyle w:val="210pt"/>
                <w:rFonts w:eastAsia="Tahoma"/>
                <w:sz w:val="24"/>
                <w:szCs w:val="24"/>
              </w:rPr>
              <w:t>ждении Положения о создании охранных зон стационарных пунктов наблюдений за состоян</w:t>
            </w:r>
            <w:r w:rsidRPr="00E3482D">
              <w:rPr>
                <w:rStyle w:val="210pt"/>
                <w:rFonts w:eastAsia="Tahoma"/>
                <w:sz w:val="24"/>
                <w:szCs w:val="24"/>
              </w:rPr>
              <w:t>и</w:t>
            </w:r>
            <w:r w:rsidRPr="00E3482D">
              <w:rPr>
                <w:rStyle w:val="210pt"/>
                <w:rFonts w:eastAsia="Tahoma"/>
                <w:sz w:val="24"/>
                <w:szCs w:val="24"/>
              </w:rPr>
              <w:t>ем окружающей природной ср</w:t>
            </w:r>
            <w:r w:rsidRPr="00E3482D">
              <w:rPr>
                <w:rStyle w:val="210pt"/>
                <w:rFonts w:eastAsia="Tahoma"/>
                <w:sz w:val="24"/>
                <w:szCs w:val="24"/>
              </w:rPr>
              <w:t>е</w:t>
            </w:r>
            <w:r w:rsidRPr="00E3482D">
              <w:rPr>
                <w:rStyle w:val="210pt"/>
                <w:rFonts w:eastAsia="Tahoma"/>
                <w:sz w:val="24"/>
                <w:szCs w:val="24"/>
              </w:rPr>
              <w:t>ды, ее загрязнением»</w:t>
            </w:r>
          </w:p>
        </w:tc>
      </w:tr>
      <w:tr w:rsidR="001A5EF3" w:rsidRPr="00E3482D" w:rsidTr="002E0758">
        <w:trPr>
          <w:jc w:val="center"/>
        </w:trPr>
        <w:tc>
          <w:tcPr>
            <w:tcW w:w="1951" w:type="dxa"/>
          </w:tcPr>
          <w:p w:rsidR="001A5EF3" w:rsidRPr="00E3482D" w:rsidRDefault="001A5EF3" w:rsidP="006448A5">
            <w:pPr>
              <w:pStyle w:val="a4"/>
              <w:rPr>
                <w:rFonts w:ascii="Times New Roman" w:hAnsi="Times New Roman" w:cs="Times New Roman"/>
                <w:color w:val="auto"/>
              </w:rPr>
            </w:pPr>
            <w:r w:rsidRPr="00E3482D">
              <w:rPr>
                <w:rFonts w:ascii="Times New Roman" w:hAnsi="Times New Roman" w:cs="Times New Roman"/>
                <w:color w:val="auto"/>
              </w:rPr>
              <w:t>Охранные зоны земель, по</w:t>
            </w:r>
            <w:r w:rsidRPr="00E3482D">
              <w:rPr>
                <w:rFonts w:ascii="Times New Roman" w:hAnsi="Times New Roman" w:cs="Times New Roman"/>
                <w:color w:val="auto"/>
              </w:rPr>
              <w:t>д</w:t>
            </w:r>
            <w:r w:rsidRPr="00E3482D">
              <w:rPr>
                <w:rFonts w:ascii="Times New Roman" w:hAnsi="Times New Roman" w:cs="Times New Roman"/>
                <w:color w:val="auto"/>
              </w:rPr>
              <w:t>вергшихся р</w:t>
            </w:r>
            <w:r w:rsidRPr="00E3482D">
              <w:rPr>
                <w:rFonts w:ascii="Times New Roman" w:hAnsi="Times New Roman" w:cs="Times New Roman"/>
                <w:color w:val="auto"/>
              </w:rPr>
              <w:t>а</w:t>
            </w:r>
            <w:r w:rsidRPr="00E3482D">
              <w:rPr>
                <w:rFonts w:ascii="Times New Roman" w:hAnsi="Times New Roman" w:cs="Times New Roman"/>
                <w:color w:val="auto"/>
              </w:rPr>
              <w:t>диоактивному и</w:t>
            </w:r>
            <w:r w:rsidR="006448A5" w:rsidRPr="00E3482D">
              <w:rPr>
                <w:rFonts w:ascii="Times New Roman" w:hAnsi="Times New Roman" w:cs="Times New Roman"/>
                <w:color w:val="auto"/>
              </w:rPr>
              <w:t xml:space="preserve"> (или)</w:t>
            </w:r>
            <w:r w:rsidRPr="00E3482D">
              <w:rPr>
                <w:rFonts w:ascii="Times New Roman" w:hAnsi="Times New Roman" w:cs="Times New Roman"/>
                <w:color w:val="auto"/>
              </w:rPr>
              <w:t xml:space="preserve"> химич</w:t>
            </w:r>
            <w:r w:rsidRPr="00E3482D">
              <w:rPr>
                <w:rFonts w:ascii="Times New Roman" w:hAnsi="Times New Roman" w:cs="Times New Roman"/>
                <w:color w:val="auto"/>
              </w:rPr>
              <w:t>е</w:t>
            </w:r>
            <w:r w:rsidRPr="00E3482D">
              <w:rPr>
                <w:rFonts w:ascii="Times New Roman" w:hAnsi="Times New Roman" w:cs="Times New Roman"/>
                <w:color w:val="auto"/>
              </w:rPr>
              <w:t>скому загрязн</w:t>
            </w:r>
            <w:r w:rsidRPr="00E3482D">
              <w:rPr>
                <w:rFonts w:ascii="Times New Roman" w:hAnsi="Times New Roman" w:cs="Times New Roman"/>
                <w:color w:val="auto"/>
              </w:rPr>
              <w:t>е</w:t>
            </w:r>
            <w:r w:rsidRPr="00E3482D">
              <w:rPr>
                <w:rFonts w:ascii="Times New Roman" w:hAnsi="Times New Roman" w:cs="Times New Roman"/>
                <w:color w:val="auto"/>
              </w:rPr>
              <w:t>ни</w:t>
            </w:r>
            <w:r w:rsidR="006448A5" w:rsidRPr="00E3482D">
              <w:rPr>
                <w:rFonts w:ascii="Times New Roman" w:hAnsi="Times New Roman" w:cs="Times New Roman"/>
                <w:color w:val="auto"/>
              </w:rPr>
              <w:t>ю</w:t>
            </w:r>
          </w:p>
        </w:tc>
        <w:tc>
          <w:tcPr>
            <w:tcW w:w="3827" w:type="dxa"/>
          </w:tcPr>
          <w:p w:rsidR="006448A5" w:rsidRPr="00E3482D" w:rsidRDefault="007B63C2" w:rsidP="00795FB4">
            <w:pPr>
              <w:pStyle w:val="a4"/>
              <w:ind w:firstLine="601"/>
              <w:jc w:val="both"/>
              <w:rPr>
                <w:rStyle w:val="210pt"/>
                <w:rFonts w:eastAsia="Tahoma"/>
                <w:sz w:val="24"/>
                <w:szCs w:val="24"/>
              </w:rPr>
            </w:pPr>
            <w:r w:rsidRPr="00E3482D">
              <w:rPr>
                <w:rStyle w:val="210pt"/>
                <w:rFonts w:eastAsia="Tahoma"/>
                <w:sz w:val="24"/>
                <w:szCs w:val="24"/>
              </w:rPr>
              <w:t>Территории с особыми усл</w:t>
            </w:r>
            <w:r w:rsidRPr="00E3482D">
              <w:rPr>
                <w:rStyle w:val="210pt"/>
                <w:rFonts w:eastAsia="Tahoma"/>
                <w:sz w:val="24"/>
                <w:szCs w:val="24"/>
              </w:rPr>
              <w:t>о</w:t>
            </w:r>
            <w:r w:rsidRPr="00E3482D">
              <w:rPr>
                <w:rStyle w:val="210pt"/>
                <w:rFonts w:eastAsia="Tahoma"/>
                <w:sz w:val="24"/>
                <w:szCs w:val="24"/>
              </w:rPr>
              <w:t>вия</w:t>
            </w:r>
            <w:r w:rsidR="00911703" w:rsidRPr="00E3482D">
              <w:rPr>
                <w:rStyle w:val="210pt"/>
                <w:rFonts w:eastAsia="Tahoma"/>
                <w:sz w:val="24"/>
                <w:szCs w:val="24"/>
              </w:rPr>
              <w:t>ми</w:t>
            </w:r>
            <w:r w:rsidRPr="00E3482D">
              <w:rPr>
                <w:rStyle w:val="210pt"/>
                <w:rFonts w:eastAsia="Tahoma"/>
                <w:sz w:val="24"/>
                <w:szCs w:val="24"/>
              </w:rPr>
              <w:t xml:space="preserve"> использования</w:t>
            </w:r>
            <w:r w:rsidR="006448A5" w:rsidRPr="00E3482D">
              <w:rPr>
                <w:rStyle w:val="210pt"/>
                <w:rFonts w:eastAsia="Tahoma"/>
                <w:sz w:val="24"/>
                <w:szCs w:val="24"/>
              </w:rPr>
              <w:t xml:space="preserve"> и огранич</w:t>
            </w:r>
            <w:r w:rsidR="006448A5" w:rsidRPr="00E3482D">
              <w:rPr>
                <w:rStyle w:val="210pt"/>
                <w:rFonts w:eastAsia="Tahoma"/>
                <w:sz w:val="24"/>
                <w:szCs w:val="24"/>
              </w:rPr>
              <w:t>е</w:t>
            </w:r>
            <w:r w:rsidR="006448A5" w:rsidRPr="00E3482D">
              <w:rPr>
                <w:rStyle w:val="210pt"/>
                <w:rFonts w:eastAsia="Tahoma"/>
                <w:sz w:val="24"/>
                <w:szCs w:val="24"/>
              </w:rPr>
              <w:t>ниями, связанными с условиями проживания населения и ведением хозяйственной или иной деятел</w:t>
            </w:r>
            <w:r w:rsidR="006448A5" w:rsidRPr="00E3482D">
              <w:rPr>
                <w:rStyle w:val="210pt"/>
                <w:rFonts w:eastAsia="Tahoma"/>
                <w:sz w:val="24"/>
                <w:szCs w:val="24"/>
              </w:rPr>
              <w:t>ь</w:t>
            </w:r>
            <w:r w:rsidR="006448A5" w:rsidRPr="00E3482D">
              <w:rPr>
                <w:rStyle w:val="210pt"/>
                <w:rFonts w:eastAsia="Tahoma"/>
                <w:sz w:val="24"/>
                <w:szCs w:val="24"/>
              </w:rPr>
              <w:t>ности</w:t>
            </w:r>
            <w:r w:rsidR="0081195E" w:rsidRPr="00E3482D">
              <w:rPr>
                <w:rStyle w:val="210pt"/>
                <w:rFonts w:eastAsia="Tahoma"/>
                <w:sz w:val="24"/>
                <w:szCs w:val="24"/>
              </w:rPr>
              <w:t>, устанавлива</w:t>
            </w:r>
            <w:r w:rsidR="00795FB4" w:rsidRPr="00E3482D">
              <w:rPr>
                <w:rStyle w:val="210pt"/>
                <w:rFonts w:eastAsia="Tahoma"/>
                <w:sz w:val="24"/>
                <w:szCs w:val="24"/>
              </w:rPr>
              <w:t>емые</w:t>
            </w:r>
            <w:r w:rsidR="0081195E" w:rsidRPr="00E3482D">
              <w:rPr>
                <w:rStyle w:val="210pt"/>
                <w:rFonts w:eastAsia="Tahoma"/>
                <w:sz w:val="24"/>
                <w:szCs w:val="24"/>
              </w:rPr>
              <w:t xml:space="preserve"> в порядке, определенном Правительством</w:t>
            </w:r>
            <w:r w:rsidRPr="00E3482D">
              <w:rPr>
                <w:rStyle w:val="210pt"/>
                <w:rFonts w:eastAsia="Tahoma"/>
                <w:sz w:val="24"/>
                <w:szCs w:val="24"/>
              </w:rPr>
              <w:t xml:space="preserve"> </w:t>
            </w:r>
            <w:r w:rsidR="0081195E" w:rsidRPr="00E3482D">
              <w:rPr>
                <w:rStyle w:val="210pt"/>
                <w:rFonts w:eastAsia="Tahoma"/>
                <w:sz w:val="24"/>
                <w:szCs w:val="24"/>
              </w:rPr>
              <w:t xml:space="preserve">РФ, </w:t>
            </w:r>
            <w:r w:rsidR="006448A5" w:rsidRPr="00E3482D">
              <w:rPr>
                <w:rStyle w:val="210pt"/>
                <w:rFonts w:eastAsia="Tahoma"/>
                <w:sz w:val="24"/>
                <w:szCs w:val="24"/>
              </w:rPr>
              <w:t xml:space="preserve">на </w:t>
            </w:r>
            <w:r w:rsidR="0081195E" w:rsidRPr="00E3482D">
              <w:rPr>
                <w:rStyle w:val="210pt"/>
                <w:rFonts w:eastAsia="Tahoma"/>
                <w:sz w:val="24"/>
                <w:szCs w:val="24"/>
              </w:rPr>
              <w:t>зем</w:t>
            </w:r>
            <w:r w:rsidR="006448A5" w:rsidRPr="00E3482D">
              <w:rPr>
                <w:rStyle w:val="210pt"/>
                <w:rFonts w:eastAsia="Tahoma"/>
                <w:sz w:val="24"/>
                <w:szCs w:val="24"/>
              </w:rPr>
              <w:t>лях</w:t>
            </w:r>
            <w:r w:rsidR="0081195E" w:rsidRPr="00E3482D">
              <w:rPr>
                <w:rStyle w:val="210pt"/>
                <w:rFonts w:eastAsia="Tahoma"/>
                <w:sz w:val="24"/>
                <w:szCs w:val="24"/>
              </w:rPr>
              <w:t xml:space="preserve"> и земельных учас</w:t>
            </w:r>
            <w:r w:rsidR="0081195E" w:rsidRPr="00E3482D">
              <w:rPr>
                <w:rStyle w:val="210pt"/>
                <w:rFonts w:eastAsia="Tahoma"/>
                <w:sz w:val="24"/>
                <w:szCs w:val="24"/>
              </w:rPr>
              <w:t>т</w:t>
            </w:r>
            <w:r w:rsidR="0081195E" w:rsidRPr="00E3482D">
              <w:rPr>
                <w:rStyle w:val="210pt"/>
                <w:rFonts w:eastAsia="Tahoma"/>
                <w:sz w:val="24"/>
                <w:szCs w:val="24"/>
              </w:rPr>
              <w:t>к</w:t>
            </w:r>
            <w:r w:rsidR="006448A5" w:rsidRPr="00E3482D">
              <w:rPr>
                <w:rStyle w:val="210pt"/>
                <w:rFonts w:eastAsia="Tahoma"/>
                <w:sz w:val="24"/>
                <w:szCs w:val="24"/>
              </w:rPr>
              <w:t>ах</w:t>
            </w:r>
            <w:r w:rsidR="0081195E" w:rsidRPr="00E3482D">
              <w:rPr>
                <w:rStyle w:val="210pt"/>
                <w:rFonts w:eastAsia="Tahoma"/>
                <w:sz w:val="24"/>
                <w:szCs w:val="24"/>
              </w:rPr>
              <w:t>, которые подверглись загря</w:t>
            </w:r>
            <w:r w:rsidR="0081195E" w:rsidRPr="00E3482D">
              <w:rPr>
                <w:rStyle w:val="210pt"/>
                <w:rFonts w:eastAsia="Tahoma"/>
                <w:sz w:val="24"/>
                <w:szCs w:val="24"/>
              </w:rPr>
              <w:t>з</w:t>
            </w:r>
            <w:r w:rsidR="0081195E" w:rsidRPr="00E3482D">
              <w:rPr>
                <w:rStyle w:val="210pt"/>
                <w:rFonts w:eastAsia="Tahoma"/>
                <w:sz w:val="24"/>
                <w:szCs w:val="24"/>
              </w:rPr>
              <w:t>нению химическими веществами, в том числе радиоактивными, иными веществами и микроорг</w:t>
            </w:r>
            <w:r w:rsidR="0081195E" w:rsidRPr="00E3482D">
              <w:rPr>
                <w:rStyle w:val="210pt"/>
                <w:rFonts w:eastAsia="Tahoma"/>
                <w:sz w:val="24"/>
                <w:szCs w:val="24"/>
              </w:rPr>
              <w:t>а</w:t>
            </w:r>
            <w:r w:rsidR="0081195E" w:rsidRPr="00E3482D">
              <w:rPr>
                <w:rStyle w:val="210pt"/>
                <w:rFonts w:eastAsia="Tahoma"/>
                <w:sz w:val="24"/>
                <w:szCs w:val="24"/>
              </w:rPr>
              <w:t xml:space="preserve">низмами, </w:t>
            </w:r>
            <w:r w:rsidR="006448A5" w:rsidRPr="00E3482D">
              <w:rPr>
                <w:rStyle w:val="210pt"/>
                <w:rFonts w:eastAsia="Tahoma"/>
                <w:sz w:val="24"/>
                <w:szCs w:val="24"/>
              </w:rPr>
              <w:t>в целях проведения на них мелиоративных, культурте</w:t>
            </w:r>
            <w:r w:rsidR="006448A5" w:rsidRPr="00E3482D">
              <w:rPr>
                <w:rStyle w:val="210pt"/>
                <w:rFonts w:eastAsia="Tahoma"/>
                <w:sz w:val="24"/>
                <w:szCs w:val="24"/>
              </w:rPr>
              <w:t>х</w:t>
            </w:r>
            <w:r w:rsidR="006448A5" w:rsidRPr="00E3482D">
              <w:rPr>
                <w:rStyle w:val="210pt"/>
                <w:rFonts w:eastAsia="Tahoma"/>
                <w:sz w:val="24"/>
                <w:szCs w:val="24"/>
              </w:rPr>
              <w:t>нических работ и других реабил</w:t>
            </w:r>
            <w:r w:rsidR="006448A5" w:rsidRPr="00E3482D">
              <w:rPr>
                <w:rStyle w:val="210pt"/>
                <w:rFonts w:eastAsia="Tahoma"/>
                <w:sz w:val="24"/>
                <w:szCs w:val="24"/>
              </w:rPr>
              <w:t>и</w:t>
            </w:r>
            <w:r w:rsidR="006448A5" w:rsidRPr="00E3482D">
              <w:rPr>
                <w:rStyle w:val="210pt"/>
                <w:rFonts w:eastAsia="Tahoma"/>
                <w:sz w:val="24"/>
                <w:szCs w:val="24"/>
              </w:rPr>
              <w:t>тационных мероприятий.</w:t>
            </w:r>
          </w:p>
        </w:tc>
        <w:tc>
          <w:tcPr>
            <w:tcW w:w="3792" w:type="dxa"/>
          </w:tcPr>
          <w:p w:rsidR="00390505" w:rsidRPr="00E3482D" w:rsidRDefault="00390505" w:rsidP="00390505">
            <w:pPr>
              <w:pStyle w:val="a4"/>
              <w:rPr>
                <w:rStyle w:val="210pt"/>
                <w:rFonts w:eastAsia="Tahoma"/>
                <w:sz w:val="24"/>
                <w:szCs w:val="24"/>
              </w:rPr>
            </w:pPr>
            <w:r w:rsidRPr="00E3482D">
              <w:rPr>
                <w:rStyle w:val="210pt"/>
                <w:rFonts w:eastAsia="Tahoma"/>
                <w:sz w:val="24"/>
                <w:szCs w:val="24"/>
              </w:rPr>
              <w:t>Постановление Правительства РФ от 27.02.2004 г. № 112 «Об и</w:t>
            </w:r>
            <w:r w:rsidRPr="00E3482D">
              <w:rPr>
                <w:rStyle w:val="210pt"/>
                <w:rFonts w:eastAsia="Tahoma"/>
                <w:sz w:val="24"/>
                <w:szCs w:val="24"/>
              </w:rPr>
              <w:t>с</w:t>
            </w:r>
            <w:r w:rsidRPr="00E3482D">
              <w:rPr>
                <w:rStyle w:val="210pt"/>
                <w:rFonts w:eastAsia="Tahoma"/>
                <w:sz w:val="24"/>
                <w:szCs w:val="24"/>
              </w:rPr>
              <w:t>пользовании земель, подвергши</w:t>
            </w:r>
            <w:r w:rsidRPr="00E3482D">
              <w:rPr>
                <w:rStyle w:val="210pt"/>
                <w:rFonts w:eastAsia="Tahoma"/>
                <w:sz w:val="24"/>
                <w:szCs w:val="24"/>
              </w:rPr>
              <w:t>х</w:t>
            </w:r>
            <w:r w:rsidRPr="00E3482D">
              <w:rPr>
                <w:rStyle w:val="210pt"/>
                <w:rFonts w:eastAsia="Tahoma"/>
                <w:sz w:val="24"/>
                <w:szCs w:val="24"/>
              </w:rPr>
              <w:t>ся</w:t>
            </w:r>
            <w:r w:rsidR="002E0758" w:rsidRPr="00E3482D">
              <w:rPr>
                <w:rStyle w:val="210pt"/>
                <w:rFonts w:eastAsia="Tahoma"/>
                <w:sz w:val="24"/>
                <w:szCs w:val="24"/>
              </w:rPr>
              <w:t xml:space="preserve"> радиоактивному и </w:t>
            </w:r>
            <w:r w:rsidRPr="00E3482D">
              <w:rPr>
                <w:rStyle w:val="210pt"/>
                <w:rFonts w:eastAsia="Tahoma"/>
                <w:sz w:val="24"/>
                <w:szCs w:val="24"/>
              </w:rPr>
              <w:t>химическ</w:t>
            </w:r>
            <w:r w:rsidRPr="00E3482D">
              <w:rPr>
                <w:rStyle w:val="210pt"/>
                <w:rFonts w:eastAsia="Tahoma"/>
                <w:sz w:val="24"/>
                <w:szCs w:val="24"/>
              </w:rPr>
              <w:t>о</w:t>
            </w:r>
            <w:r w:rsidRPr="00E3482D">
              <w:rPr>
                <w:rStyle w:val="210pt"/>
                <w:rFonts w:eastAsia="Tahoma"/>
                <w:sz w:val="24"/>
                <w:szCs w:val="24"/>
              </w:rPr>
              <w:t>му загрязнению, проведении</w:t>
            </w:r>
          </w:p>
          <w:p w:rsidR="00390505" w:rsidRPr="00E3482D" w:rsidRDefault="00390505" w:rsidP="00390505">
            <w:pPr>
              <w:pStyle w:val="a4"/>
              <w:rPr>
                <w:rStyle w:val="210pt"/>
                <w:rFonts w:eastAsia="Tahoma"/>
                <w:sz w:val="24"/>
                <w:szCs w:val="24"/>
              </w:rPr>
            </w:pPr>
            <w:r w:rsidRPr="00E3482D">
              <w:rPr>
                <w:rStyle w:val="210pt"/>
                <w:rFonts w:eastAsia="Tahoma"/>
                <w:sz w:val="24"/>
                <w:szCs w:val="24"/>
              </w:rPr>
              <w:t>на них мелиоративных и культу</w:t>
            </w:r>
            <w:r w:rsidRPr="00E3482D">
              <w:rPr>
                <w:rStyle w:val="210pt"/>
                <w:rFonts w:eastAsia="Tahoma"/>
                <w:sz w:val="24"/>
                <w:szCs w:val="24"/>
              </w:rPr>
              <w:t>р</w:t>
            </w:r>
            <w:r w:rsidRPr="00E3482D">
              <w:rPr>
                <w:rStyle w:val="210pt"/>
                <w:rFonts w:eastAsia="Tahoma"/>
                <w:sz w:val="24"/>
                <w:szCs w:val="24"/>
              </w:rPr>
              <w:t>технических работ,</w:t>
            </w:r>
            <w:r w:rsidR="002E0758" w:rsidRPr="00E3482D">
              <w:rPr>
                <w:rStyle w:val="210pt"/>
                <w:rFonts w:eastAsia="Tahoma"/>
                <w:sz w:val="24"/>
                <w:szCs w:val="24"/>
              </w:rPr>
              <w:t xml:space="preserve"> </w:t>
            </w:r>
            <w:r w:rsidRPr="00E3482D">
              <w:rPr>
                <w:rStyle w:val="210pt"/>
                <w:rFonts w:eastAsia="Tahoma"/>
                <w:sz w:val="24"/>
                <w:szCs w:val="24"/>
              </w:rPr>
              <w:t>установлении охранных зон и сохранении</w:t>
            </w:r>
          </w:p>
          <w:p w:rsidR="001A5EF3" w:rsidRPr="00E3482D" w:rsidRDefault="00390505" w:rsidP="00390505">
            <w:pPr>
              <w:pStyle w:val="a4"/>
              <w:rPr>
                <w:rStyle w:val="210pt"/>
                <w:rFonts w:eastAsia="Tahoma"/>
                <w:sz w:val="24"/>
                <w:szCs w:val="24"/>
              </w:rPr>
            </w:pPr>
            <w:r w:rsidRPr="00E3482D">
              <w:rPr>
                <w:rStyle w:val="210pt"/>
                <w:rFonts w:eastAsia="Tahoma"/>
                <w:sz w:val="24"/>
                <w:szCs w:val="24"/>
              </w:rPr>
              <w:t>находящихся на этих землях об</w:t>
            </w:r>
            <w:r w:rsidRPr="00E3482D">
              <w:rPr>
                <w:rStyle w:val="210pt"/>
                <w:rFonts w:eastAsia="Tahoma"/>
                <w:sz w:val="24"/>
                <w:szCs w:val="24"/>
              </w:rPr>
              <w:t>ъ</w:t>
            </w:r>
            <w:r w:rsidRPr="00E3482D">
              <w:rPr>
                <w:rStyle w:val="210pt"/>
                <w:rFonts w:eastAsia="Tahoma"/>
                <w:sz w:val="24"/>
                <w:szCs w:val="24"/>
              </w:rPr>
              <w:t>ектов»</w:t>
            </w:r>
          </w:p>
        </w:tc>
      </w:tr>
      <w:tr w:rsidR="00B04043" w:rsidRPr="00E3482D" w:rsidTr="002E0758">
        <w:trPr>
          <w:jc w:val="center"/>
        </w:trPr>
        <w:tc>
          <w:tcPr>
            <w:tcW w:w="1951"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t>Санитарно-защитные зоны</w:t>
            </w:r>
            <w:r w:rsidR="003D14FF" w:rsidRPr="00E3482D">
              <w:rPr>
                <w:rStyle w:val="210pt"/>
                <w:rFonts w:eastAsia="Tahoma"/>
                <w:sz w:val="24"/>
                <w:szCs w:val="24"/>
              </w:rPr>
              <w:t xml:space="preserve"> и зоны набл</w:t>
            </w:r>
            <w:r w:rsidR="003D14FF" w:rsidRPr="00E3482D">
              <w:rPr>
                <w:rStyle w:val="210pt"/>
                <w:rFonts w:eastAsia="Tahoma"/>
                <w:sz w:val="24"/>
                <w:szCs w:val="24"/>
              </w:rPr>
              <w:t>ю</w:t>
            </w:r>
            <w:r w:rsidR="003D14FF" w:rsidRPr="00E3482D">
              <w:rPr>
                <w:rStyle w:val="210pt"/>
                <w:rFonts w:eastAsia="Tahoma"/>
                <w:sz w:val="24"/>
                <w:szCs w:val="24"/>
              </w:rPr>
              <w:t>дения</w:t>
            </w:r>
            <w:r w:rsidRPr="00E3482D">
              <w:rPr>
                <w:rStyle w:val="210pt"/>
                <w:rFonts w:eastAsia="Tahoma"/>
                <w:sz w:val="24"/>
                <w:szCs w:val="24"/>
              </w:rPr>
              <w:t xml:space="preserve"> вокруг радиационных объектов </w:t>
            </w:r>
            <w:r w:rsidRPr="00E3482D">
              <w:rPr>
                <w:rStyle w:val="210pt"/>
                <w:rFonts w:eastAsia="Tahoma"/>
                <w:sz w:val="24"/>
                <w:szCs w:val="24"/>
                <w:lang w:val="en-US" w:bidi="en-US"/>
              </w:rPr>
              <w:t>I</w:t>
            </w:r>
            <w:r w:rsidRPr="00E3482D">
              <w:rPr>
                <w:rStyle w:val="210pt"/>
                <w:rFonts w:eastAsia="Tahoma"/>
                <w:sz w:val="24"/>
                <w:szCs w:val="24"/>
                <w:lang w:bidi="en-US"/>
              </w:rPr>
              <w:t>-</w:t>
            </w:r>
            <w:r w:rsidRPr="00E3482D">
              <w:rPr>
                <w:rStyle w:val="210pt"/>
                <w:rFonts w:eastAsia="Tahoma"/>
                <w:sz w:val="24"/>
                <w:szCs w:val="24"/>
                <w:lang w:val="en-US" w:bidi="en-US"/>
              </w:rPr>
              <w:t>III</w:t>
            </w:r>
            <w:r w:rsidRPr="00E3482D">
              <w:rPr>
                <w:rStyle w:val="210pt"/>
                <w:rFonts w:eastAsia="Tahoma"/>
                <w:sz w:val="24"/>
                <w:szCs w:val="24"/>
                <w:lang w:bidi="en-US"/>
              </w:rPr>
              <w:t xml:space="preserve"> </w:t>
            </w:r>
            <w:r w:rsidRPr="00E3482D">
              <w:rPr>
                <w:rStyle w:val="210pt"/>
                <w:rFonts w:eastAsia="Tahoma"/>
                <w:sz w:val="24"/>
                <w:szCs w:val="24"/>
              </w:rPr>
              <w:t>категорий</w:t>
            </w:r>
          </w:p>
        </w:tc>
        <w:tc>
          <w:tcPr>
            <w:tcW w:w="3827" w:type="dxa"/>
          </w:tcPr>
          <w:p w:rsidR="00EB4D84" w:rsidRPr="00E3482D" w:rsidRDefault="003D14FF" w:rsidP="00ED0CC8">
            <w:pPr>
              <w:pStyle w:val="a4"/>
              <w:ind w:firstLine="601"/>
              <w:jc w:val="both"/>
              <w:rPr>
                <w:rStyle w:val="210pt"/>
                <w:rFonts w:eastAsia="Tahoma"/>
                <w:sz w:val="24"/>
                <w:szCs w:val="24"/>
              </w:rPr>
            </w:pPr>
            <w:r w:rsidRPr="00E3482D">
              <w:rPr>
                <w:rStyle w:val="210pt"/>
                <w:rFonts w:eastAsia="Tahoma"/>
                <w:sz w:val="24"/>
                <w:szCs w:val="24"/>
              </w:rPr>
              <w:t>Особые территории, уст</w:t>
            </w:r>
            <w:r w:rsidRPr="00E3482D">
              <w:rPr>
                <w:rStyle w:val="210pt"/>
                <w:rFonts w:eastAsia="Tahoma"/>
                <w:sz w:val="24"/>
                <w:szCs w:val="24"/>
              </w:rPr>
              <w:t>а</w:t>
            </w:r>
            <w:r w:rsidRPr="00E3482D">
              <w:rPr>
                <w:rStyle w:val="210pt"/>
                <w:rFonts w:eastAsia="Tahoma"/>
                <w:sz w:val="24"/>
                <w:szCs w:val="24"/>
              </w:rPr>
              <w:t>навливаемые вокруг радиацио</w:t>
            </w:r>
            <w:r w:rsidRPr="00E3482D">
              <w:rPr>
                <w:rStyle w:val="210pt"/>
                <w:rFonts w:eastAsia="Tahoma"/>
                <w:sz w:val="24"/>
                <w:szCs w:val="24"/>
              </w:rPr>
              <w:t>н</w:t>
            </w:r>
            <w:r w:rsidRPr="00E3482D">
              <w:rPr>
                <w:rStyle w:val="210pt"/>
                <w:rFonts w:eastAsia="Tahoma"/>
                <w:sz w:val="24"/>
                <w:szCs w:val="24"/>
              </w:rPr>
              <w:t>ных объектов в целях обеспечения безопасности населения в соотве</w:t>
            </w:r>
            <w:r w:rsidRPr="00E3482D">
              <w:rPr>
                <w:rStyle w:val="210pt"/>
                <w:rFonts w:eastAsia="Tahoma"/>
                <w:sz w:val="24"/>
                <w:szCs w:val="24"/>
              </w:rPr>
              <w:t>т</w:t>
            </w:r>
            <w:r w:rsidRPr="00E3482D">
              <w:rPr>
                <w:rStyle w:val="210pt"/>
                <w:rFonts w:eastAsia="Tahoma"/>
                <w:sz w:val="24"/>
                <w:szCs w:val="24"/>
              </w:rPr>
              <w:t>ствии с Федеральными законами «Об использовании атомной эне</w:t>
            </w:r>
            <w:r w:rsidRPr="00E3482D">
              <w:rPr>
                <w:rStyle w:val="210pt"/>
                <w:rFonts w:eastAsia="Tahoma"/>
                <w:sz w:val="24"/>
                <w:szCs w:val="24"/>
              </w:rPr>
              <w:t>р</w:t>
            </w:r>
            <w:r w:rsidRPr="00E3482D">
              <w:rPr>
                <w:rStyle w:val="210pt"/>
                <w:rFonts w:eastAsia="Tahoma"/>
                <w:sz w:val="24"/>
                <w:szCs w:val="24"/>
              </w:rPr>
              <w:t>гии» и «О радиационной безопа</w:t>
            </w:r>
            <w:r w:rsidRPr="00E3482D">
              <w:rPr>
                <w:rStyle w:val="210pt"/>
                <w:rFonts w:eastAsia="Tahoma"/>
                <w:sz w:val="24"/>
                <w:szCs w:val="24"/>
              </w:rPr>
              <w:t>с</w:t>
            </w:r>
            <w:r w:rsidRPr="00E3482D">
              <w:rPr>
                <w:rStyle w:val="210pt"/>
                <w:rFonts w:eastAsia="Tahoma"/>
                <w:sz w:val="24"/>
                <w:szCs w:val="24"/>
              </w:rPr>
              <w:t>ности населения».</w:t>
            </w:r>
          </w:p>
        </w:tc>
        <w:tc>
          <w:tcPr>
            <w:tcW w:w="3792" w:type="dxa"/>
          </w:tcPr>
          <w:p w:rsidR="00B04043" w:rsidRPr="00E3482D" w:rsidRDefault="00B04043" w:rsidP="002E0758">
            <w:pPr>
              <w:pStyle w:val="a4"/>
              <w:rPr>
                <w:rStyle w:val="210pt"/>
                <w:rFonts w:eastAsia="Tahoma"/>
                <w:sz w:val="24"/>
                <w:szCs w:val="24"/>
              </w:rPr>
            </w:pPr>
            <w:r w:rsidRPr="00E3482D">
              <w:rPr>
                <w:rStyle w:val="210pt"/>
                <w:rFonts w:eastAsia="Tahoma"/>
                <w:sz w:val="24"/>
                <w:szCs w:val="24"/>
              </w:rPr>
              <w:t>Постановление Главного госуда</w:t>
            </w:r>
            <w:r w:rsidRPr="00E3482D">
              <w:rPr>
                <w:rStyle w:val="210pt"/>
                <w:rFonts w:eastAsia="Tahoma"/>
                <w:sz w:val="24"/>
                <w:szCs w:val="24"/>
              </w:rPr>
              <w:t>р</w:t>
            </w:r>
            <w:r w:rsidRPr="00E3482D">
              <w:rPr>
                <w:rStyle w:val="210pt"/>
                <w:rFonts w:eastAsia="Tahoma"/>
                <w:sz w:val="24"/>
                <w:szCs w:val="24"/>
              </w:rPr>
              <w:t>ственного санитарного врача РФ от 29.05.2007 г. № 30 «Об утве</w:t>
            </w:r>
            <w:r w:rsidRPr="00E3482D">
              <w:rPr>
                <w:rStyle w:val="210pt"/>
                <w:rFonts w:eastAsia="Tahoma"/>
                <w:sz w:val="24"/>
                <w:szCs w:val="24"/>
              </w:rPr>
              <w:t>р</w:t>
            </w:r>
            <w:r w:rsidRPr="00E3482D">
              <w:rPr>
                <w:rStyle w:val="210pt"/>
                <w:rFonts w:eastAsia="Tahoma"/>
                <w:sz w:val="24"/>
                <w:szCs w:val="24"/>
              </w:rPr>
              <w:t>ждении Санитарных правил СП 2.6.1.2216-07 «Санитарно-</w:t>
            </w:r>
            <w:r w:rsidR="002E0758" w:rsidRPr="00E3482D">
              <w:rPr>
                <w:rStyle w:val="210pt"/>
                <w:rFonts w:eastAsia="Tahoma"/>
                <w:sz w:val="24"/>
                <w:szCs w:val="24"/>
              </w:rPr>
              <w:t>з</w:t>
            </w:r>
            <w:r w:rsidRPr="00E3482D">
              <w:rPr>
                <w:rStyle w:val="210pt"/>
                <w:rFonts w:eastAsia="Tahoma"/>
                <w:sz w:val="24"/>
                <w:szCs w:val="24"/>
              </w:rPr>
              <w:t>ащит</w:t>
            </w:r>
            <w:r w:rsidR="002E0758" w:rsidRPr="00E3482D">
              <w:rPr>
                <w:rStyle w:val="210pt"/>
                <w:rFonts w:eastAsia="Tahoma"/>
                <w:sz w:val="24"/>
                <w:szCs w:val="24"/>
              </w:rPr>
              <w:t>-</w:t>
            </w:r>
            <w:r w:rsidRPr="00E3482D">
              <w:rPr>
                <w:rStyle w:val="210pt"/>
                <w:rFonts w:eastAsia="Tahoma"/>
                <w:sz w:val="24"/>
                <w:szCs w:val="24"/>
              </w:rPr>
              <w:t>ные зоны наблюдения радиацио</w:t>
            </w:r>
            <w:r w:rsidRPr="00E3482D">
              <w:rPr>
                <w:rStyle w:val="210pt"/>
                <w:rFonts w:eastAsia="Tahoma"/>
                <w:sz w:val="24"/>
                <w:szCs w:val="24"/>
              </w:rPr>
              <w:t>н</w:t>
            </w:r>
            <w:r w:rsidRPr="00E3482D">
              <w:rPr>
                <w:rStyle w:val="210pt"/>
                <w:rFonts w:eastAsia="Tahoma"/>
                <w:sz w:val="24"/>
                <w:szCs w:val="24"/>
              </w:rPr>
              <w:t>ных объектов. Условия эксплу</w:t>
            </w:r>
            <w:r w:rsidRPr="00E3482D">
              <w:rPr>
                <w:rStyle w:val="210pt"/>
                <w:rFonts w:eastAsia="Tahoma"/>
                <w:sz w:val="24"/>
                <w:szCs w:val="24"/>
              </w:rPr>
              <w:t>а</w:t>
            </w:r>
            <w:r w:rsidRPr="00E3482D">
              <w:rPr>
                <w:rStyle w:val="210pt"/>
                <w:rFonts w:eastAsia="Tahoma"/>
                <w:sz w:val="24"/>
                <w:szCs w:val="24"/>
              </w:rPr>
              <w:t>тации и обоснование границ»</w:t>
            </w:r>
          </w:p>
        </w:tc>
      </w:tr>
      <w:tr w:rsidR="00B04043" w:rsidRPr="00E3482D" w:rsidTr="002E0758">
        <w:trPr>
          <w:jc w:val="center"/>
        </w:trPr>
        <w:tc>
          <w:tcPr>
            <w:tcW w:w="1951" w:type="dxa"/>
          </w:tcPr>
          <w:p w:rsidR="00B04043" w:rsidRPr="00E3482D" w:rsidRDefault="00B04043" w:rsidP="00234A35">
            <w:pPr>
              <w:pStyle w:val="a4"/>
              <w:rPr>
                <w:rFonts w:ascii="Times New Roman" w:hAnsi="Times New Roman" w:cs="Times New Roman"/>
              </w:rPr>
            </w:pPr>
            <w:r w:rsidRPr="00E3482D">
              <w:rPr>
                <w:rStyle w:val="210pt"/>
                <w:rFonts w:eastAsia="Tahoma"/>
                <w:sz w:val="24"/>
                <w:szCs w:val="24"/>
              </w:rPr>
              <w:t>Санитарно-защитные зоны объектов, имеющих ст</w:t>
            </w:r>
            <w:r w:rsidRPr="00E3482D">
              <w:rPr>
                <w:rStyle w:val="210pt"/>
                <w:rFonts w:eastAsia="Tahoma"/>
                <w:sz w:val="24"/>
                <w:szCs w:val="24"/>
              </w:rPr>
              <w:t>а</w:t>
            </w:r>
            <w:r w:rsidRPr="00E3482D">
              <w:rPr>
                <w:rStyle w:val="210pt"/>
                <w:rFonts w:eastAsia="Tahoma"/>
                <w:sz w:val="24"/>
                <w:szCs w:val="24"/>
              </w:rPr>
              <w:t>ционарные и</w:t>
            </w:r>
            <w:r w:rsidRPr="00E3482D">
              <w:rPr>
                <w:rStyle w:val="210pt"/>
                <w:rFonts w:eastAsia="Tahoma"/>
                <w:sz w:val="24"/>
                <w:szCs w:val="24"/>
              </w:rPr>
              <w:t>с</w:t>
            </w:r>
            <w:r w:rsidRPr="00E3482D">
              <w:rPr>
                <w:rStyle w:val="210pt"/>
                <w:rFonts w:eastAsia="Tahoma"/>
                <w:sz w:val="24"/>
                <w:szCs w:val="24"/>
              </w:rPr>
              <w:t>точники выбр</w:t>
            </w:r>
            <w:r w:rsidRPr="00E3482D">
              <w:rPr>
                <w:rStyle w:val="210pt"/>
                <w:rFonts w:eastAsia="Tahoma"/>
                <w:sz w:val="24"/>
                <w:szCs w:val="24"/>
              </w:rPr>
              <w:t>о</w:t>
            </w:r>
            <w:r w:rsidRPr="00E3482D">
              <w:rPr>
                <w:rStyle w:val="210pt"/>
                <w:rFonts w:eastAsia="Tahoma"/>
                <w:sz w:val="24"/>
                <w:szCs w:val="24"/>
              </w:rPr>
              <w:t>сов вредных (з</w:t>
            </w:r>
            <w:r w:rsidRPr="00E3482D">
              <w:rPr>
                <w:rStyle w:val="210pt"/>
                <w:rFonts w:eastAsia="Tahoma"/>
                <w:sz w:val="24"/>
                <w:szCs w:val="24"/>
              </w:rPr>
              <w:t>а</w:t>
            </w:r>
            <w:r w:rsidRPr="00E3482D">
              <w:rPr>
                <w:rStyle w:val="210pt"/>
                <w:rFonts w:eastAsia="Tahoma"/>
                <w:sz w:val="24"/>
                <w:szCs w:val="24"/>
              </w:rPr>
              <w:t>грязняющих) веществ в атм</w:t>
            </w:r>
            <w:r w:rsidRPr="00E3482D">
              <w:rPr>
                <w:rStyle w:val="210pt"/>
                <w:rFonts w:eastAsia="Tahoma"/>
                <w:sz w:val="24"/>
                <w:szCs w:val="24"/>
              </w:rPr>
              <w:t>о</w:t>
            </w:r>
            <w:r w:rsidRPr="00E3482D">
              <w:rPr>
                <w:rStyle w:val="210pt"/>
                <w:rFonts w:eastAsia="Tahoma"/>
                <w:sz w:val="24"/>
                <w:szCs w:val="24"/>
              </w:rPr>
              <w:lastRenderedPageBreak/>
              <w:t xml:space="preserve">сферный воздух, предприятий, сооружений </w:t>
            </w:r>
            <w:r w:rsidR="00234A35" w:rsidRPr="00E3482D">
              <w:rPr>
                <w:rStyle w:val="210pt"/>
                <w:rFonts w:eastAsia="Tahoma"/>
                <w:sz w:val="24"/>
                <w:szCs w:val="24"/>
              </w:rPr>
              <w:t>и иных объектов</w:t>
            </w:r>
          </w:p>
        </w:tc>
        <w:tc>
          <w:tcPr>
            <w:tcW w:w="3827" w:type="dxa"/>
          </w:tcPr>
          <w:p w:rsidR="00B04043" w:rsidRPr="00E3482D" w:rsidRDefault="00234A35" w:rsidP="00234A35">
            <w:pPr>
              <w:pStyle w:val="a4"/>
              <w:ind w:firstLine="601"/>
              <w:jc w:val="both"/>
              <w:rPr>
                <w:rStyle w:val="210pt"/>
                <w:rFonts w:eastAsia="Tahoma"/>
                <w:sz w:val="24"/>
                <w:szCs w:val="24"/>
              </w:rPr>
            </w:pPr>
            <w:r w:rsidRPr="00E3482D">
              <w:rPr>
                <w:rStyle w:val="210pt"/>
                <w:rFonts w:eastAsia="Tahoma"/>
                <w:sz w:val="24"/>
                <w:szCs w:val="24"/>
              </w:rPr>
              <w:lastRenderedPageBreak/>
              <w:t>Специальные территории с особым режимом использования, устанавливаемые вокруг объектов и производств, являющихся и</w:t>
            </w:r>
            <w:r w:rsidRPr="00E3482D">
              <w:rPr>
                <w:rStyle w:val="210pt"/>
                <w:rFonts w:eastAsia="Tahoma"/>
                <w:sz w:val="24"/>
                <w:szCs w:val="24"/>
              </w:rPr>
              <w:t>с</w:t>
            </w:r>
            <w:r w:rsidRPr="00E3482D">
              <w:rPr>
                <w:rStyle w:val="210pt"/>
                <w:rFonts w:eastAsia="Tahoma"/>
                <w:sz w:val="24"/>
                <w:szCs w:val="24"/>
              </w:rPr>
              <w:t>точниками воздействия на среду обитания и здоровье человека, в целях обеспечения безопасности населения и в соответствии с Ф</w:t>
            </w:r>
            <w:r w:rsidRPr="00E3482D">
              <w:rPr>
                <w:rStyle w:val="210pt"/>
                <w:rFonts w:eastAsia="Tahoma"/>
                <w:sz w:val="24"/>
                <w:szCs w:val="24"/>
              </w:rPr>
              <w:t>е</w:t>
            </w:r>
            <w:r w:rsidRPr="00E3482D">
              <w:rPr>
                <w:rStyle w:val="210pt"/>
                <w:rFonts w:eastAsia="Tahoma"/>
                <w:sz w:val="24"/>
                <w:szCs w:val="24"/>
              </w:rPr>
              <w:t>деральным законом "О санитарно-</w:t>
            </w:r>
            <w:r w:rsidRPr="00E3482D">
              <w:rPr>
                <w:rStyle w:val="210pt"/>
                <w:rFonts w:eastAsia="Tahoma"/>
                <w:sz w:val="24"/>
                <w:szCs w:val="24"/>
              </w:rPr>
              <w:lastRenderedPageBreak/>
              <w:t>эпидемиологическом благопол</w:t>
            </w:r>
            <w:r w:rsidRPr="00E3482D">
              <w:rPr>
                <w:rStyle w:val="210pt"/>
                <w:rFonts w:eastAsia="Tahoma"/>
                <w:sz w:val="24"/>
                <w:szCs w:val="24"/>
              </w:rPr>
              <w:t>у</w:t>
            </w:r>
            <w:r w:rsidRPr="00E3482D">
              <w:rPr>
                <w:rStyle w:val="210pt"/>
                <w:rFonts w:eastAsia="Tahoma"/>
                <w:sz w:val="24"/>
                <w:szCs w:val="24"/>
              </w:rPr>
              <w:t>чии населения" от 30.03.1999 г. № 52-ФЗ. Размеры данных террит</w:t>
            </w:r>
            <w:r w:rsidRPr="00E3482D">
              <w:rPr>
                <w:rStyle w:val="210pt"/>
                <w:rFonts w:eastAsia="Tahoma"/>
                <w:sz w:val="24"/>
                <w:szCs w:val="24"/>
              </w:rPr>
              <w:t>о</w:t>
            </w:r>
            <w:r w:rsidRPr="00E3482D">
              <w:rPr>
                <w:rStyle w:val="210pt"/>
                <w:rFonts w:eastAsia="Tahoma"/>
                <w:sz w:val="24"/>
                <w:szCs w:val="24"/>
              </w:rPr>
              <w:t>рий обеспечивают уменьшение воздействия загрязнения на атм</w:t>
            </w:r>
            <w:r w:rsidRPr="00E3482D">
              <w:rPr>
                <w:rStyle w:val="210pt"/>
                <w:rFonts w:eastAsia="Tahoma"/>
                <w:sz w:val="24"/>
                <w:szCs w:val="24"/>
              </w:rPr>
              <w:t>о</w:t>
            </w:r>
            <w:r w:rsidRPr="00E3482D">
              <w:rPr>
                <w:rStyle w:val="210pt"/>
                <w:rFonts w:eastAsia="Tahoma"/>
                <w:sz w:val="24"/>
                <w:szCs w:val="24"/>
              </w:rPr>
              <w:t>сферный воздух (химического, биологического, физического) до значений, установленных гиги</w:t>
            </w:r>
            <w:r w:rsidRPr="00E3482D">
              <w:rPr>
                <w:rStyle w:val="210pt"/>
                <w:rFonts w:eastAsia="Tahoma"/>
                <w:sz w:val="24"/>
                <w:szCs w:val="24"/>
              </w:rPr>
              <w:t>е</w:t>
            </w:r>
            <w:r w:rsidRPr="00E3482D">
              <w:rPr>
                <w:rStyle w:val="210pt"/>
                <w:rFonts w:eastAsia="Tahoma"/>
                <w:sz w:val="24"/>
                <w:szCs w:val="24"/>
              </w:rPr>
              <w:t>ническими нормативами, а для предприятий I и II класса опасн</w:t>
            </w:r>
            <w:r w:rsidRPr="00E3482D">
              <w:rPr>
                <w:rStyle w:val="210pt"/>
                <w:rFonts w:eastAsia="Tahoma"/>
                <w:sz w:val="24"/>
                <w:szCs w:val="24"/>
              </w:rPr>
              <w:t>о</w:t>
            </w:r>
            <w:r w:rsidRPr="00E3482D">
              <w:rPr>
                <w:rStyle w:val="210pt"/>
                <w:rFonts w:eastAsia="Tahoma"/>
                <w:sz w:val="24"/>
                <w:szCs w:val="24"/>
              </w:rPr>
              <w:t>сти - как до значений, установле</w:t>
            </w:r>
            <w:r w:rsidRPr="00E3482D">
              <w:rPr>
                <w:rStyle w:val="210pt"/>
                <w:rFonts w:eastAsia="Tahoma"/>
                <w:sz w:val="24"/>
                <w:szCs w:val="24"/>
              </w:rPr>
              <w:t>н</w:t>
            </w:r>
            <w:r w:rsidRPr="00E3482D">
              <w:rPr>
                <w:rStyle w:val="210pt"/>
                <w:rFonts w:eastAsia="Tahoma"/>
                <w:sz w:val="24"/>
                <w:szCs w:val="24"/>
              </w:rPr>
              <w:t>ных гигиеническими норматив</w:t>
            </w:r>
            <w:r w:rsidRPr="00E3482D">
              <w:rPr>
                <w:rStyle w:val="210pt"/>
                <w:rFonts w:eastAsia="Tahoma"/>
                <w:sz w:val="24"/>
                <w:szCs w:val="24"/>
              </w:rPr>
              <w:t>а</w:t>
            </w:r>
            <w:r w:rsidRPr="00E3482D">
              <w:rPr>
                <w:rStyle w:val="210pt"/>
                <w:rFonts w:eastAsia="Tahoma"/>
                <w:sz w:val="24"/>
                <w:szCs w:val="24"/>
              </w:rPr>
              <w:t>ми, так и до величин приемлемого риска для здоровья населения.</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Федеральный закон от 04.05.1999 г. № 96-ФЗ «Об охране атмосфе</w:t>
            </w:r>
            <w:r w:rsidRPr="00E3482D">
              <w:rPr>
                <w:rStyle w:val="210pt"/>
                <w:rFonts w:eastAsia="Tahoma"/>
                <w:sz w:val="24"/>
                <w:szCs w:val="24"/>
              </w:rPr>
              <w:t>р</w:t>
            </w:r>
            <w:r w:rsidRPr="00E3482D">
              <w:rPr>
                <w:rStyle w:val="210pt"/>
                <w:rFonts w:eastAsia="Tahoma"/>
                <w:sz w:val="24"/>
                <w:szCs w:val="24"/>
              </w:rPr>
              <w:t>ного воздуха», СанПиН 2.2.1/2.1.1.1200-03 «Санитарно-защитные зоны и санитарная классификация предприятий, с</w:t>
            </w:r>
            <w:r w:rsidRPr="00E3482D">
              <w:rPr>
                <w:rStyle w:val="210pt"/>
                <w:rFonts w:eastAsia="Tahoma"/>
                <w:sz w:val="24"/>
                <w:szCs w:val="24"/>
              </w:rPr>
              <w:t>о</w:t>
            </w:r>
            <w:r w:rsidRPr="00E3482D">
              <w:rPr>
                <w:rStyle w:val="210pt"/>
                <w:rFonts w:eastAsia="Tahoma"/>
                <w:sz w:val="24"/>
                <w:szCs w:val="24"/>
              </w:rPr>
              <w:t>оружений и иных объектов»</w:t>
            </w:r>
          </w:p>
        </w:tc>
      </w:tr>
    </w:tbl>
    <w:p w:rsidR="00502AA2" w:rsidRPr="00E3482D" w:rsidRDefault="00502AA2" w:rsidP="00502AA2">
      <w:pPr>
        <w:pStyle w:val="20"/>
        <w:shd w:val="clear" w:color="auto" w:fill="auto"/>
        <w:tabs>
          <w:tab w:val="left" w:pos="1412"/>
        </w:tabs>
        <w:spacing w:after="0" w:line="413" w:lineRule="exact"/>
        <w:jc w:val="both"/>
        <w:rPr>
          <w:sz w:val="24"/>
          <w:szCs w:val="24"/>
        </w:rPr>
      </w:pPr>
    </w:p>
    <w:p w:rsidR="00CA483A" w:rsidRPr="00E3482D" w:rsidRDefault="00BB53EE" w:rsidP="00F73975">
      <w:pPr>
        <w:widowControl/>
        <w:spacing w:after="200" w:line="276" w:lineRule="auto"/>
        <w:jc w:val="right"/>
        <w:rPr>
          <w:rFonts w:ascii="Times New Roman" w:hAnsi="Times New Roman" w:cs="Times New Roman"/>
          <w:b/>
          <w:color w:val="auto"/>
        </w:rPr>
      </w:pPr>
      <w:r w:rsidRPr="00E3482D">
        <w:rPr>
          <w:rFonts w:ascii="Times New Roman" w:hAnsi="Times New Roman" w:cs="Times New Roman"/>
          <w:b/>
          <w:color w:val="auto"/>
        </w:rPr>
        <w:br w:type="page"/>
      </w:r>
      <w:r w:rsidR="00CA483A" w:rsidRPr="00E3482D">
        <w:rPr>
          <w:rFonts w:ascii="Times New Roman" w:hAnsi="Times New Roman" w:cs="Times New Roman"/>
          <w:b/>
          <w:color w:val="auto"/>
        </w:rPr>
        <w:lastRenderedPageBreak/>
        <w:t>Приложение 2. Перечень нормативных правовых актов и иных документов.</w:t>
      </w:r>
    </w:p>
    <w:p w:rsidR="00CA483A" w:rsidRPr="00E3482D" w:rsidRDefault="00CA483A" w:rsidP="00CA483A">
      <w:pPr>
        <w:keepNext/>
        <w:keepLines/>
        <w:tabs>
          <w:tab w:val="left" w:pos="1436"/>
        </w:tabs>
        <w:spacing w:line="413" w:lineRule="exact"/>
        <w:jc w:val="right"/>
        <w:rPr>
          <w:rFonts w:ascii="Times New Roman" w:hAnsi="Times New Roman" w:cs="Times New Roman"/>
          <w:b/>
          <w:color w:val="auto"/>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Федеральные законы: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Градостроительный кодекс Российской Федерации от 29.12.2004 N 190-ФЗ;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Земельный кодекс Российской Федерации от 25.10.2001 N 136-ФЗ;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Жилищный кодекс Российской Федерации от 29.12.2004 N 188-ФЗ;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Водный кодекс Российской Федерации от 03.06.2006 N 74-ФЗ;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Лесной кодекс Российской Федерации от 04.12.2006 N 200-ФЗ;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Воздушный кодекс Российской Федерации от 19.03.1997 N 60-ФЗ;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Федеральный закон от 06.10.2003 N 131-ФЗ "Об общих принципах организации местного самоуправления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Федеральный закон от 12.02.1998 N 28-ФЗ "О гражданской обороне";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Федеральный закон от 22.07.2008 N 123-ФЗ "Технический регламент о треб</w:t>
      </w:r>
      <w:r w:rsidRPr="00E3482D">
        <w:rPr>
          <w:sz w:val="24"/>
          <w:szCs w:val="24"/>
        </w:rPr>
        <w:t>о</w:t>
      </w:r>
      <w:r w:rsidRPr="00E3482D">
        <w:rPr>
          <w:sz w:val="24"/>
          <w:szCs w:val="24"/>
        </w:rPr>
        <w:t>ваниях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Федеральный закон от 24.11.1995 N 181-ФЗ "О социальной защите инвалидов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Федеральный закон от 14.03.1995 N 33-ФЗ "Об особо охраняемых природных территориях";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Закон Российской Федерации от 21.02.1992 N 2395-1 "О недрах";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Федеральный закон от 24.06.1998 N 89-ФЗ "Об отходах производства и п</w:t>
      </w:r>
      <w:r w:rsidRPr="00E3482D">
        <w:rPr>
          <w:sz w:val="24"/>
          <w:szCs w:val="24"/>
        </w:rPr>
        <w:t>о</w:t>
      </w:r>
      <w:r w:rsidRPr="00E3482D">
        <w:rPr>
          <w:sz w:val="24"/>
          <w:szCs w:val="24"/>
        </w:rPr>
        <w:t>требления";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Федеральный закон от 10.01.2002 N 7-ФЗ "Об охране окружающей среды";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Федеральный закон от 04.05.1999 N 96-ФЗ "Об охране атмосферного воздуха";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Федеральный закон от 30.03.1999 N 52-ФЗ "О санитарно-эпидемиологическом благополучии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Федеральный закон от 25.06.2002 N 73-ФЗ "Об объектах культурного насл</w:t>
      </w:r>
      <w:r w:rsidRPr="00E3482D">
        <w:rPr>
          <w:sz w:val="24"/>
          <w:szCs w:val="24"/>
        </w:rPr>
        <w:t>е</w:t>
      </w:r>
      <w:r w:rsidRPr="00E3482D">
        <w:rPr>
          <w:sz w:val="24"/>
          <w:szCs w:val="24"/>
        </w:rPr>
        <w:t>дия (памятниках истории и культуры) народов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Федеральный закон от 27.12.2002 N 184-ФЗ "О техническом регулировании";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Федеральный закон от 30.12.2009 N 384-ФЗ "Технический регламент о без</w:t>
      </w:r>
      <w:r w:rsidRPr="00E3482D">
        <w:rPr>
          <w:sz w:val="24"/>
          <w:szCs w:val="24"/>
        </w:rPr>
        <w:t>о</w:t>
      </w:r>
      <w:r w:rsidRPr="00E3482D">
        <w:rPr>
          <w:sz w:val="24"/>
          <w:szCs w:val="24"/>
        </w:rPr>
        <w:t>пасности зданий и сооружений";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Федеральный закон от 26.03.2003 N 35-ФЗ "Об электроэнергетике";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22) Федеральный закон от 31.03.1999 N 69-ФЗ "О газоснабжении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Федеральный закон от 27.07.2010 N 190-ФЗ "О теплоснабжении";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Федеральный закон от 21 июля 2011 года N 256-ФЗ "О безопасности объектов топливно-энергетического комплекса";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Федеральный закон от 07.12.2011 N 416-ФЗ "О водоснабжении и водоотвед</w:t>
      </w:r>
      <w:r w:rsidRPr="00E3482D">
        <w:rPr>
          <w:sz w:val="24"/>
          <w:szCs w:val="24"/>
        </w:rPr>
        <w:t>е</w:t>
      </w:r>
      <w:r w:rsidRPr="00E3482D">
        <w:rPr>
          <w:sz w:val="24"/>
          <w:szCs w:val="24"/>
        </w:rPr>
        <w:t>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w:t>
      </w:r>
      <w:r w:rsidRPr="00E3482D">
        <w:rPr>
          <w:sz w:val="24"/>
          <w:szCs w:val="24"/>
        </w:rPr>
        <w:t>а</w:t>
      </w:r>
      <w:r w:rsidRPr="00E3482D">
        <w:rPr>
          <w:sz w:val="24"/>
          <w:szCs w:val="24"/>
        </w:rPr>
        <w:t>конодательные акты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Федеральный закон от 10.01.2003 N 17-ФЗ "О железнодорожном транспорте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28) Федеральный закон от 28.12.2013 N 442-ФЗ "Об основах социального обсл</w:t>
      </w:r>
      <w:r w:rsidRPr="00E3482D">
        <w:rPr>
          <w:sz w:val="24"/>
          <w:szCs w:val="24"/>
        </w:rPr>
        <w:t>у</w:t>
      </w:r>
      <w:r w:rsidRPr="00E3482D">
        <w:rPr>
          <w:sz w:val="24"/>
          <w:szCs w:val="24"/>
        </w:rPr>
        <w:t>живания граждан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29) Федеральный закон от 29 декабря 2012 года N 273-ФЗ "Об образовании в Ро</w:t>
      </w:r>
      <w:r w:rsidRPr="00E3482D">
        <w:rPr>
          <w:sz w:val="24"/>
          <w:szCs w:val="24"/>
        </w:rPr>
        <w:t>с</w:t>
      </w:r>
      <w:r w:rsidRPr="00E3482D">
        <w:rPr>
          <w:sz w:val="24"/>
          <w:szCs w:val="24"/>
        </w:rPr>
        <w:t>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Федеральный закон от 21.11.2011 N 323-ФЗ "Об основах охраны здоровья граждан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и правовые акты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Постановление Правительства Российской Федерации от 12.09.2015 N 972 "Об утверждении Положения о зонах охраны объектов культурного наследия (памятников и</w:t>
      </w:r>
      <w:r w:rsidRPr="00E3482D">
        <w:rPr>
          <w:sz w:val="24"/>
          <w:szCs w:val="24"/>
        </w:rPr>
        <w:t>с</w:t>
      </w:r>
      <w:r w:rsidRPr="00E3482D">
        <w:rPr>
          <w:sz w:val="24"/>
          <w:szCs w:val="24"/>
        </w:rPr>
        <w:t>тории и культуры) народов Российской Федерации и о признании утратившими силу о</w:t>
      </w:r>
      <w:r w:rsidRPr="00E3482D">
        <w:rPr>
          <w:sz w:val="24"/>
          <w:szCs w:val="24"/>
        </w:rPr>
        <w:t>т</w:t>
      </w:r>
      <w:r w:rsidRPr="00E3482D">
        <w:rPr>
          <w:sz w:val="24"/>
          <w:szCs w:val="24"/>
        </w:rPr>
        <w:t>дельных положений нормативных правовых актов Правительства Российской Федер</w:t>
      </w:r>
      <w:r w:rsidRPr="00E3482D">
        <w:rPr>
          <w:sz w:val="24"/>
          <w:szCs w:val="24"/>
        </w:rPr>
        <w:t>а</w:t>
      </w:r>
      <w:r w:rsidRPr="00E3482D">
        <w:rPr>
          <w:sz w:val="24"/>
          <w:szCs w:val="24"/>
        </w:rPr>
        <w:t>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w:t>
      </w:r>
      <w:r w:rsidRPr="00E3482D">
        <w:rPr>
          <w:sz w:val="24"/>
          <w:szCs w:val="24"/>
        </w:rPr>
        <w:t>а</w:t>
      </w:r>
      <w:r w:rsidRPr="00E3482D">
        <w:rPr>
          <w:sz w:val="24"/>
          <w:szCs w:val="24"/>
        </w:rPr>
        <w:t>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Постановление Правительства Российской Федерации от 25.04.2012 N 390 "О противопожарном режиме";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Постановление Правительства Российской Федерации от 24.02.2009 N 160 "О порядке установления охранных зон объектов электросетевого хозяйства и особых усл</w:t>
      </w:r>
      <w:r w:rsidRPr="00E3482D">
        <w:rPr>
          <w:sz w:val="24"/>
          <w:szCs w:val="24"/>
        </w:rPr>
        <w:t>о</w:t>
      </w:r>
      <w:r w:rsidRPr="00E3482D">
        <w:rPr>
          <w:sz w:val="24"/>
          <w:szCs w:val="24"/>
        </w:rPr>
        <w:t>вий использования земельных участков, расположенных в границах таких зон";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5) Постановление Правительства Российской Федерации от 20.11.2000 N 878 "Об утверждении Правил охраны газораспределительных сетей";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w:t>
      </w:r>
      <w:r w:rsidRPr="00E3482D">
        <w:rPr>
          <w:sz w:val="24"/>
          <w:szCs w:val="24"/>
        </w:rPr>
        <w:t>н</w:t>
      </w:r>
      <w:r w:rsidRPr="00E3482D">
        <w:rPr>
          <w:sz w:val="24"/>
          <w:szCs w:val="24"/>
        </w:rPr>
        <w:t>струкции объектов капитального строительства";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Российской Федерации от 20.06.2006 N 384 "Об утверждении Правил определения границ зон охраняемых объектов и согласования град</w:t>
      </w:r>
      <w:r w:rsidRPr="00E3482D">
        <w:rPr>
          <w:sz w:val="24"/>
          <w:szCs w:val="24"/>
        </w:rPr>
        <w:t>о</w:t>
      </w:r>
      <w:r w:rsidRPr="00E3482D">
        <w:rPr>
          <w:sz w:val="24"/>
          <w:szCs w:val="24"/>
        </w:rPr>
        <w:t>строительных регламентов для таких зон";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w:t>
      </w:r>
      <w:r w:rsidRPr="00E3482D">
        <w:rPr>
          <w:sz w:val="24"/>
          <w:szCs w:val="24"/>
        </w:rPr>
        <w:t>а</w:t>
      </w:r>
      <w:r w:rsidRPr="00E3482D">
        <w:rPr>
          <w:sz w:val="24"/>
          <w:szCs w:val="24"/>
        </w:rPr>
        <w:t>ется соблюдение требований Федерального закона "Технический регламент о безопасн</w:t>
      </w:r>
      <w:r w:rsidRPr="00E3482D">
        <w:rPr>
          <w:sz w:val="24"/>
          <w:szCs w:val="24"/>
        </w:rPr>
        <w:t>о</w:t>
      </w:r>
      <w:r w:rsidRPr="00E3482D">
        <w:rPr>
          <w:sz w:val="24"/>
          <w:szCs w:val="24"/>
        </w:rPr>
        <w:t>сти зданий и сооружений";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Российской Федерации от 28.09.2009 N 767 "О классификации автомобильных дорог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w:t>
      </w:r>
      <w:r w:rsidRPr="00E3482D">
        <w:rPr>
          <w:sz w:val="24"/>
          <w:szCs w:val="24"/>
        </w:rPr>
        <w:t>о</w:t>
      </w:r>
      <w:r w:rsidRPr="00E3482D">
        <w:rPr>
          <w:sz w:val="24"/>
          <w:szCs w:val="24"/>
        </w:rPr>
        <w:t>рожного сервиса, размещаемыми в границах полос отвода";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Указ Президента Российской Федерации от 24.03.2014 N 172 "О Всеросси</w:t>
      </w:r>
      <w:r w:rsidRPr="00E3482D">
        <w:rPr>
          <w:sz w:val="24"/>
          <w:szCs w:val="24"/>
        </w:rPr>
        <w:t>й</w:t>
      </w:r>
      <w:r w:rsidRPr="00E3482D">
        <w:rPr>
          <w:sz w:val="24"/>
          <w:szCs w:val="24"/>
        </w:rPr>
        <w:t>ском физкультурно-спортивном комплексе "Готов к труду и обороне" (ГТО)";</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16) Постановление Правительства Российской Федерации от 11.06.2014 N 540 "Об </w:t>
      </w:r>
      <w:r w:rsidRPr="00E3482D">
        <w:rPr>
          <w:sz w:val="24"/>
          <w:szCs w:val="24"/>
        </w:rPr>
        <w:lastRenderedPageBreak/>
        <w:t>утверждении Положения о Всероссийском физкультурно-спортивном комплексе "Готов к труду и обороне" (ГТО)";</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w:t>
      </w:r>
      <w:r w:rsidRPr="00E3482D">
        <w:rPr>
          <w:sz w:val="24"/>
          <w:szCs w:val="24"/>
        </w:rPr>
        <w:t>и</w:t>
      </w:r>
      <w:r w:rsidRPr="00E3482D">
        <w:rPr>
          <w:sz w:val="24"/>
          <w:szCs w:val="24"/>
        </w:rPr>
        <w:t>стерства информационных технологий и связи Российской Федерации N 90 и Министе</w:t>
      </w:r>
      <w:r w:rsidRPr="00E3482D">
        <w:rPr>
          <w:sz w:val="24"/>
          <w:szCs w:val="24"/>
        </w:rPr>
        <w:t>р</w:t>
      </w:r>
      <w:r w:rsidRPr="00E3482D">
        <w:rPr>
          <w:sz w:val="24"/>
          <w:szCs w:val="24"/>
        </w:rPr>
        <w:t>ства культуры и массовых коммуникаций Российской Федерации N 376 от 25.07.2006 "Об утверждении Положения о системах оповещения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w:t>
      </w:r>
      <w:r w:rsidRPr="00E3482D">
        <w:rPr>
          <w:sz w:val="24"/>
          <w:szCs w:val="24"/>
        </w:rPr>
        <w:t>о</w:t>
      </w:r>
      <w:r w:rsidRPr="00E3482D">
        <w:rPr>
          <w:sz w:val="24"/>
          <w:szCs w:val="24"/>
        </w:rPr>
        <w:t>лосы отвода железных дорог, а также норм расчета охранных зон железных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Распоряжение Правительства Российской Федерации от 03.07.1996 N 1063-р (О социальных нормативах и нормах);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w:t>
      </w:r>
      <w:r w:rsidRPr="00E3482D">
        <w:rPr>
          <w:sz w:val="24"/>
          <w:szCs w:val="24"/>
        </w:rPr>
        <w:t>о</w:t>
      </w:r>
      <w:r w:rsidRPr="00E3482D">
        <w:rPr>
          <w:sz w:val="24"/>
          <w:szCs w:val="24"/>
        </w:rPr>
        <w:t>квартирном доме ненадлежащего качества и (или) с перерывами, превышающими уст</w:t>
      </w:r>
      <w:r w:rsidRPr="00E3482D">
        <w:rPr>
          <w:sz w:val="24"/>
          <w:szCs w:val="24"/>
        </w:rPr>
        <w:t>а</w:t>
      </w:r>
      <w:r w:rsidRPr="00E3482D">
        <w:rPr>
          <w:sz w:val="24"/>
          <w:szCs w:val="24"/>
        </w:rPr>
        <w:t>новленную продолжительность";</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Приказ Минземстроя РФ от 04.08.1998 N 37 "Об утверждении Инструкции о проведении учета жилищного фонда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Приказ Минздрава России от 08.06.2016 N 358 "Об утверждении методич</w:t>
      </w:r>
      <w:r w:rsidRPr="00E3482D">
        <w:rPr>
          <w:sz w:val="24"/>
          <w:szCs w:val="24"/>
        </w:rPr>
        <w:t>е</w:t>
      </w:r>
      <w:r w:rsidRPr="00E3482D">
        <w:rPr>
          <w:sz w:val="24"/>
          <w:szCs w:val="24"/>
        </w:rPr>
        <w:t>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w:t>
      </w:r>
      <w:r w:rsidRPr="00E3482D">
        <w:rPr>
          <w:sz w:val="24"/>
          <w:szCs w:val="24"/>
        </w:rPr>
        <w:t>с</w:t>
      </w:r>
      <w:r w:rsidRPr="00E3482D">
        <w:rPr>
          <w:sz w:val="24"/>
          <w:szCs w:val="24"/>
        </w:rPr>
        <w:t>сийской Федерации и обеспеченности социальным обслуживанием получателей социал</w:t>
      </w:r>
      <w:r w:rsidRPr="00E3482D">
        <w:rPr>
          <w:sz w:val="24"/>
          <w:szCs w:val="24"/>
        </w:rPr>
        <w:t>ь</w:t>
      </w:r>
      <w:r w:rsidRPr="00E3482D">
        <w:rPr>
          <w:sz w:val="24"/>
          <w:szCs w:val="24"/>
        </w:rPr>
        <w:t>ных услуг, в том числе в сельской местности";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26) Приказ Минтруда России от 24.11.2014 N 934н "Об утверждении методич</w:t>
      </w:r>
      <w:r w:rsidRPr="00E3482D">
        <w:rPr>
          <w:sz w:val="24"/>
          <w:szCs w:val="24"/>
        </w:rPr>
        <w:t>е</w:t>
      </w:r>
      <w:r w:rsidRPr="00E3482D">
        <w:rPr>
          <w:sz w:val="24"/>
          <w:szCs w:val="24"/>
        </w:rPr>
        <w:t>ских рекомендаций по расчету потребностей субъектов Российской Федерации в развитии сети организаций социального обслуживания";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w:t>
      </w:r>
      <w:r w:rsidRPr="00E3482D">
        <w:rPr>
          <w:sz w:val="24"/>
          <w:szCs w:val="24"/>
        </w:rPr>
        <w:t>р</w:t>
      </w:r>
      <w:r w:rsidRPr="00E3482D">
        <w:rPr>
          <w:sz w:val="24"/>
          <w:szCs w:val="24"/>
        </w:rPr>
        <w:t>ганизаций культуры и обеспеченности населения услугами организаций культуры);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28) Приказ Минспорта России от 25.05.2016 N 586 "Об утверждении Методич</w:t>
      </w:r>
      <w:r w:rsidRPr="00E3482D">
        <w:rPr>
          <w:sz w:val="24"/>
          <w:szCs w:val="24"/>
        </w:rPr>
        <w:t>е</w:t>
      </w:r>
      <w:r w:rsidRPr="00E3482D">
        <w:rPr>
          <w:sz w:val="24"/>
          <w:szCs w:val="24"/>
        </w:rPr>
        <w:t>ских рекомендаций по развитию сети организаций сферы физической культуры и спорта и обеспеченности населения услугами таких организаций";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"Ветеринарно-санитарные правила сбора, утилизации и уничтожения биол</w:t>
      </w:r>
      <w:r w:rsidRPr="00E3482D">
        <w:rPr>
          <w:sz w:val="24"/>
          <w:szCs w:val="24"/>
        </w:rPr>
        <w:t>о</w:t>
      </w:r>
      <w:r w:rsidRPr="00E3482D">
        <w:rPr>
          <w:sz w:val="24"/>
          <w:szCs w:val="24"/>
        </w:rPr>
        <w:t>гических отходов" (утв. Минсельхозпродом РФ 04.12.1995 N 13-7-2/469);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w:t>
      </w:r>
      <w:r w:rsidRPr="00E3482D">
        <w:rPr>
          <w:sz w:val="24"/>
          <w:szCs w:val="24"/>
        </w:rPr>
        <w:t>р</w:t>
      </w:r>
      <w:r w:rsidRPr="00E3482D">
        <w:rPr>
          <w:sz w:val="24"/>
          <w:szCs w:val="24"/>
        </w:rPr>
        <w:t>тодромам, предназначенным для взлета, посадки, руления и стоянки гражданских во</w:t>
      </w:r>
      <w:r w:rsidRPr="00E3482D">
        <w:rPr>
          <w:sz w:val="24"/>
          <w:szCs w:val="24"/>
        </w:rPr>
        <w:t>з</w:t>
      </w:r>
      <w:r w:rsidRPr="00E3482D">
        <w:rPr>
          <w:sz w:val="24"/>
          <w:szCs w:val="24"/>
        </w:rPr>
        <w:t>душных судов".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Нормативные и правовые акты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Закон Воронежской области от 07.07.2006 N 61-ОЗ "О регулировании град</w:t>
      </w:r>
      <w:r w:rsidRPr="00E3482D">
        <w:rPr>
          <w:sz w:val="24"/>
          <w:szCs w:val="24"/>
        </w:rPr>
        <w:t>о</w:t>
      </w:r>
      <w:r w:rsidRPr="00E3482D">
        <w:rPr>
          <w:sz w:val="24"/>
          <w:szCs w:val="24"/>
        </w:rPr>
        <w:t>строительной деятельности в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Закон Воронежской области от 13.05.2008 N 25-ОЗ "О регулировании земел</w:t>
      </w:r>
      <w:r w:rsidRPr="00E3482D">
        <w:rPr>
          <w:sz w:val="24"/>
          <w:szCs w:val="24"/>
        </w:rPr>
        <w:t>ь</w:t>
      </w:r>
      <w:r w:rsidRPr="00E3482D">
        <w:rPr>
          <w:sz w:val="24"/>
          <w:szCs w:val="24"/>
        </w:rPr>
        <w:t>ных отношений на территории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Закон Воронежской области от 27.05.2014 N 68-ОЗ "О регулировании отдел</w:t>
      </w:r>
      <w:r w:rsidRPr="00E3482D">
        <w:rPr>
          <w:sz w:val="24"/>
          <w:szCs w:val="24"/>
        </w:rPr>
        <w:t>ь</w:t>
      </w:r>
      <w:r w:rsidRPr="00E3482D">
        <w:rPr>
          <w:sz w:val="24"/>
          <w:szCs w:val="24"/>
        </w:rPr>
        <w:t>ных отношений в сфере особо охраняемых природных территорий в Воронежской области и признании утратившими силу некоторых законодательных актов (положений некоторых законодательных актов)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Закон Воронежской области от 05.05.2015 N 46-ОЗ "Об особенностях правов</w:t>
      </w:r>
      <w:r w:rsidRPr="00E3482D">
        <w:rPr>
          <w:sz w:val="24"/>
          <w:szCs w:val="24"/>
        </w:rPr>
        <w:t>о</w:t>
      </w:r>
      <w:r w:rsidRPr="00E3482D">
        <w:rPr>
          <w:sz w:val="24"/>
          <w:szCs w:val="24"/>
        </w:rPr>
        <w:t>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6) Закон Воронежской области от 30.06.2010 N 65-ОЗ "О стратегии социально-экономического развития Воронежской области на период до 2020 года";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w:t>
      </w:r>
      <w:r w:rsidRPr="00E3482D">
        <w:rPr>
          <w:sz w:val="24"/>
          <w:szCs w:val="24"/>
        </w:rPr>
        <w:t>п</w:t>
      </w:r>
      <w:r w:rsidRPr="00E3482D">
        <w:rPr>
          <w:sz w:val="24"/>
          <w:szCs w:val="24"/>
        </w:rPr>
        <w:t>ным и комфортным жильем населения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Воронежской области от 31.12.2013 N 1189 "Об утверждении государственной программы Воронежской области "Развитие здравоохран</w:t>
      </w:r>
      <w:r w:rsidRPr="00E3482D">
        <w:rPr>
          <w:sz w:val="24"/>
          <w:szCs w:val="24"/>
        </w:rPr>
        <w:t>е</w:t>
      </w:r>
      <w:r w:rsidRPr="00E3482D">
        <w:rPr>
          <w:sz w:val="24"/>
          <w:szCs w:val="24"/>
        </w:rPr>
        <w:t>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Своды правил по проектированию и строительству (СП):</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СП 42.13330.2016 Градостроительство. Планировка и застройка городских и сельских поселений. Актуализированная редакция СНиП 2.07.01-89*;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СП 42.13330.2011 Градостроительство. Планировка и застройка городских и сельских поселений. Актуализированная редакция СНиП 2.07.01-89*;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4.13130.2013 Системы противопожарной защиты. Ограничение распростр</w:t>
      </w:r>
      <w:r w:rsidRPr="00E3482D">
        <w:rPr>
          <w:sz w:val="24"/>
          <w:szCs w:val="24"/>
        </w:rPr>
        <w:t>а</w:t>
      </w:r>
      <w:r w:rsidRPr="00E3482D">
        <w:rPr>
          <w:sz w:val="24"/>
          <w:szCs w:val="24"/>
        </w:rPr>
        <w:t>нения пожара на объектах защиты. Требования к объемно-планировочным и конструкти</w:t>
      </w:r>
      <w:r w:rsidRPr="00E3482D">
        <w:rPr>
          <w:sz w:val="24"/>
          <w:szCs w:val="24"/>
        </w:rPr>
        <w:t>в</w:t>
      </w:r>
      <w:r w:rsidRPr="00E3482D">
        <w:rPr>
          <w:sz w:val="24"/>
          <w:szCs w:val="24"/>
        </w:rPr>
        <w:t>ным решениям;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4) СП 8.13130.2009 Системы противопожарной защиты. Источники наружного противопожарного водоснабжения. Требования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СП 88.13330.2014 Защитные сооружения гражданской обороны. Актуализир</w:t>
      </w:r>
      <w:r w:rsidRPr="00E3482D">
        <w:rPr>
          <w:sz w:val="24"/>
          <w:szCs w:val="24"/>
        </w:rPr>
        <w:t>о</w:t>
      </w:r>
      <w:r w:rsidRPr="00E3482D">
        <w:rPr>
          <w:sz w:val="24"/>
          <w:szCs w:val="24"/>
        </w:rPr>
        <w:t>ванная редакция СНиП II-11-77*;</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СП 165.1325800.2014 Инженерно-технические мероприятия по гражданской обороне. Актуализированная редакция СНиП 2.01.51-90;</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СП 104.13330.2016 Инженерная защита территории от затопления и подтопл</w:t>
      </w:r>
      <w:r w:rsidRPr="00E3482D">
        <w:rPr>
          <w:sz w:val="24"/>
          <w:szCs w:val="24"/>
        </w:rPr>
        <w:t>е</w:t>
      </w:r>
      <w:r w:rsidRPr="00E3482D">
        <w:rPr>
          <w:sz w:val="24"/>
          <w:szCs w:val="24"/>
        </w:rPr>
        <w:t>ния. Актуализированная редакция СНиП 2.06.15-85;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СП 47.13330.2016 Инженерные изыскания для строительства. Основные пол</w:t>
      </w:r>
      <w:r w:rsidRPr="00E3482D">
        <w:rPr>
          <w:sz w:val="24"/>
          <w:szCs w:val="24"/>
        </w:rPr>
        <w:t>о</w:t>
      </w:r>
      <w:r w:rsidRPr="00E3482D">
        <w:rPr>
          <w:sz w:val="24"/>
          <w:szCs w:val="24"/>
        </w:rPr>
        <w:t>жения. Актуализированная редакция СНиП 11-02-96;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СП 47.13330.2012 Инженерные изыскания для строительства. Основные п</w:t>
      </w:r>
      <w:r w:rsidRPr="00E3482D">
        <w:rPr>
          <w:sz w:val="24"/>
          <w:szCs w:val="24"/>
        </w:rPr>
        <w:t>о</w:t>
      </w:r>
      <w:r w:rsidRPr="00E3482D">
        <w:rPr>
          <w:sz w:val="24"/>
          <w:szCs w:val="24"/>
        </w:rPr>
        <w:t>ложения. Актуализированная редакция СНиП 11-02-96;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СП 58.13330.2012 Гидротехнические сооружения. Основные положения. А</w:t>
      </w:r>
      <w:r w:rsidRPr="00E3482D">
        <w:rPr>
          <w:sz w:val="24"/>
          <w:szCs w:val="24"/>
        </w:rPr>
        <w:t>к</w:t>
      </w:r>
      <w:r w:rsidRPr="00E3482D">
        <w:rPr>
          <w:sz w:val="24"/>
          <w:szCs w:val="24"/>
        </w:rPr>
        <w:t>туализированная редакция СНиП 33-01-2003;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СП 131.13330.2012 Строительная климатология. Актуализированная редакция СНиП 23-01-99*;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СП 30.13330.2016 Внутренний водопровод и канализация зданий. Актуализ</w:t>
      </w:r>
      <w:r w:rsidRPr="00E3482D">
        <w:rPr>
          <w:sz w:val="24"/>
          <w:szCs w:val="24"/>
        </w:rPr>
        <w:t>и</w:t>
      </w:r>
      <w:r w:rsidRPr="00E3482D">
        <w:rPr>
          <w:sz w:val="24"/>
          <w:szCs w:val="24"/>
        </w:rPr>
        <w:t>рованная редакция СНиП 2.04.01-85*;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СП 30.13330.2012 Внутренний водопровод и канализация зданий. Актуализ</w:t>
      </w:r>
      <w:r w:rsidRPr="00E3482D">
        <w:rPr>
          <w:sz w:val="24"/>
          <w:szCs w:val="24"/>
        </w:rPr>
        <w:t>и</w:t>
      </w:r>
      <w:r w:rsidRPr="00E3482D">
        <w:rPr>
          <w:sz w:val="24"/>
          <w:szCs w:val="24"/>
        </w:rPr>
        <w:t>рованная редакция СНиП 2.04.01-85*;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СП 31.13330.2012 Водоснабжение. Наружные сети и сооружения. Актуализ</w:t>
      </w:r>
      <w:r w:rsidRPr="00E3482D">
        <w:rPr>
          <w:sz w:val="24"/>
          <w:szCs w:val="24"/>
        </w:rPr>
        <w:t>и</w:t>
      </w:r>
      <w:r w:rsidRPr="00E3482D">
        <w:rPr>
          <w:sz w:val="24"/>
          <w:szCs w:val="24"/>
        </w:rPr>
        <w:t>рованная редакция СНиП 2.04.02-84*. С изменением N 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СП 32.13330.2012 Канализация. Наружные сети и сооружения. Актуализир</w:t>
      </w:r>
      <w:r w:rsidRPr="00E3482D">
        <w:rPr>
          <w:sz w:val="24"/>
          <w:szCs w:val="24"/>
        </w:rPr>
        <w:t>о</w:t>
      </w:r>
      <w:r w:rsidRPr="00E3482D">
        <w:rPr>
          <w:sz w:val="24"/>
          <w:szCs w:val="24"/>
        </w:rPr>
        <w:t>ванная редакция СНиП 2.04.03-85;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СП 36.13330.2012 Магистральные трубопроводы. Актуализированная реда</w:t>
      </w:r>
      <w:r w:rsidRPr="00E3482D">
        <w:rPr>
          <w:sz w:val="24"/>
          <w:szCs w:val="24"/>
        </w:rPr>
        <w:t>к</w:t>
      </w:r>
      <w:r w:rsidRPr="00E3482D">
        <w:rPr>
          <w:sz w:val="24"/>
          <w:szCs w:val="24"/>
        </w:rPr>
        <w:t>ция СНиП 2.05.06-85*;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СП 50.13330.2012 Тепловая защита зданий. Актуализированная редакция СНиП 23-02-2003;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СП 124.13330.2012 Тепловые сети. Актуализированная редакция СНиП 41-02-2003;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20) СП 62.13330.2011 Газораспределительные системы. Актуализированная р</w:t>
      </w:r>
      <w:r w:rsidRPr="00E3482D">
        <w:rPr>
          <w:sz w:val="24"/>
          <w:szCs w:val="24"/>
        </w:rPr>
        <w:t>е</w:t>
      </w:r>
      <w:r w:rsidRPr="00E3482D">
        <w:rPr>
          <w:sz w:val="24"/>
          <w:szCs w:val="24"/>
        </w:rPr>
        <w:t>дакция СНиП 42-01-2002. С изменением N 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СП 36.13330.2012 Магистральные трубопроводы. Актуализированная реда</w:t>
      </w:r>
      <w:r w:rsidRPr="00E3482D">
        <w:rPr>
          <w:sz w:val="24"/>
          <w:szCs w:val="24"/>
        </w:rPr>
        <w:t>к</w:t>
      </w:r>
      <w:r w:rsidRPr="00E3482D">
        <w:rPr>
          <w:sz w:val="24"/>
          <w:szCs w:val="24"/>
        </w:rPr>
        <w:t>ция СНиП 2.05.06-85*;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СП 125.13330.2012 Нефтепродуктопроводы, прокладываемые на территории городов и других населенных пунктов. Актуализированная редакция СНиП 2.05.13-90;</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СП 89.13330.2016 Котельные установки. Актуализированная редакция СНиП II-35-76;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СП 89.13330.2012 Котельные установки. Актуализированная редакция СНиП II-35-76;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СП 51.13330.2011 Защита от шума. Актуализированная редакция СНиП 23-03-2003;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СП 34.13330.2012 Автомобильные дороги. Актуализированная редакция СНиП 2.05.02-85*;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СП 113.13330.2016 Стоянки автомобилей. Актуализированная редакция СНиП 21-02-99*;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28) СП 113.13330.2012 Стоянки автомобилей. Актуализированная редакция СНиП 21-02-99*;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СП 259.1325800.2016 Мосты в условиях плотной городской застройки. Прав</w:t>
      </w:r>
      <w:r w:rsidRPr="00E3482D">
        <w:rPr>
          <w:sz w:val="24"/>
          <w:szCs w:val="24"/>
        </w:rPr>
        <w:t>и</w:t>
      </w:r>
      <w:r w:rsidRPr="00E3482D">
        <w:rPr>
          <w:sz w:val="24"/>
          <w:szCs w:val="24"/>
        </w:rPr>
        <w:t>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31) СП 121.13330.2012 Аэродромы. Актуализированная редакция СНиП 32-03-96;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32) СП 119.13330.2012 Железные дороги колеи 1520 мм. Актуализированная р</w:t>
      </w:r>
      <w:r w:rsidRPr="00E3482D">
        <w:rPr>
          <w:sz w:val="24"/>
          <w:szCs w:val="24"/>
        </w:rPr>
        <w:t>е</w:t>
      </w:r>
      <w:r w:rsidRPr="00E3482D">
        <w:rPr>
          <w:sz w:val="24"/>
          <w:szCs w:val="24"/>
        </w:rPr>
        <w:t>дакция СНиП 32-01-95;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33) СП 30-101-98 Методические указания по расчету нормативных размеров з</w:t>
      </w:r>
      <w:r w:rsidRPr="00E3482D">
        <w:rPr>
          <w:sz w:val="24"/>
          <w:szCs w:val="24"/>
        </w:rPr>
        <w:t>е</w:t>
      </w:r>
      <w:r w:rsidRPr="00E3482D">
        <w:rPr>
          <w:sz w:val="24"/>
          <w:szCs w:val="24"/>
        </w:rPr>
        <w:t>мельных участков в кондоминиумах;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34) СП 30-102-99 Планировка и застройка территорий малоэтажного жилищного строительства;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35) СП 54.13330.2016 Здания жилые многоквартирные. Актуализированная р</w:t>
      </w:r>
      <w:r w:rsidRPr="00E3482D">
        <w:rPr>
          <w:sz w:val="24"/>
          <w:szCs w:val="24"/>
        </w:rPr>
        <w:t>е</w:t>
      </w:r>
      <w:r w:rsidRPr="00E3482D">
        <w:rPr>
          <w:sz w:val="24"/>
          <w:szCs w:val="24"/>
        </w:rPr>
        <w:t>дакция СНиП 31-01-2003;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36) СП 54.13330.2011 Здания жилые многоквартирные. Актуализированная р</w:t>
      </w:r>
      <w:r w:rsidRPr="00E3482D">
        <w:rPr>
          <w:sz w:val="24"/>
          <w:szCs w:val="24"/>
        </w:rPr>
        <w:t>е</w:t>
      </w:r>
      <w:r w:rsidRPr="00E3482D">
        <w:rPr>
          <w:sz w:val="24"/>
          <w:szCs w:val="24"/>
        </w:rPr>
        <w:t>дакция СНиП 31-01-2003;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37) СП 52.13330.2016 Естественное и искусственное освещение. Актуализирова</w:t>
      </w:r>
      <w:r w:rsidRPr="00E3482D">
        <w:rPr>
          <w:sz w:val="24"/>
          <w:szCs w:val="24"/>
        </w:rPr>
        <w:t>н</w:t>
      </w:r>
      <w:r w:rsidRPr="00E3482D">
        <w:rPr>
          <w:sz w:val="24"/>
          <w:szCs w:val="24"/>
        </w:rPr>
        <w:t>ная редакция СНиП 23-05-95*;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38) СП 52.13330.2011 Естественное и искусственное освещение. Актуализирова</w:t>
      </w:r>
      <w:r w:rsidRPr="00E3482D">
        <w:rPr>
          <w:sz w:val="24"/>
          <w:szCs w:val="24"/>
        </w:rPr>
        <w:t>н</w:t>
      </w:r>
      <w:r w:rsidRPr="00E3482D">
        <w:rPr>
          <w:sz w:val="24"/>
          <w:szCs w:val="24"/>
        </w:rPr>
        <w:t>ная редакция СНиП 23-05-95*;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39) СП 53.13330.2011 Планировка и застройка территорий садоводческих (да</w:t>
      </w:r>
      <w:r w:rsidRPr="00E3482D">
        <w:rPr>
          <w:sz w:val="24"/>
          <w:szCs w:val="24"/>
        </w:rPr>
        <w:t>ч</w:t>
      </w:r>
      <w:r w:rsidRPr="00E3482D">
        <w:rPr>
          <w:sz w:val="24"/>
          <w:szCs w:val="24"/>
        </w:rPr>
        <w:t>ных) объединений граждан, здания и сооружения. Актуализированная редакция СНиП 30-02-97*;</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40) СП 82.13330.2016 Благоустройство территорий. Актуализированная редакция СНиП III-10-75;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41) СП 118.13330.2012* Общественные здания и сооружения. Актуализированная редакция СНиП 31-06-2009;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42) СП 158.13330.2014 Здания и помещения медицинских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43) СП 251.1325800.2016 Здания общеобразовательных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44) СП 252.1325800.2016 Здания дошкольных образовательных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45) СП 257.1325800.2016 Здания гостиниц.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46) СП 31-113-2004 Бассейны для плавания;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47) СП 31-112-2004 Физкультурно-спортивные залы. Части 1 и 2;</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48) СП 31-112-2007 Физкультурно-спортивные залы. Часть 3. Крытые ледовые арены;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49) СП 31-115-2006 Открытые плоскостные физкультурно-спортивные сооруж</w:t>
      </w:r>
      <w:r w:rsidRPr="00E3482D">
        <w:rPr>
          <w:sz w:val="24"/>
          <w:szCs w:val="24"/>
        </w:rPr>
        <w:t>е</w:t>
      </w:r>
      <w:r w:rsidRPr="00E3482D">
        <w:rPr>
          <w:sz w:val="24"/>
          <w:szCs w:val="24"/>
        </w:rPr>
        <w:t>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50) СП 59.13330.2016 Доступность зданий и сооружений для маломобильных групп населения. Актуализированная редакция СНиП 35-01-2001;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51) СП 141.13330.2012 Учреждения социального обслуживания маломобильных групп населения. Правила расчета и размещения;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52) СП 140.13330.2012 Городская среда. Правила проектирования для малом</w:t>
      </w:r>
      <w:r w:rsidRPr="00E3482D">
        <w:rPr>
          <w:sz w:val="24"/>
          <w:szCs w:val="24"/>
        </w:rPr>
        <w:t>о</w:t>
      </w:r>
      <w:r w:rsidRPr="00E3482D">
        <w:rPr>
          <w:sz w:val="24"/>
          <w:szCs w:val="24"/>
        </w:rPr>
        <w:t>бильных групп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53) СП 144.13330.2012 Центры и отделения гериатрического обслуживания. Пр</w:t>
      </w:r>
      <w:r w:rsidRPr="00E3482D">
        <w:rPr>
          <w:sz w:val="24"/>
          <w:szCs w:val="24"/>
        </w:rPr>
        <w:t>а</w:t>
      </w:r>
      <w:r w:rsidRPr="00E3482D">
        <w:rPr>
          <w:sz w:val="24"/>
          <w:szCs w:val="24"/>
        </w:rPr>
        <w:lastRenderedPageBreak/>
        <w:t>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54) СП 145.13330.2012 Дома-интернаты.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55) СП 146.13330.2012 Геронтологические центры, дома сестринского ухода, хо</w:t>
      </w:r>
      <w:r w:rsidRPr="00E3482D">
        <w:rPr>
          <w:sz w:val="24"/>
          <w:szCs w:val="24"/>
        </w:rPr>
        <w:t>с</w:t>
      </w:r>
      <w:r w:rsidRPr="00E3482D">
        <w:rPr>
          <w:sz w:val="24"/>
          <w:szCs w:val="24"/>
        </w:rPr>
        <w:t>писы.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56) СП 149.13330.2012 Реабилитационные центры для детей и подростков с огр</w:t>
      </w:r>
      <w:r w:rsidRPr="00E3482D">
        <w:rPr>
          <w:sz w:val="24"/>
          <w:szCs w:val="24"/>
        </w:rPr>
        <w:t>а</w:t>
      </w:r>
      <w:r w:rsidRPr="00E3482D">
        <w:rPr>
          <w:sz w:val="24"/>
          <w:szCs w:val="24"/>
        </w:rPr>
        <w:t>ниченными возможностями.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57) СП 150.13330.2012 Дома-интернаты для детей-инвалидов. Правила проект</w:t>
      </w:r>
      <w:r w:rsidRPr="00E3482D">
        <w:rPr>
          <w:sz w:val="24"/>
          <w:szCs w:val="24"/>
        </w:rPr>
        <w:t>и</w:t>
      </w:r>
      <w:r w:rsidRPr="00E3482D">
        <w:rPr>
          <w:sz w:val="24"/>
          <w:szCs w:val="24"/>
        </w:rPr>
        <w:t>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58) СП 35-101-2001 Проектирование зданий и сооружений с учетом доступности для маломобильных групп населения. Общие положения;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59) СП 35-102-2001 Жилая среда с планировочными элементами, доступными и</w:t>
      </w:r>
      <w:r w:rsidRPr="00E3482D">
        <w:rPr>
          <w:sz w:val="24"/>
          <w:szCs w:val="24"/>
        </w:rPr>
        <w:t>н</w:t>
      </w:r>
      <w:r w:rsidRPr="00E3482D">
        <w:rPr>
          <w:sz w:val="24"/>
          <w:szCs w:val="24"/>
        </w:rPr>
        <w:t>валидам;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60) СП 35-103-2001 Общественные здания и сооружения, доступные маломобил</w:t>
      </w:r>
      <w:r w:rsidRPr="00E3482D">
        <w:rPr>
          <w:sz w:val="24"/>
          <w:szCs w:val="24"/>
        </w:rPr>
        <w:t>ь</w:t>
      </w:r>
      <w:r w:rsidRPr="00E3482D">
        <w:rPr>
          <w:sz w:val="24"/>
          <w:szCs w:val="24"/>
        </w:rPr>
        <w:t>ным посетителям;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61) СП 35-105-2002 Реконструкция городской застройки с учетом доступности для инвалидов и других маломобильных групп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62) СП 35-106-2003 Расчет и размещение учреждений социального обслуживания пожилых людей;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63) СП 35-112-2005 Дома-интернаты;</w:t>
      </w:r>
    </w:p>
    <w:p w:rsidR="005E66FD"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64) СП 35-116-2006 Реабилитационные центры для детей и подростков с огран</w:t>
      </w:r>
      <w:r w:rsidRPr="00E3482D">
        <w:rPr>
          <w:sz w:val="24"/>
          <w:szCs w:val="24"/>
        </w:rPr>
        <w:t>и</w:t>
      </w:r>
      <w:r w:rsidRPr="00E3482D">
        <w:rPr>
          <w:sz w:val="24"/>
          <w:szCs w:val="24"/>
        </w:rPr>
        <w:t>ченными возможностями;</w:t>
      </w:r>
    </w:p>
    <w:p w:rsidR="005E66FD" w:rsidRPr="00E3482D" w:rsidRDefault="00380A0A" w:rsidP="005E66FD">
      <w:pPr>
        <w:pStyle w:val="20"/>
        <w:shd w:val="clear" w:color="auto" w:fill="auto"/>
        <w:tabs>
          <w:tab w:val="left" w:pos="1435"/>
        </w:tabs>
        <w:spacing w:after="0" w:line="413" w:lineRule="exact"/>
        <w:ind w:firstLine="851"/>
        <w:jc w:val="both"/>
        <w:rPr>
          <w:sz w:val="24"/>
          <w:szCs w:val="24"/>
        </w:rPr>
      </w:pPr>
      <w:r w:rsidRPr="00E3482D">
        <w:rPr>
          <w:sz w:val="24"/>
          <w:szCs w:val="24"/>
        </w:rPr>
        <w:t>65) СП 35-117-2006 Дом</w:t>
      </w:r>
      <w:r w:rsidR="00FC7EB6" w:rsidRPr="00E3482D">
        <w:rPr>
          <w:sz w:val="24"/>
          <w:szCs w:val="24"/>
        </w:rPr>
        <w:t>а-интернаты для детей-инвалидов;</w:t>
      </w:r>
    </w:p>
    <w:p w:rsidR="005E66FD" w:rsidRPr="00E3482D" w:rsidRDefault="00FC7EB6" w:rsidP="005E66FD">
      <w:pPr>
        <w:pStyle w:val="20"/>
        <w:shd w:val="clear" w:color="auto" w:fill="auto"/>
        <w:tabs>
          <w:tab w:val="left" w:pos="1435"/>
        </w:tabs>
        <w:spacing w:after="0" w:line="413" w:lineRule="exact"/>
        <w:ind w:firstLine="851"/>
        <w:jc w:val="both"/>
        <w:rPr>
          <w:sz w:val="24"/>
          <w:szCs w:val="24"/>
        </w:rPr>
      </w:pPr>
      <w:r w:rsidRPr="00E3482D">
        <w:rPr>
          <w:sz w:val="24"/>
          <w:szCs w:val="24"/>
        </w:rPr>
        <w:t>66) СП 18.13330.2011</w:t>
      </w:r>
      <w:r w:rsidR="005E66FD" w:rsidRPr="00E3482D">
        <w:rPr>
          <w:sz w:val="24"/>
          <w:szCs w:val="24"/>
        </w:rPr>
        <w:t xml:space="preserve"> Генеральные планы промышленных предприятий. Актуал</w:t>
      </w:r>
      <w:r w:rsidR="005E66FD" w:rsidRPr="00E3482D">
        <w:rPr>
          <w:sz w:val="24"/>
          <w:szCs w:val="24"/>
        </w:rPr>
        <w:t>и</w:t>
      </w:r>
      <w:r w:rsidR="005E66FD" w:rsidRPr="00E3482D">
        <w:rPr>
          <w:sz w:val="24"/>
          <w:szCs w:val="24"/>
        </w:rPr>
        <w:t>зированная редакция СНиП II-89-80*</w:t>
      </w:r>
      <w:r w:rsidRPr="00E3482D">
        <w:rPr>
          <w:sz w:val="24"/>
          <w:szCs w:val="24"/>
        </w:rPr>
        <w:t>;</w:t>
      </w:r>
    </w:p>
    <w:p w:rsidR="00FC7EB6" w:rsidRPr="00E3482D" w:rsidRDefault="00FC7EB6" w:rsidP="005E66FD">
      <w:pPr>
        <w:pStyle w:val="20"/>
        <w:shd w:val="clear" w:color="auto" w:fill="auto"/>
        <w:tabs>
          <w:tab w:val="left" w:pos="1435"/>
        </w:tabs>
        <w:spacing w:after="0" w:line="413" w:lineRule="exact"/>
        <w:ind w:firstLine="851"/>
        <w:jc w:val="both"/>
        <w:rPr>
          <w:sz w:val="24"/>
          <w:szCs w:val="24"/>
        </w:rPr>
      </w:pPr>
      <w:r w:rsidRPr="00E3482D">
        <w:rPr>
          <w:sz w:val="24"/>
          <w:szCs w:val="24"/>
        </w:rPr>
        <w:t>67) СП 19.13330.2011</w:t>
      </w:r>
      <w:r w:rsidR="005E66FD" w:rsidRPr="00E3482D">
        <w:rPr>
          <w:sz w:val="24"/>
          <w:szCs w:val="24"/>
        </w:rPr>
        <w:t xml:space="preserve"> Генеральные планы сельскохозяйственных предприятий. Актуализированная редакция СНиП II-97-76*</w:t>
      </w:r>
      <w:r w:rsidRPr="00E3482D">
        <w:rPr>
          <w:sz w:val="24"/>
          <w:szCs w:val="24"/>
        </w:rPr>
        <w:t>.</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Государственные стандарты Российской Федерации (ГОСТ):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ГОСТ 17.5.1.02-85 Охрана природы. Земли. Классификация нарушенных з</w:t>
      </w:r>
      <w:r w:rsidRPr="00E3482D">
        <w:rPr>
          <w:sz w:val="24"/>
          <w:szCs w:val="24"/>
        </w:rPr>
        <w:t>е</w:t>
      </w:r>
      <w:r w:rsidRPr="00E3482D">
        <w:rPr>
          <w:sz w:val="24"/>
          <w:szCs w:val="24"/>
        </w:rPr>
        <w:t>мель для рекультивации;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ГОСТ 22283-2014 Шум авиационный. Допустимые уровни шума на территории жилой застройки и методы его измерения;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3) ГОСТ Р 51232-98 Вода питьевая. Общие требования к организации и методам </w:t>
      </w:r>
      <w:r w:rsidRPr="00E3482D">
        <w:rPr>
          <w:sz w:val="24"/>
          <w:szCs w:val="24"/>
        </w:rPr>
        <w:lastRenderedPageBreak/>
        <w:t>контроля качества;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ГОСТ 2761-84 Источники централизованного хозяйственно-питьевого вод</w:t>
      </w:r>
      <w:r w:rsidRPr="00E3482D">
        <w:rPr>
          <w:sz w:val="24"/>
          <w:szCs w:val="24"/>
        </w:rPr>
        <w:t>о</w:t>
      </w:r>
      <w:r w:rsidRPr="00E3482D">
        <w:rPr>
          <w:sz w:val="24"/>
          <w:szCs w:val="24"/>
        </w:rPr>
        <w:t>снабжения. Гигиенические, технические требования и правила выбора;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ГОСТ Р 50597-93 Автомобильные дороги и улицы. Требования к эксплуатац</w:t>
      </w:r>
      <w:r w:rsidRPr="00E3482D">
        <w:rPr>
          <w:sz w:val="24"/>
          <w:szCs w:val="24"/>
        </w:rPr>
        <w:t>и</w:t>
      </w:r>
      <w:r w:rsidRPr="00E3482D">
        <w:rPr>
          <w:sz w:val="24"/>
          <w:szCs w:val="24"/>
        </w:rPr>
        <w:t>онному состоянию, допустимому по условиям обеспечения безопасности дорожного дв</w:t>
      </w:r>
      <w:r w:rsidRPr="00E3482D">
        <w:rPr>
          <w:sz w:val="24"/>
          <w:szCs w:val="24"/>
        </w:rPr>
        <w:t>и</w:t>
      </w:r>
      <w:r w:rsidRPr="00E3482D">
        <w:rPr>
          <w:sz w:val="24"/>
          <w:szCs w:val="24"/>
        </w:rPr>
        <w:t>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ГОСТ Р 52766-2007 Дороги автомобильные общего пользования. Элементы обустройства.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ГОСТ Р 52767-2007 Дороги автомобильные общего пользования. Элементы обустройства. Методы определения параметров;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ГОСТ Р 52398-2005 Классификация автомобильных дорог. Основные параме</w:t>
      </w:r>
      <w:r w:rsidRPr="00E3482D">
        <w:rPr>
          <w:sz w:val="24"/>
          <w:szCs w:val="24"/>
        </w:rPr>
        <w:t>т</w:t>
      </w:r>
      <w:r w:rsidRPr="00E3482D">
        <w:rPr>
          <w:sz w:val="24"/>
          <w:szCs w:val="24"/>
        </w:rPr>
        <w:t>ры и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ГОСТ Р 52399-2005 Геометрические элементы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ГОСТ Р 51943-2002 Экраны акустические для защиты от шума транспорта. Методы экспериментальной оценки эффективности;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ГОСТ 33150-2014 Дороги автомобильные общего пользования. Проектиров</w:t>
      </w:r>
      <w:r w:rsidRPr="00E3482D">
        <w:rPr>
          <w:sz w:val="24"/>
          <w:szCs w:val="24"/>
        </w:rPr>
        <w:t>а</w:t>
      </w:r>
      <w:r w:rsidRPr="00E3482D">
        <w:rPr>
          <w:sz w:val="24"/>
          <w:szCs w:val="24"/>
        </w:rPr>
        <w:t>ние пешеходных и велосипедных дорожек.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ГОСТ Р 52577-2006 Дороги автомобильные общего пользования. Методы о</w:t>
      </w:r>
      <w:r w:rsidRPr="00E3482D">
        <w:rPr>
          <w:sz w:val="24"/>
          <w:szCs w:val="24"/>
        </w:rPr>
        <w:t>п</w:t>
      </w:r>
      <w:r w:rsidRPr="00E3482D">
        <w:rPr>
          <w:sz w:val="24"/>
          <w:szCs w:val="24"/>
        </w:rPr>
        <w:t>ределения параметров геометрических элементов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ГОСТ 32944-2014 Дороги автомобильные общего пользования. Пешеходные переходы. Классификация.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ГОСТ Р 52289-2004. ТСОДД. Правила применения дорожных знаков, разме</w:t>
      </w:r>
      <w:r w:rsidRPr="00E3482D">
        <w:rPr>
          <w:sz w:val="24"/>
          <w:szCs w:val="24"/>
        </w:rPr>
        <w:t>т</w:t>
      </w:r>
      <w:r w:rsidRPr="00E3482D">
        <w:rPr>
          <w:sz w:val="24"/>
          <w:szCs w:val="24"/>
        </w:rPr>
        <w:t>ки, светофоров, дорожных ограждений и направляющих устройств;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ГОСТ Р 52498-2005 Социальное обслуживание населения. Классификация у</w:t>
      </w:r>
      <w:r w:rsidRPr="00E3482D">
        <w:rPr>
          <w:sz w:val="24"/>
          <w:szCs w:val="24"/>
        </w:rPr>
        <w:t>ч</w:t>
      </w:r>
      <w:r w:rsidRPr="00E3482D">
        <w:rPr>
          <w:sz w:val="24"/>
          <w:szCs w:val="24"/>
        </w:rPr>
        <w:t>реждений социального обслуживания;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ГОСТ Р 55528-2013 Состав и содержание научно-проектной документации по сохранению объектов культурного наследия. Памятники истории и культуры. Общие тр</w:t>
      </w:r>
      <w:r w:rsidRPr="00E3482D">
        <w:rPr>
          <w:sz w:val="24"/>
          <w:szCs w:val="24"/>
        </w:rPr>
        <w:t>е</w:t>
      </w:r>
      <w:r w:rsidRPr="00E3482D">
        <w:rPr>
          <w:sz w:val="24"/>
          <w:szCs w:val="24"/>
        </w:rPr>
        <w:t>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ГОСТ Р 22.1.12-2005. Безопасность в чрезвычайных ситуациях. Структурир</w:t>
      </w:r>
      <w:r w:rsidRPr="00E3482D">
        <w:rPr>
          <w:sz w:val="24"/>
          <w:szCs w:val="24"/>
        </w:rPr>
        <w:t>о</w:t>
      </w:r>
      <w:r w:rsidRPr="00E3482D">
        <w:rPr>
          <w:sz w:val="24"/>
          <w:szCs w:val="24"/>
        </w:rPr>
        <w:t>ванная система мониторинга и управления инженерными системами зданий и сооруж</w:t>
      </w:r>
      <w:r w:rsidRPr="00E3482D">
        <w:rPr>
          <w:sz w:val="24"/>
          <w:szCs w:val="24"/>
        </w:rPr>
        <w:t>е</w:t>
      </w:r>
      <w:r w:rsidRPr="00E3482D">
        <w:rPr>
          <w:sz w:val="24"/>
          <w:szCs w:val="24"/>
        </w:rPr>
        <w:t>ний.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 xml:space="preserve">Санитарные правила (СП), санитарные нормы (СН), санитарные нормы и </w:t>
      </w:r>
      <w:r w:rsidRPr="00E3482D">
        <w:rPr>
          <w:b/>
          <w:sz w:val="24"/>
          <w:szCs w:val="24"/>
          <w:u w:val="single"/>
        </w:rPr>
        <w:lastRenderedPageBreak/>
        <w:t>правила (СанПиН):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СанПиН 2.1.2882-11 Гигиенические требования к размещению, устройству и содержанию кладбищ, зданий и сооружений похоронного назначения;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СанПиН 2.1.7.1322-03 Почва. Очистка населенных мест, отходы производства и потребления, санитарная охрана почвы. Гигиенические требования к размещению и обе</w:t>
      </w:r>
      <w:r w:rsidRPr="00E3482D">
        <w:rPr>
          <w:sz w:val="24"/>
          <w:szCs w:val="24"/>
        </w:rPr>
        <w:t>з</w:t>
      </w:r>
      <w:r w:rsidRPr="00E3482D">
        <w:rPr>
          <w:sz w:val="24"/>
          <w:szCs w:val="24"/>
        </w:rPr>
        <w:t>вреживанию отходов производства и потребления;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2.1.7.1038-01 Почва. Очистка населенных мест, отходы производства и п</w:t>
      </w:r>
      <w:r w:rsidRPr="00E3482D">
        <w:rPr>
          <w:sz w:val="24"/>
          <w:szCs w:val="24"/>
        </w:rPr>
        <w:t>о</w:t>
      </w:r>
      <w:r w:rsidRPr="00E3482D">
        <w:rPr>
          <w:sz w:val="24"/>
          <w:szCs w:val="24"/>
        </w:rPr>
        <w:t>требления, санитарная охрана почвы. Гигиенические требования к устройству и содерж</w:t>
      </w:r>
      <w:r w:rsidRPr="00E3482D">
        <w:rPr>
          <w:sz w:val="24"/>
          <w:szCs w:val="24"/>
        </w:rPr>
        <w:t>а</w:t>
      </w:r>
      <w:r w:rsidRPr="00E3482D">
        <w:rPr>
          <w:sz w:val="24"/>
          <w:szCs w:val="24"/>
        </w:rPr>
        <w:t>нию полигонов для твердых бытовых отходов;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СанПиН 2.1.7.2790-10 Санитарно-эпидемиологические требования к обращ</w:t>
      </w:r>
      <w:r w:rsidRPr="00E3482D">
        <w:rPr>
          <w:sz w:val="24"/>
          <w:szCs w:val="24"/>
        </w:rPr>
        <w:t>е</w:t>
      </w:r>
      <w:r w:rsidRPr="00E3482D">
        <w:rPr>
          <w:sz w:val="24"/>
          <w:szCs w:val="24"/>
        </w:rPr>
        <w:t>нию с медицинскими отходами;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СанПиН 2.1.6.1032-01 Атмосферный воздух и воздух закрытых помещений, с</w:t>
      </w:r>
      <w:r w:rsidRPr="00E3482D">
        <w:rPr>
          <w:sz w:val="24"/>
          <w:szCs w:val="24"/>
        </w:rPr>
        <w:t>а</w:t>
      </w:r>
      <w:r w:rsidRPr="00E3482D">
        <w:rPr>
          <w:sz w:val="24"/>
          <w:szCs w:val="24"/>
        </w:rPr>
        <w:t>нитарная охрана воздуха. Гигиенические требования к обеспечению качества атмосферн</w:t>
      </w:r>
      <w:r w:rsidRPr="00E3482D">
        <w:rPr>
          <w:sz w:val="24"/>
          <w:szCs w:val="24"/>
        </w:rPr>
        <w:t>о</w:t>
      </w:r>
      <w:r w:rsidRPr="00E3482D">
        <w:rPr>
          <w:sz w:val="24"/>
          <w:szCs w:val="24"/>
        </w:rPr>
        <w:t>го воздуха населенных мест;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СанПиН 2.1.4.1074-01 Питьевая вода и водоснабжение населенных мест. Пит</w:t>
      </w:r>
      <w:r w:rsidRPr="00E3482D">
        <w:rPr>
          <w:sz w:val="24"/>
          <w:szCs w:val="24"/>
        </w:rPr>
        <w:t>ь</w:t>
      </w:r>
      <w:r w:rsidRPr="00E3482D">
        <w:rPr>
          <w:sz w:val="24"/>
          <w:szCs w:val="24"/>
        </w:rPr>
        <w:t>евая вода. Гигиенические требования к качеству воды централизованных систем питьев</w:t>
      </w:r>
      <w:r w:rsidRPr="00E3482D">
        <w:rPr>
          <w:sz w:val="24"/>
          <w:szCs w:val="24"/>
        </w:rPr>
        <w:t>о</w:t>
      </w:r>
      <w:r w:rsidRPr="00E3482D">
        <w:rPr>
          <w:sz w:val="24"/>
          <w:szCs w:val="24"/>
        </w:rPr>
        <w:t>го водоснабжения. Контроль качества. Гигиенические требования к обеспечению безопа</w:t>
      </w:r>
      <w:r w:rsidRPr="00E3482D">
        <w:rPr>
          <w:sz w:val="24"/>
          <w:szCs w:val="24"/>
        </w:rPr>
        <w:t>с</w:t>
      </w:r>
      <w:r w:rsidRPr="00E3482D">
        <w:rPr>
          <w:sz w:val="24"/>
          <w:szCs w:val="24"/>
        </w:rPr>
        <w:t>ности систем горячего водоснабжения;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СанПиН 2.1.4.1110-02 Зоны санитарной охраны источников водоснабжения и водопроводов питьевого назначения;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СанПиН 2.1.4.1175-02 Гигиенические требования к качеству воды нецентрал</w:t>
      </w:r>
      <w:r w:rsidRPr="00E3482D">
        <w:rPr>
          <w:sz w:val="24"/>
          <w:szCs w:val="24"/>
        </w:rPr>
        <w:t>и</w:t>
      </w:r>
      <w:r w:rsidRPr="00E3482D">
        <w:rPr>
          <w:sz w:val="24"/>
          <w:szCs w:val="24"/>
        </w:rPr>
        <w:t>зованного водоснабжения. Санитарная охрана источников;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СанПиН 2.2.1/2.1.1.1200-03 Санитарно-защитные зоны и санитарная классиф</w:t>
      </w:r>
      <w:r w:rsidRPr="00E3482D">
        <w:rPr>
          <w:sz w:val="24"/>
          <w:szCs w:val="24"/>
        </w:rPr>
        <w:t>и</w:t>
      </w:r>
      <w:r w:rsidRPr="00E3482D">
        <w:rPr>
          <w:sz w:val="24"/>
          <w:szCs w:val="24"/>
        </w:rPr>
        <w:t>кация предприятий, сооружений и иных объектов;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СанПиН 2.1.8/2.2.4.1383-03 Гигиенические требования к размещению и эк</w:t>
      </w:r>
      <w:r w:rsidRPr="00E3482D">
        <w:rPr>
          <w:sz w:val="24"/>
          <w:szCs w:val="24"/>
        </w:rPr>
        <w:t>с</w:t>
      </w:r>
      <w:r w:rsidRPr="00E3482D">
        <w:rPr>
          <w:sz w:val="24"/>
          <w:szCs w:val="24"/>
        </w:rPr>
        <w:t>плуатации передающих радиотехнических объектов;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СН 2.2.4/2.1.8.562-96 Шум на рабочих местах, в помещениях жилых, общес</w:t>
      </w:r>
      <w:r w:rsidRPr="00E3482D">
        <w:rPr>
          <w:sz w:val="24"/>
          <w:szCs w:val="24"/>
        </w:rPr>
        <w:t>т</w:t>
      </w:r>
      <w:r w:rsidRPr="00E3482D">
        <w:rPr>
          <w:sz w:val="24"/>
          <w:szCs w:val="24"/>
        </w:rPr>
        <w:t>венных зданий и на территории жилой застройки;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СН 2.2.4/2.1.8.566-96 Производственная вибрация, вибрация в помещениях жилых и общественных зданий;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14) СанПиН 2.2.4.3359-16 Санитарно-эпидемиологические требования к физич</w:t>
      </w:r>
      <w:r w:rsidRPr="00E3482D">
        <w:rPr>
          <w:sz w:val="24"/>
          <w:szCs w:val="24"/>
        </w:rPr>
        <w:t>е</w:t>
      </w:r>
      <w:r w:rsidRPr="00E3482D">
        <w:rPr>
          <w:sz w:val="24"/>
          <w:szCs w:val="24"/>
        </w:rPr>
        <w:t>ским факторам на рабочих местах;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СанПиН 42-128-4690-88 Санитарные правила содержания территорий нас</w:t>
      </w:r>
      <w:r w:rsidRPr="00E3482D">
        <w:rPr>
          <w:sz w:val="24"/>
          <w:szCs w:val="24"/>
        </w:rPr>
        <w:t>е</w:t>
      </w:r>
      <w:r w:rsidRPr="00E3482D">
        <w:rPr>
          <w:sz w:val="24"/>
          <w:szCs w:val="24"/>
        </w:rPr>
        <w:t>ленных мест;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СанПиН 2.1.2.2645-10 Санитарно-эпидемиологические требования к условиям проживания в жилых зданиях и помещениях;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СанПиН 2.2.1/2.1.1.1076-01 Гигиенические требования к инсоляции и солнц</w:t>
      </w:r>
      <w:r w:rsidRPr="00E3482D">
        <w:rPr>
          <w:sz w:val="24"/>
          <w:szCs w:val="24"/>
        </w:rPr>
        <w:t>е</w:t>
      </w:r>
      <w:r w:rsidRPr="00E3482D">
        <w:rPr>
          <w:sz w:val="24"/>
          <w:szCs w:val="24"/>
        </w:rPr>
        <w:t>защите помещений жилых и общественных зданий и территорий;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Санитарные нормы и правила защиты населения от воздействия электрич</w:t>
      </w:r>
      <w:r w:rsidRPr="00E3482D">
        <w:rPr>
          <w:sz w:val="24"/>
          <w:szCs w:val="24"/>
        </w:rPr>
        <w:t>е</w:t>
      </w:r>
      <w:r w:rsidRPr="00E3482D">
        <w:rPr>
          <w:sz w:val="24"/>
          <w:szCs w:val="24"/>
        </w:rPr>
        <w:t>ского поля, создаваемого воздушными линиями электропередачи переменного тока пр</w:t>
      </w:r>
      <w:r w:rsidRPr="00E3482D">
        <w:rPr>
          <w:sz w:val="24"/>
          <w:szCs w:val="24"/>
        </w:rPr>
        <w:t>о</w:t>
      </w:r>
      <w:r w:rsidRPr="00E3482D">
        <w:rPr>
          <w:sz w:val="24"/>
          <w:szCs w:val="24"/>
        </w:rPr>
        <w:t>мышленной частоты (утв. заместителем Главного государственного санитарного врача СССР 23.02.1984 N 2971-84);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СанПиН 2.1.3.2630-10 Санитарно-эпидемиологические требования к орган</w:t>
      </w:r>
      <w:r w:rsidRPr="00E3482D">
        <w:rPr>
          <w:sz w:val="24"/>
          <w:szCs w:val="24"/>
        </w:rPr>
        <w:t>и</w:t>
      </w:r>
      <w:r w:rsidRPr="00E3482D">
        <w:rPr>
          <w:sz w:val="24"/>
          <w:szCs w:val="24"/>
        </w:rPr>
        <w:t>зациям, осуществляющим медицинскую деятельность;</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СанПиН 2.4.1.3049-13 Санитарно-эпидемиологические требования к устро</w:t>
      </w:r>
      <w:r w:rsidRPr="00E3482D">
        <w:rPr>
          <w:sz w:val="24"/>
          <w:szCs w:val="24"/>
        </w:rPr>
        <w:t>й</w:t>
      </w:r>
      <w:r w:rsidRPr="00E3482D">
        <w:rPr>
          <w:sz w:val="24"/>
          <w:szCs w:val="24"/>
        </w:rPr>
        <w:t>ству, содержанию и организации режима работы дошкольных образовательных организ</w:t>
      </w:r>
      <w:r w:rsidRPr="00E3482D">
        <w:rPr>
          <w:sz w:val="24"/>
          <w:szCs w:val="24"/>
        </w:rPr>
        <w:t>а</w:t>
      </w:r>
      <w:r w:rsidRPr="00E3482D">
        <w:rPr>
          <w:sz w:val="24"/>
          <w:szCs w:val="24"/>
        </w:rPr>
        <w:t>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СанПиН 2.4.2.2821-10 Санитарно-эпидемиологические требования к условиям и организации обучения в общеобразовательных учреждениях;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СанПиН 2.4.3.1186-03 Санитарно-эпидемиологические требования к орган</w:t>
      </w:r>
      <w:r w:rsidRPr="00E3482D">
        <w:rPr>
          <w:sz w:val="24"/>
          <w:szCs w:val="24"/>
        </w:rPr>
        <w:t>и</w:t>
      </w:r>
      <w:r w:rsidRPr="00E3482D">
        <w:rPr>
          <w:sz w:val="24"/>
          <w:szCs w:val="24"/>
        </w:rPr>
        <w:t>зации учебно-производственного процесса в образовательных учреждениях начального профессионального образования;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w:t>
      </w:r>
      <w:r w:rsidRPr="00E3482D">
        <w:rPr>
          <w:sz w:val="24"/>
          <w:szCs w:val="24"/>
        </w:rPr>
        <w:t>у</w:t>
      </w:r>
      <w:r w:rsidRPr="00E3482D">
        <w:rPr>
          <w:sz w:val="24"/>
          <w:szCs w:val="24"/>
        </w:rPr>
        <w:t>чающихся с ограниченными возможностями здоровья;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СанПиН 2.4.3259-15 Санитарно-эпидемиологические требования к устройс</w:t>
      </w:r>
      <w:r w:rsidRPr="00E3482D">
        <w:rPr>
          <w:sz w:val="24"/>
          <w:szCs w:val="24"/>
        </w:rPr>
        <w:t>т</w:t>
      </w:r>
      <w:r w:rsidRPr="00E3482D">
        <w:rPr>
          <w:sz w:val="24"/>
          <w:szCs w:val="24"/>
        </w:rPr>
        <w:t>ву, содержанию и организации режима работы организаций для детей-сирот и детей, о</w:t>
      </w:r>
      <w:r w:rsidRPr="00E3482D">
        <w:rPr>
          <w:sz w:val="24"/>
          <w:szCs w:val="24"/>
        </w:rPr>
        <w:t>с</w:t>
      </w:r>
      <w:r w:rsidRPr="00E3482D">
        <w:rPr>
          <w:sz w:val="24"/>
          <w:szCs w:val="24"/>
        </w:rPr>
        <w:t>тавшихся без попечения родителей;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СанПиН 2.4.4.3172-14 Санитарно-эпидемиологические требования к устро</w:t>
      </w:r>
      <w:r w:rsidRPr="00E3482D">
        <w:rPr>
          <w:sz w:val="24"/>
          <w:szCs w:val="24"/>
        </w:rPr>
        <w:t>й</w:t>
      </w:r>
      <w:r w:rsidRPr="00E3482D">
        <w:rPr>
          <w:sz w:val="24"/>
          <w:szCs w:val="24"/>
        </w:rPr>
        <w:t>ству, содержанию и организации режима работы образовательных организаций дополн</w:t>
      </w:r>
      <w:r w:rsidRPr="00E3482D">
        <w:rPr>
          <w:sz w:val="24"/>
          <w:szCs w:val="24"/>
        </w:rPr>
        <w:t>и</w:t>
      </w:r>
      <w:r w:rsidRPr="00E3482D">
        <w:rPr>
          <w:sz w:val="24"/>
          <w:szCs w:val="24"/>
        </w:rPr>
        <w:t>тельного образования детей;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26) СП 2.1.2.3304-15 Санитарно-эпидемиологические требования к размещению, </w:t>
      </w:r>
      <w:r w:rsidRPr="00E3482D">
        <w:rPr>
          <w:sz w:val="24"/>
          <w:szCs w:val="24"/>
        </w:rPr>
        <w:lastRenderedPageBreak/>
        <w:t>устройству и содержанию объектов спорта.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документы: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ВСН 01-89 Предприятия по обслуживанию автомобилей;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ВСН 103-74 Технические указания по проектированию пересечений и прим</w:t>
      </w:r>
      <w:r w:rsidRPr="00E3482D">
        <w:rPr>
          <w:sz w:val="24"/>
          <w:szCs w:val="24"/>
        </w:rPr>
        <w:t>ы</w:t>
      </w:r>
      <w:r w:rsidRPr="00E3482D">
        <w:rPr>
          <w:sz w:val="24"/>
          <w:szCs w:val="24"/>
        </w:rPr>
        <w:t>каний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ВСН-АВ-ПАС-94 (РД 3107938-0181-94) "Автовокзалы и пассажирские авт</w:t>
      </w:r>
      <w:r w:rsidRPr="00E3482D">
        <w:rPr>
          <w:sz w:val="24"/>
          <w:szCs w:val="24"/>
        </w:rPr>
        <w:t>о</w:t>
      </w:r>
      <w:r w:rsidRPr="00E3482D">
        <w:rPr>
          <w:sz w:val="24"/>
          <w:szCs w:val="24"/>
        </w:rPr>
        <w:t>станции";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ПУЭ Правила устройства электроустановок. Издание 7-е (утверждены Прик</w:t>
      </w:r>
      <w:r w:rsidRPr="00E3482D">
        <w:rPr>
          <w:sz w:val="24"/>
          <w:szCs w:val="24"/>
        </w:rPr>
        <w:t>а</w:t>
      </w:r>
      <w:r w:rsidRPr="00E3482D">
        <w:rPr>
          <w:sz w:val="24"/>
          <w:szCs w:val="24"/>
        </w:rPr>
        <w:t>зом Министерства топлива и энергетики Российской Федерации от 08.07.2002 N 204);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НПБ 101-95 Нормы проектирования объектов пожарной охраны;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НПБ 111-98* Автозаправочные станции. Требования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РД 34.20.185-94 Инструкция по проектированию городских электрических с</w:t>
      </w:r>
      <w:r w:rsidRPr="00E3482D">
        <w:rPr>
          <w:sz w:val="24"/>
          <w:szCs w:val="24"/>
        </w:rPr>
        <w:t>е</w:t>
      </w:r>
      <w:r w:rsidRPr="00E3482D">
        <w:rPr>
          <w:sz w:val="24"/>
          <w:szCs w:val="24"/>
        </w:rPr>
        <w:t>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РДС 35-201-99 Порядок реализации требований доступности для инвалидов к объектам социальной инфраструктуры;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РСН 62-86 Методические указания по определению состава объектов автосе</w:t>
      </w:r>
      <w:r w:rsidRPr="00E3482D">
        <w:rPr>
          <w:sz w:val="24"/>
          <w:szCs w:val="24"/>
        </w:rPr>
        <w:t>р</w:t>
      </w:r>
      <w:r w:rsidRPr="00E3482D">
        <w:rPr>
          <w:sz w:val="24"/>
          <w:szCs w:val="24"/>
        </w:rPr>
        <w:t>виса и их размещения на автомобильных дорогах общегосударственного и республика</w:t>
      </w:r>
      <w:r w:rsidRPr="00E3482D">
        <w:rPr>
          <w:sz w:val="24"/>
          <w:szCs w:val="24"/>
        </w:rPr>
        <w:t>н</w:t>
      </w:r>
      <w:r w:rsidRPr="00E3482D">
        <w:rPr>
          <w:sz w:val="24"/>
          <w:szCs w:val="24"/>
        </w:rPr>
        <w:t>ского значения в РСФСР;</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МДС 30-3.2011 Методические рекомендации по систематизации хранения и</w:t>
      </w:r>
      <w:r w:rsidRPr="00E3482D">
        <w:rPr>
          <w:sz w:val="24"/>
          <w:szCs w:val="24"/>
        </w:rPr>
        <w:t>н</w:t>
      </w:r>
      <w:r w:rsidRPr="00E3482D">
        <w:rPr>
          <w:sz w:val="24"/>
          <w:szCs w:val="24"/>
        </w:rPr>
        <w:t>дивидуального автотранспорта в городах;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МДС 35-1.2000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1. Общие положения;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МДС 35-2.2000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2. Градостроительные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МДС 35-3.2000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3. Жилые здания и комплексы;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15) Методические рекомендации по развитию сети образовательных организаций </w:t>
      </w:r>
      <w:r w:rsidRPr="00E3482D">
        <w:rPr>
          <w:sz w:val="24"/>
          <w:szCs w:val="24"/>
        </w:rPr>
        <w:lastRenderedPageBreak/>
        <w:t>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 науки Российской Федерации 04.05.2016 N АК-15/02вн);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Методические рекомендации для подготовки правил благоустройства терр</w:t>
      </w:r>
      <w:r w:rsidRPr="00E3482D">
        <w:rPr>
          <w:sz w:val="24"/>
          <w:szCs w:val="24"/>
        </w:rPr>
        <w:t>и</w:t>
      </w:r>
      <w:r w:rsidRPr="00E3482D">
        <w:rPr>
          <w:sz w:val="24"/>
          <w:szCs w:val="24"/>
        </w:rPr>
        <w:t>торий поселений, городских округов, внутригородских районов (утв. Приказом Мин</w:t>
      </w:r>
      <w:r w:rsidRPr="00E3482D">
        <w:rPr>
          <w:sz w:val="24"/>
          <w:szCs w:val="24"/>
        </w:rPr>
        <w:t>и</w:t>
      </w:r>
      <w:r w:rsidRPr="00E3482D">
        <w:rPr>
          <w:sz w:val="24"/>
          <w:szCs w:val="24"/>
        </w:rPr>
        <w:t>стерства строительства и жилищно-коммунального хозяйства Российской Федерации от 13.04.2017 N 711пр);</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Рекомендации по проектированию улиц и дорог городов и сельских посел</w:t>
      </w:r>
      <w:r w:rsidRPr="00E3482D">
        <w:rPr>
          <w:sz w:val="24"/>
          <w:szCs w:val="24"/>
        </w:rPr>
        <w:t>е</w:t>
      </w:r>
      <w:r w:rsidRPr="00E3482D">
        <w:rPr>
          <w:sz w:val="24"/>
          <w:szCs w:val="24"/>
        </w:rPr>
        <w:t>ний. ЦНИИП градостроительства. Москва, 1994 год;</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ОДМ 218.2.032-2013 Методические рекомендации по учету движения тран</w:t>
      </w:r>
      <w:r w:rsidRPr="00E3482D">
        <w:rPr>
          <w:sz w:val="24"/>
          <w:szCs w:val="24"/>
        </w:rPr>
        <w:t>с</w:t>
      </w:r>
      <w:r w:rsidRPr="00E3482D">
        <w:rPr>
          <w:sz w:val="24"/>
          <w:szCs w:val="24"/>
        </w:rPr>
        <w:t>портных средств на автомобильных дорогах;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ОДМ 218.2.020-2012 Методические рекомендации по оценке пропускной сп</w:t>
      </w:r>
      <w:r w:rsidRPr="00E3482D">
        <w:rPr>
          <w:sz w:val="24"/>
          <w:szCs w:val="24"/>
        </w:rPr>
        <w:t>о</w:t>
      </w:r>
      <w:r w:rsidRPr="00E3482D">
        <w:rPr>
          <w:sz w:val="24"/>
          <w:szCs w:val="24"/>
        </w:rPr>
        <w:t>собности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ОДМ 218.2.013-2011 Методические рекомендации по защите от транспортн</w:t>
      </w:r>
      <w:r w:rsidRPr="00E3482D">
        <w:rPr>
          <w:sz w:val="24"/>
          <w:szCs w:val="24"/>
        </w:rPr>
        <w:t>о</w:t>
      </w:r>
      <w:r w:rsidRPr="00E3482D">
        <w:rPr>
          <w:sz w:val="24"/>
          <w:szCs w:val="24"/>
        </w:rPr>
        <w:t>го шума территорий, прилегающих к автомобильным дорогам;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ОДМ 218.2.007-2011 Методические рекомендации по проектированию мер</w:t>
      </w:r>
      <w:r w:rsidRPr="00E3482D">
        <w:rPr>
          <w:sz w:val="24"/>
          <w:szCs w:val="24"/>
        </w:rPr>
        <w:t>о</w:t>
      </w:r>
      <w:r w:rsidRPr="00E3482D">
        <w:rPr>
          <w:sz w:val="24"/>
          <w:szCs w:val="24"/>
        </w:rPr>
        <w:t>приятий по обеспечению доступа инвалидов к объектам дорожного хозяйства;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ОСТ 218.1.002-2003 Автобусные остановки на автомобильных дорогах. О</w:t>
      </w:r>
      <w:r w:rsidRPr="00E3482D">
        <w:rPr>
          <w:sz w:val="24"/>
          <w:szCs w:val="24"/>
        </w:rPr>
        <w:t>б</w:t>
      </w:r>
      <w:r w:rsidRPr="00E3482D">
        <w:rPr>
          <w:sz w:val="24"/>
          <w:szCs w:val="24"/>
        </w:rPr>
        <w:t>щие технические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СН 457-74. Нормы отвода земель для аэропортов (утв. Госстроем СССР 16.01.1974);</w:t>
      </w:r>
    </w:p>
    <w:p w:rsidR="00380A0A" w:rsidRPr="00380A0A"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ОСН 3.02.01-97 Нормы и правила проектирования отвода земель для желе</w:t>
      </w:r>
      <w:r w:rsidRPr="00E3482D">
        <w:rPr>
          <w:sz w:val="24"/>
          <w:szCs w:val="24"/>
        </w:rPr>
        <w:t>з</w:t>
      </w:r>
      <w:r w:rsidRPr="00E3482D">
        <w:rPr>
          <w:sz w:val="24"/>
          <w:szCs w:val="24"/>
        </w:rPr>
        <w:t>ных дорог.</w:t>
      </w:r>
    </w:p>
    <w:sectPr w:rsidR="00380A0A" w:rsidRPr="00380A0A" w:rsidSect="008721B2">
      <w:headerReference w:type="default" r:id="rId8"/>
      <w:footerReference w:type="default" r:id="rId9"/>
      <w:headerReference w:type="first" r:id="rId10"/>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45" w:rsidRDefault="00820F45" w:rsidP="00CE48A6">
      <w:r>
        <w:separator/>
      </w:r>
    </w:p>
  </w:endnote>
  <w:endnote w:type="continuationSeparator" w:id="0">
    <w:p w:rsidR="00820F45" w:rsidRDefault="00820F45"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858878"/>
      <w:docPartObj>
        <w:docPartGallery w:val="Page Numbers (Bottom of Page)"/>
        <w:docPartUnique/>
      </w:docPartObj>
    </w:sdtPr>
    <w:sdtContent>
      <w:p w:rsidR="005A00A9" w:rsidRDefault="005A00A9" w:rsidP="000042F8">
        <w:pPr>
          <w:pStyle w:val="a5"/>
          <w:jc w:val="right"/>
          <w:rPr>
            <w:rFonts w:ascii="Times New Roman" w:hAnsi="Times New Roman" w:cs="Times New Roman"/>
            <w:i/>
            <w:sz w:val="20"/>
            <w:szCs w:val="20"/>
          </w:rPr>
        </w:pPr>
        <w:r>
          <w:rPr>
            <w:rFonts w:ascii="Times New Roman" w:hAnsi="Times New Roman" w:cs="Times New Roman"/>
            <w:i/>
            <w:sz w:val="20"/>
            <w:szCs w:val="20"/>
          </w:rPr>
          <w:t>Россошанский муниципальный район Воронежской области</w:t>
        </w:r>
      </w:p>
      <w:p w:rsidR="005A00A9" w:rsidRPr="000042F8" w:rsidRDefault="005A00A9" w:rsidP="000042F8">
        <w:pPr>
          <w:pStyle w:val="a5"/>
          <w:jc w:val="right"/>
          <w:rPr>
            <w:rFonts w:ascii="Times New Roman" w:hAnsi="Times New Roman" w:cs="Times New Roman"/>
            <w:i/>
            <w:sz w:val="20"/>
            <w:szCs w:val="20"/>
          </w:rPr>
        </w:pPr>
      </w:p>
      <w:p w:rsidR="005A00A9" w:rsidRDefault="00D725B3">
        <w:pPr>
          <w:pStyle w:val="a7"/>
          <w:jc w:val="right"/>
        </w:pPr>
        <w:r w:rsidRPr="00CE48A6">
          <w:rPr>
            <w:rFonts w:ascii="Times New Roman" w:hAnsi="Times New Roman" w:cs="Times New Roman"/>
            <w:b/>
          </w:rPr>
          <w:fldChar w:fldCharType="begin"/>
        </w:r>
        <w:r w:rsidR="005A00A9" w:rsidRPr="00CE48A6">
          <w:rPr>
            <w:rFonts w:ascii="Times New Roman" w:hAnsi="Times New Roman" w:cs="Times New Roman"/>
            <w:b/>
          </w:rPr>
          <w:instrText xml:space="preserve"> PAGE   \* MERGEFORMAT </w:instrText>
        </w:r>
        <w:r w:rsidRPr="00CE48A6">
          <w:rPr>
            <w:rFonts w:ascii="Times New Roman" w:hAnsi="Times New Roman" w:cs="Times New Roman"/>
            <w:b/>
          </w:rPr>
          <w:fldChar w:fldCharType="separate"/>
        </w:r>
        <w:r w:rsidR="00630906">
          <w:rPr>
            <w:rFonts w:ascii="Times New Roman" w:hAnsi="Times New Roman" w:cs="Times New Roman"/>
            <w:b/>
            <w:noProof/>
          </w:rPr>
          <w:t>2</w:t>
        </w:r>
        <w:r w:rsidRPr="00CE48A6">
          <w:rPr>
            <w:rFonts w:ascii="Times New Roman" w:hAnsi="Times New Roman" w:cs="Times New Roman"/>
            <w:b/>
          </w:rPr>
          <w:fldChar w:fldCharType="end"/>
        </w:r>
      </w:p>
    </w:sdtContent>
  </w:sdt>
  <w:p w:rsidR="005A00A9" w:rsidRDefault="005A00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45" w:rsidRDefault="00820F45" w:rsidP="00CE48A6">
      <w:r>
        <w:separator/>
      </w:r>
    </w:p>
  </w:footnote>
  <w:footnote w:type="continuationSeparator" w:id="0">
    <w:p w:rsidR="00820F45" w:rsidRDefault="00820F45" w:rsidP="00CE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A9" w:rsidRPr="000042F8" w:rsidRDefault="00AC3CD8" w:rsidP="000042F8">
    <w:pPr>
      <w:pStyle w:val="a5"/>
      <w:jc w:val="right"/>
      <w:rPr>
        <w:rFonts w:ascii="Times New Roman" w:hAnsi="Times New Roman" w:cs="Times New Roman"/>
        <w:i/>
        <w:sz w:val="20"/>
        <w:szCs w:val="20"/>
      </w:rPr>
    </w:pPr>
    <w:r>
      <w:rPr>
        <w:rFonts w:ascii="Times New Roman" w:hAnsi="Times New Roman" w:cs="Times New Roman"/>
        <w:i/>
        <w:sz w:val="20"/>
        <w:szCs w:val="20"/>
      </w:rPr>
      <w:t>Морозов</w:t>
    </w:r>
    <w:r w:rsidR="005A00A9" w:rsidRPr="00B45AC2">
      <w:rPr>
        <w:rFonts w:ascii="Times New Roman" w:hAnsi="Times New Roman" w:cs="Times New Roman"/>
        <w:i/>
        <w:sz w:val="20"/>
        <w:szCs w:val="20"/>
      </w:rPr>
      <w:t>ское сельское поселение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4F" w:rsidRDefault="00A06A4F">
    <w:pPr>
      <w:pStyle w:val="a5"/>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D03E7"/>
    <w:multiLevelType w:val="hybridMultilevel"/>
    <w:tmpl w:val="D6E00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A4713"/>
    <w:multiLevelType w:val="multilevel"/>
    <w:tmpl w:val="EAF09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C0FB9"/>
    <w:multiLevelType w:val="multilevel"/>
    <w:tmpl w:val="2F5E7A40"/>
    <w:lvl w:ilvl="0">
      <w:start w:val="1"/>
      <w:numFmt w:val="decimal"/>
      <w:lvlText w:val="1.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270DD"/>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2457232"/>
    <w:multiLevelType w:val="multilevel"/>
    <w:tmpl w:val="9968C31C"/>
    <w:lvl w:ilvl="0">
      <w:start w:val="1"/>
      <w:numFmt w:val="decimal"/>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E26A1C"/>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EE0609"/>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730847"/>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2228B6"/>
    <w:multiLevelType w:val="multilevel"/>
    <w:tmpl w:val="7A1024F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D4F0600"/>
    <w:multiLevelType w:val="multilevel"/>
    <w:tmpl w:val="4C560228"/>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957251"/>
    <w:multiLevelType w:val="multilevel"/>
    <w:tmpl w:val="D08C0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476BEF"/>
    <w:multiLevelType w:val="hybridMultilevel"/>
    <w:tmpl w:val="F57C19E8"/>
    <w:lvl w:ilvl="0" w:tplc="52C01084">
      <w:start w:val="1"/>
      <w:numFmt w:val="bullet"/>
      <w:lvlText w:val=""/>
      <w:lvlJc w:val="left"/>
      <w:pPr>
        <w:ind w:left="819" w:hanging="360"/>
      </w:pPr>
      <w:rPr>
        <w:rFonts w:ascii="Symbol" w:eastAsia="Tahoma"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8">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0"/>
  </w:num>
  <w:num w:numId="3">
    <w:abstractNumId w:val="31"/>
  </w:num>
  <w:num w:numId="4">
    <w:abstractNumId w:val="10"/>
  </w:num>
  <w:num w:numId="5">
    <w:abstractNumId w:val="6"/>
  </w:num>
  <w:num w:numId="6">
    <w:abstractNumId w:val="15"/>
  </w:num>
  <w:num w:numId="7">
    <w:abstractNumId w:val="36"/>
  </w:num>
  <w:num w:numId="8">
    <w:abstractNumId w:val="35"/>
  </w:num>
  <w:num w:numId="9">
    <w:abstractNumId w:val="28"/>
  </w:num>
  <w:num w:numId="10">
    <w:abstractNumId w:val="29"/>
  </w:num>
  <w:num w:numId="11">
    <w:abstractNumId w:val="22"/>
  </w:num>
  <w:num w:numId="12">
    <w:abstractNumId w:val="7"/>
  </w:num>
  <w:num w:numId="13">
    <w:abstractNumId w:val="25"/>
  </w:num>
  <w:num w:numId="14">
    <w:abstractNumId w:val="27"/>
  </w:num>
  <w:num w:numId="15">
    <w:abstractNumId w:val="0"/>
  </w:num>
  <w:num w:numId="16">
    <w:abstractNumId w:val="2"/>
  </w:num>
  <w:num w:numId="17">
    <w:abstractNumId w:val="32"/>
  </w:num>
  <w:num w:numId="18">
    <w:abstractNumId w:val="1"/>
  </w:num>
  <w:num w:numId="19">
    <w:abstractNumId w:val="38"/>
  </w:num>
  <w:num w:numId="20">
    <w:abstractNumId w:val="33"/>
  </w:num>
  <w:num w:numId="21">
    <w:abstractNumId w:val="34"/>
  </w:num>
  <w:num w:numId="22">
    <w:abstractNumId w:val="3"/>
  </w:num>
  <w:num w:numId="23">
    <w:abstractNumId w:val="11"/>
  </w:num>
  <w:num w:numId="24">
    <w:abstractNumId w:val="24"/>
  </w:num>
  <w:num w:numId="25">
    <w:abstractNumId w:val="8"/>
  </w:num>
  <w:num w:numId="26">
    <w:abstractNumId w:val="26"/>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7"/>
  </w:num>
  <w:num w:numId="37">
    <w:abstractNumId w:val="13"/>
  </w:num>
  <w:num w:numId="38">
    <w:abstractNumId w:val="4"/>
  </w:num>
  <w:num w:numId="39">
    <w:abstractNumId w:val="23"/>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2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DA5ED0"/>
    <w:rsid w:val="00002FA7"/>
    <w:rsid w:val="000039AF"/>
    <w:rsid w:val="000042F8"/>
    <w:rsid w:val="00005D3C"/>
    <w:rsid w:val="00011DD9"/>
    <w:rsid w:val="000156CF"/>
    <w:rsid w:val="00022BA4"/>
    <w:rsid w:val="00025238"/>
    <w:rsid w:val="000304D8"/>
    <w:rsid w:val="00035A46"/>
    <w:rsid w:val="00036321"/>
    <w:rsid w:val="00037E83"/>
    <w:rsid w:val="0004220E"/>
    <w:rsid w:val="00046FE9"/>
    <w:rsid w:val="0004766C"/>
    <w:rsid w:val="00050AE7"/>
    <w:rsid w:val="00060F24"/>
    <w:rsid w:val="000623AE"/>
    <w:rsid w:val="0006637E"/>
    <w:rsid w:val="0007224A"/>
    <w:rsid w:val="00074491"/>
    <w:rsid w:val="00076B4E"/>
    <w:rsid w:val="00076FE5"/>
    <w:rsid w:val="00082C45"/>
    <w:rsid w:val="00085651"/>
    <w:rsid w:val="000933EC"/>
    <w:rsid w:val="000958D9"/>
    <w:rsid w:val="00097EC9"/>
    <w:rsid w:val="000A067D"/>
    <w:rsid w:val="000A2C64"/>
    <w:rsid w:val="000B0ED0"/>
    <w:rsid w:val="000B0F20"/>
    <w:rsid w:val="000B1074"/>
    <w:rsid w:val="000B70B6"/>
    <w:rsid w:val="000B7C55"/>
    <w:rsid w:val="000C2A9F"/>
    <w:rsid w:val="000D3AB1"/>
    <w:rsid w:val="000D54C3"/>
    <w:rsid w:val="000D6A6E"/>
    <w:rsid w:val="000D73CF"/>
    <w:rsid w:val="000E3F7B"/>
    <w:rsid w:val="000E6106"/>
    <w:rsid w:val="000F427E"/>
    <w:rsid w:val="00100991"/>
    <w:rsid w:val="00105B49"/>
    <w:rsid w:val="0011270A"/>
    <w:rsid w:val="00117494"/>
    <w:rsid w:val="00117B73"/>
    <w:rsid w:val="00121771"/>
    <w:rsid w:val="0012745D"/>
    <w:rsid w:val="00130C40"/>
    <w:rsid w:val="00133B55"/>
    <w:rsid w:val="00135E0C"/>
    <w:rsid w:val="00137D42"/>
    <w:rsid w:val="00140309"/>
    <w:rsid w:val="0014048E"/>
    <w:rsid w:val="001419CD"/>
    <w:rsid w:val="00142D44"/>
    <w:rsid w:val="00143135"/>
    <w:rsid w:val="00146C7A"/>
    <w:rsid w:val="0014749A"/>
    <w:rsid w:val="00152CA5"/>
    <w:rsid w:val="00155962"/>
    <w:rsid w:val="00156DB0"/>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82BBB"/>
    <w:rsid w:val="00185128"/>
    <w:rsid w:val="001858EB"/>
    <w:rsid w:val="001860A8"/>
    <w:rsid w:val="001909FF"/>
    <w:rsid w:val="001914D4"/>
    <w:rsid w:val="00196BE5"/>
    <w:rsid w:val="001A5EF3"/>
    <w:rsid w:val="001A76CF"/>
    <w:rsid w:val="001B24FC"/>
    <w:rsid w:val="001B4601"/>
    <w:rsid w:val="001B4722"/>
    <w:rsid w:val="001B778C"/>
    <w:rsid w:val="001C600C"/>
    <w:rsid w:val="001C6D6A"/>
    <w:rsid w:val="001C6EBF"/>
    <w:rsid w:val="001D0412"/>
    <w:rsid w:val="001D12B5"/>
    <w:rsid w:val="001D41E9"/>
    <w:rsid w:val="001D618D"/>
    <w:rsid w:val="001D66EC"/>
    <w:rsid w:val="001D7597"/>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4D5C"/>
    <w:rsid w:val="0022703D"/>
    <w:rsid w:val="00227982"/>
    <w:rsid w:val="002302F7"/>
    <w:rsid w:val="00231C8F"/>
    <w:rsid w:val="00233901"/>
    <w:rsid w:val="00234A35"/>
    <w:rsid w:val="00235746"/>
    <w:rsid w:val="0023734D"/>
    <w:rsid w:val="00237D35"/>
    <w:rsid w:val="00241ECC"/>
    <w:rsid w:val="0024465C"/>
    <w:rsid w:val="00244E25"/>
    <w:rsid w:val="00245629"/>
    <w:rsid w:val="00252D30"/>
    <w:rsid w:val="00263230"/>
    <w:rsid w:val="0026488A"/>
    <w:rsid w:val="00265581"/>
    <w:rsid w:val="00270C53"/>
    <w:rsid w:val="00270DD4"/>
    <w:rsid w:val="00275DFB"/>
    <w:rsid w:val="0028214E"/>
    <w:rsid w:val="00284462"/>
    <w:rsid w:val="002845AB"/>
    <w:rsid w:val="00284D0B"/>
    <w:rsid w:val="00286C3F"/>
    <w:rsid w:val="002962BA"/>
    <w:rsid w:val="002963F6"/>
    <w:rsid w:val="0029689A"/>
    <w:rsid w:val="00296B1E"/>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4710"/>
    <w:rsid w:val="002F1A99"/>
    <w:rsid w:val="002F25F9"/>
    <w:rsid w:val="002F2700"/>
    <w:rsid w:val="002F2894"/>
    <w:rsid w:val="002F7395"/>
    <w:rsid w:val="002F7814"/>
    <w:rsid w:val="00300C88"/>
    <w:rsid w:val="00301BEA"/>
    <w:rsid w:val="00303392"/>
    <w:rsid w:val="003039EB"/>
    <w:rsid w:val="00304D8A"/>
    <w:rsid w:val="00306749"/>
    <w:rsid w:val="003069EC"/>
    <w:rsid w:val="00306E4A"/>
    <w:rsid w:val="00310ECF"/>
    <w:rsid w:val="0031254A"/>
    <w:rsid w:val="00314D7E"/>
    <w:rsid w:val="00315214"/>
    <w:rsid w:val="003205C9"/>
    <w:rsid w:val="00320869"/>
    <w:rsid w:val="00321C30"/>
    <w:rsid w:val="00335916"/>
    <w:rsid w:val="00335CCB"/>
    <w:rsid w:val="00340BDB"/>
    <w:rsid w:val="00340DD2"/>
    <w:rsid w:val="00342007"/>
    <w:rsid w:val="00350347"/>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505"/>
    <w:rsid w:val="00391504"/>
    <w:rsid w:val="00396356"/>
    <w:rsid w:val="00397321"/>
    <w:rsid w:val="0039780A"/>
    <w:rsid w:val="003A254B"/>
    <w:rsid w:val="003A597C"/>
    <w:rsid w:val="003A6667"/>
    <w:rsid w:val="003B45AF"/>
    <w:rsid w:val="003B598F"/>
    <w:rsid w:val="003C0087"/>
    <w:rsid w:val="003C1260"/>
    <w:rsid w:val="003C23C9"/>
    <w:rsid w:val="003C30CA"/>
    <w:rsid w:val="003C3C44"/>
    <w:rsid w:val="003C5950"/>
    <w:rsid w:val="003C6884"/>
    <w:rsid w:val="003C7CCD"/>
    <w:rsid w:val="003D0DFF"/>
    <w:rsid w:val="003D14FF"/>
    <w:rsid w:val="003D5413"/>
    <w:rsid w:val="003D5C74"/>
    <w:rsid w:val="003E0328"/>
    <w:rsid w:val="003E123B"/>
    <w:rsid w:val="003E6FB4"/>
    <w:rsid w:val="00407823"/>
    <w:rsid w:val="004132CF"/>
    <w:rsid w:val="00414B03"/>
    <w:rsid w:val="004151B9"/>
    <w:rsid w:val="00416936"/>
    <w:rsid w:val="00420B66"/>
    <w:rsid w:val="00423944"/>
    <w:rsid w:val="00423D17"/>
    <w:rsid w:val="00425D90"/>
    <w:rsid w:val="0042605D"/>
    <w:rsid w:val="00427EAB"/>
    <w:rsid w:val="0043227F"/>
    <w:rsid w:val="00434FD7"/>
    <w:rsid w:val="00435096"/>
    <w:rsid w:val="00437217"/>
    <w:rsid w:val="00442311"/>
    <w:rsid w:val="00445458"/>
    <w:rsid w:val="004457B3"/>
    <w:rsid w:val="00446461"/>
    <w:rsid w:val="0044673A"/>
    <w:rsid w:val="00446A4A"/>
    <w:rsid w:val="00447006"/>
    <w:rsid w:val="00452A68"/>
    <w:rsid w:val="004549BD"/>
    <w:rsid w:val="00456F24"/>
    <w:rsid w:val="00457753"/>
    <w:rsid w:val="00457A9F"/>
    <w:rsid w:val="004627FD"/>
    <w:rsid w:val="00466579"/>
    <w:rsid w:val="00472453"/>
    <w:rsid w:val="00473957"/>
    <w:rsid w:val="0047640D"/>
    <w:rsid w:val="00477932"/>
    <w:rsid w:val="00481C53"/>
    <w:rsid w:val="004845F1"/>
    <w:rsid w:val="004856EA"/>
    <w:rsid w:val="00496D33"/>
    <w:rsid w:val="00497094"/>
    <w:rsid w:val="004A002F"/>
    <w:rsid w:val="004A0CCF"/>
    <w:rsid w:val="004A0E0C"/>
    <w:rsid w:val="004A7BB4"/>
    <w:rsid w:val="004B1418"/>
    <w:rsid w:val="004B514C"/>
    <w:rsid w:val="004C05FF"/>
    <w:rsid w:val="004C2DFD"/>
    <w:rsid w:val="004C317E"/>
    <w:rsid w:val="004D7B81"/>
    <w:rsid w:val="004E176A"/>
    <w:rsid w:val="004E23D2"/>
    <w:rsid w:val="004E4CE2"/>
    <w:rsid w:val="004E6BB3"/>
    <w:rsid w:val="004F0274"/>
    <w:rsid w:val="004F1DCE"/>
    <w:rsid w:val="004F5202"/>
    <w:rsid w:val="004F6A25"/>
    <w:rsid w:val="00501B38"/>
    <w:rsid w:val="00501F8D"/>
    <w:rsid w:val="00502AA2"/>
    <w:rsid w:val="00506280"/>
    <w:rsid w:val="00506BEC"/>
    <w:rsid w:val="00511B99"/>
    <w:rsid w:val="005137BE"/>
    <w:rsid w:val="00513D02"/>
    <w:rsid w:val="00513E0D"/>
    <w:rsid w:val="005214B0"/>
    <w:rsid w:val="00530367"/>
    <w:rsid w:val="00531420"/>
    <w:rsid w:val="00531FDE"/>
    <w:rsid w:val="00535351"/>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5D5C"/>
    <w:rsid w:val="00571C98"/>
    <w:rsid w:val="00572613"/>
    <w:rsid w:val="005728DD"/>
    <w:rsid w:val="00575936"/>
    <w:rsid w:val="00580CFE"/>
    <w:rsid w:val="00581254"/>
    <w:rsid w:val="00582AC9"/>
    <w:rsid w:val="00590328"/>
    <w:rsid w:val="0059084B"/>
    <w:rsid w:val="00592236"/>
    <w:rsid w:val="00597849"/>
    <w:rsid w:val="00597CED"/>
    <w:rsid w:val="005A00A9"/>
    <w:rsid w:val="005A1CEC"/>
    <w:rsid w:val="005A2594"/>
    <w:rsid w:val="005A2D40"/>
    <w:rsid w:val="005B02B3"/>
    <w:rsid w:val="005B1694"/>
    <w:rsid w:val="005B373B"/>
    <w:rsid w:val="005C3ACE"/>
    <w:rsid w:val="005C3D13"/>
    <w:rsid w:val="005C43F6"/>
    <w:rsid w:val="005C6173"/>
    <w:rsid w:val="005C6BDA"/>
    <w:rsid w:val="005C7769"/>
    <w:rsid w:val="005D419F"/>
    <w:rsid w:val="005E0757"/>
    <w:rsid w:val="005E1D81"/>
    <w:rsid w:val="005E66FD"/>
    <w:rsid w:val="005F12EB"/>
    <w:rsid w:val="005F52CA"/>
    <w:rsid w:val="005F5FBD"/>
    <w:rsid w:val="005F647A"/>
    <w:rsid w:val="005F76A9"/>
    <w:rsid w:val="005F7FBC"/>
    <w:rsid w:val="0060021B"/>
    <w:rsid w:val="006017AD"/>
    <w:rsid w:val="00603974"/>
    <w:rsid w:val="00606A0D"/>
    <w:rsid w:val="00607647"/>
    <w:rsid w:val="006103AF"/>
    <w:rsid w:val="0061320E"/>
    <w:rsid w:val="0061385A"/>
    <w:rsid w:val="006158DA"/>
    <w:rsid w:val="00615A3E"/>
    <w:rsid w:val="00617D62"/>
    <w:rsid w:val="00617F37"/>
    <w:rsid w:val="00621418"/>
    <w:rsid w:val="00622FE5"/>
    <w:rsid w:val="00630213"/>
    <w:rsid w:val="00630906"/>
    <w:rsid w:val="006360EC"/>
    <w:rsid w:val="0064108F"/>
    <w:rsid w:val="00641B5A"/>
    <w:rsid w:val="006441FB"/>
    <w:rsid w:val="006448A5"/>
    <w:rsid w:val="0064636C"/>
    <w:rsid w:val="00646B72"/>
    <w:rsid w:val="00647232"/>
    <w:rsid w:val="0065410F"/>
    <w:rsid w:val="00657C78"/>
    <w:rsid w:val="00661BB3"/>
    <w:rsid w:val="0066231F"/>
    <w:rsid w:val="0066234B"/>
    <w:rsid w:val="00673CED"/>
    <w:rsid w:val="00675137"/>
    <w:rsid w:val="006764E1"/>
    <w:rsid w:val="006772D1"/>
    <w:rsid w:val="00681D36"/>
    <w:rsid w:val="00683AD3"/>
    <w:rsid w:val="00683F23"/>
    <w:rsid w:val="00684BA5"/>
    <w:rsid w:val="00691E57"/>
    <w:rsid w:val="00693225"/>
    <w:rsid w:val="00693DC1"/>
    <w:rsid w:val="00695DD8"/>
    <w:rsid w:val="00696429"/>
    <w:rsid w:val="006A2303"/>
    <w:rsid w:val="006A3EFF"/>
    <w:rsid w:val="006A53BC"/>
    <w:rsid w:val="006A5B22"/>
    <w:rsid w:val="006A7A14"/>
    <w:rsid w:val="006B14D2"/>
    <w:rsid w:val="006B2527"/>
    <w:rsid w:val="006B5A76"/>
    <w:rsid w:val="006B6E23"/>
    <w:rsid w:val="006B72D6"/>
    <w:rsid w:val="006B7A14"/>
    <w:rsid w:val="006C4ECB"/>
    <w:rsid w:val="006C67F3"/>
    <w:rsid w:val="006D020A"/>
    <w:rsid w:val="006D03F5"/>
    <w:rsid w:val="006D3CE1"/>
    <w:rsid w:val="006D4707"/>
    <w:rsid w:val="006E0B4F"/>
    <w:rsid w:val="006E0D90"/>
    <w:rsid w:val="006E1C5D"/>
    <w:rsid w:val="006E3460"/>
    <w:rsid w:val="006E5607"/>
    <w:rsid w:val="006F13E4"/>
    <w:rsid w:val="006F144F"/>
    <w:rsid w:val="006F26A1"/>
    <w:rsid w:val="006F2D19"/>
    <w:rsid w:val="006F5DD5"/>
    <w:rsid w:val="006F7785"/>
    <w:rsid w:val="006F7B75"/>
    <w:rsid w:val="0070129C"/>
    <w:rsid w:val="007021B7"/>
    <w:rsid w:val="00703C45"/>
    <w:rsid w:val="00706994"/>
    <w:rsid w:val="00706F98"/>
    <w:rsid w:val="0071013B"/>
    <w:rsid w:val="00711CD6"/>
    <w:rsid w:val="00712C00"/>
    <w:rsid w:val="007169FB"/>
    <w:rsid w:val="007224F7"/>
    <w:rsid w:val="0072286D"/>
    <w:rsid w:val="007237D0"/>
    <w:rsid w:val="00734018"/>
    <w:rsid w:val="007355D8"/>
    <w:rsid w:val="00741FD0"/>
    <w:rsid w:val="007448C8"/>
    <w:rsid w:val="007531D1"/>
    <w:rsid w:val="00753BD8"/>
    <w:rsid w:val="007571A6"/>
    <w:rsid w:val="007574E1"/>
    <w:rsid w:val="00761EF6"/>
    <w:rsid w:val="0076313C"/>
    <w:rsid w:val="0076376B"/>
    <w:rsid w:val="007664E0"/>
    <w:rsid w:val="00766CA1"/>
    <w:rsid w:val="00767538"/>
    <w:rsid w:val="00770888"/>
    <w:rsid w:val="00771285"/>
    <w:rsid w:val="007854ED"/>
    <w:rsid w:val="00785C47"/>
    <w:rsid w:val="007877CF"/>
    <w:rsid w:val="00795FB4"/>
    <w:rsid w:val="007A0244"/>
    <w:rsid w:val="007A22FE"/>
    <w:rsid w:val="007A41B0"/>
    <w:rsid w:val="007A6782"/>
    <w:rsid w:val="007A67B9"/>
    <w:rsid w:val="007A6CB0"/>
    <w:rsid w:val="007A7972"/>
    <w:rsid w:val="007A7E31"/>
    <w:rsid w:val="007B176B"/>
    <w:rsid w:val="007B2278"/>
    <w:rsid w:val="007B5879"/>
    <w:rsid w:val="007B63C2"/>
    <w:rsid w:val="007C2B59"/>
    <w:rsid w:val="007C5564"/>
    <w:rsid w:val="007D284A"/>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07DC7"/>
    <w:rsid w:val="008109AD"/>
    <w:rsid w:val="0081195E"/>
    <w:rsid w:val="0081356E"/>
    <w:rsid w:val="0081405E"/>
    <w:rsid w:val="00814C8A"/>
    <w:rsid w:val="00814D4C"/>
    <w:rsid w:val="00816C70"/>
    <w:rsid w:val="00820F45"/>
    <w:rsid w:val="00822D6D"/>
    <w:rsid w:val="0082341D"/>
    <w:rsid w:val="00823DA7"/>
    <w:rsid w:val="00826F6E"/>
    <w:rsid w:val="0083148E"/>
    <w:rsid w:val="00833533"/>
    <w:rsid w:val="00834D9B"/>
    <w:rsid w:val="00835241"/>
    <w:rsid w:val="00837CD2"/>
    <w:rsid w:val="00844BE5"/>
    <w:rsid w:val="00844DFF"/>
    <w:rsid w:val="008451A3"/>
    <w:rsid w:val="0085165C"/>
    <w:rsid w:val="00853CF1"/>
    <w:rsid w:val="008562C9"/>
    <w:rsid w:val="008575BD"/>
    <w:rsid w:val="00864F9F"/>
    <w:rsid w:val="008721B2"/>
    <w:rsid w:val="00882021"/>
    <w:rsid w:val="008823B5"/>
    <w:rsid w:val="008863C6"/>
    <w:rsid w:val="0088694C"/>
    <w:rsid w:val="00893A81"/>
    <w:rsid w:val="00897445"/>
    <w:rsid w:val="008A1E55"/>
    <w:rsid w:val="008A55EE"/>
    <w:rsid w:val="008B226A"/>
    <w:rsid w:val="008B4B4A"/>
    <w:rsid w:val="008B4BA3"/>
    <w:rsid w:val="008B603A"/>
    <w:rsid w:val="008C1866"/>
    <w:rsid w:val="008C69A8"/>
    <w:rsid w:val="008C7313"/>
    <w:rsid w:val="008D006E"/>
    <w:rsid w:val="008D0688"/>
    <w:rsid w:val="008D705F"/>
    <w:rsid w:val="008E4E3B"/>
    <w:rsid w:val="008F3298"/>
    <w:rsid w:val="008F41D7"/>
    <w:rsid w:val="008F677B"/>
    <w:rsid w:val="00900C81"/>
    <w:rsid w:val="009050E2"/>
    <w:rsid w:val="00906264"/>
    <w:rsid w:val="0091102D"/>
    <w:rsid w:val="00911703"/>
    <w:rsid w:val="00914C04"/>
    <w:rsid w:val="009207F3"/>
    <w:rsid w:val="00920EA7"/>
    <w:rsid w:val="0092552A"/>
    <w:rsid w:val="009279C4"/>
    <w:rsid w:val="009304E9"/>
    <w:rsid w:val="0093411F"/>
    <w:rsid w:val="00934184"/>
    <w:rsid w:val="00936501"/>
    <w:rsid w:val="009370B2"/>
    <w:rsid w:val="009373E3"/>
    <w:rsid w:val="00942969"/>
    <w:rsid w:val="00943D34"/>
    <w:rsid w:val="00947F53"/>
    <w:rsid w:val="00947FD5"/>
    <w:rsid w:val="00951C63"/>
    <w:rsid w:val="00953465"/>
    <w:rsid w:val="00954BBE"/>
    <w:rsid w:val="0096097D"/>
    <w:rsid w:val="00961CE2"/>
    <w:rsid w:val="00961F8F"/>
    <w:rsid w:val="00962300"/>
    <w:rsid w:val="009651BA"/>
    <w:rsid w:val="0096671F"/>
    <w:rsid w:val="00970C12"/>
    <w:rsid w:val="0097260B"/>
    <w:rsid w:val="00975349"/>
    <w:rsid w:val="00976A9F"/>
    <w:rsid w:val="00980228"/>
    <w:rsid w:val="00981441"/>
    <w:rsid w:val="00984E33"/>
    <w:rsid w:val="00990D15"/>
    <w:rsid w:val="00991A82"/>
    <w:rsid w:val="00992DEB"/>
    <w:rsid w:val="00995872"/>
    <w:rsid w:val="00995F93"/>
    <w:rsid w:val="00997702"/>
    <w:rsid w:val="009A1E2D"/>
    <w:rsid w:val="009A3861"/>
    <w:rsid w:val="009B2D46"/>
    <w:rsid w:val="009C0DC5"/>
    <w:rsid w:val="009C4C7D"/>
    <w:rsid w:val="009C6B89"/>
    <w:rsid w:val="009C6F58"/>
    <w:rsid w:val="009D03D2"/>
    <w:rsid w:val="009D1A91"/>
    <w:rsid w:val="009D5118"/>
    <w:rsid w:val="009E13B9"/>
    <w:rsid w:val="009E1982"/>
    <w:rsid w:val="009E27B2"/>
    <w:rsid w:val="009E2C1D"/>
    <w:rsid w:val="009E4DB2"/>
    <w:rsid w:val="009E7A91"/>
    <w:rsid w:val="009F3409"/>
    <w:rsid w:val="00A013D6"/>
    <w:rsid w:val="00A01AC9"/>
    <w:rsid w:val="00A02477"/>
    <w:rsid w:val="00A02CC7"/>
    <w:rsid w:val="00A06A4F"/>
    <w:rsid w:val="00A11F74"/>
    <w:rsid w:val="00A156AC"/>
    <w:rsid w:val="00A15A6B"/>
    <w:rsid w:val="00A173D2"/>
    <w:rsid w:val="00A2227F"/>
    <w:rsid w:val="00A26F18"/>
    <w:rsid w:val="00A315C9"/>
    <w:rsid w:val="00A3165E"/>
    <w:rsid w:val="00A325E7"/>
    <w:rsid w:val="00A41D13"/>
    <w:rsid w:val="00A42520"/>
    <w:rsid w:val="00A444D7"/>
    <w:rsid w:val="00A523B0"/>
    <w:rsid w:val="00A57D19"/>
    <w:rsid w:val="00A62E2C"/>
    <w:rsid w:val="00A71490"/>
    <w:rsid w:val="00A716E1"/>
    <w:rsid w:val="00A74A29"/>
    <w:rsid w:val="00A811C0"/>
    <w:rsid w:val="00A82F55"/>
    <w:rsid w:val="00A83374"/>
    <w:rsid w:val="00A905AC"/>
    <w:rsid w:val="00A90C5D"/>
    <w:rsid w:val="00A96335"/>
    <w:rsid w:val="00A97242"/>
    <w:rsid w:val="00A978E9"/>
    <w:rsid w:val="00A97DE5"/>
    <w:rsid w:val="00AB0D84"/>
    <w:rsid w:val="00AB1EC8"/>
    <w:rsid w:val="00AB49DB"/>
    <w:rsid w:val="00AB4B92"/>
    <w:rsid w:val="00AC3CD8"/>
    <w:rsid w:val="00AC5BEB"/>
    <w:rsid w:val="00AC6C63"/>
    <w:rsid w:val="00AD0DC1"/>
    <w:rsid w:val="00AD4481"/>
    <w:rsid w:val="00AD6302"/>
    <w:rsid w:val="00AD7316"/>
    <w:rsid w:val="00AE07A4"/>
    <w:rsid w:val="00AE40BB"/>
    <w:rsid w:val="00AE5015"/>
    <w:rsid w:val="00AF08E4"/>
    <w:rsid w:val="00AF12A3"/>
    <w:rsid w:val="00AF1618"/>
    <w:rsid w:val="00AF2080"/>
    <w:rsid w:val="00AF251F"/>
    <w:rsid w:val="00AF696D"/>
    <w:rsid w:val="00B011B7"/>
    <w:rsid w:val="00B0154C"/>
    <w:rsid w:val="00B01858"/>
    <w:rsid w:val="00B01A91"/>
    <w:rsid w:val="00B01CA4"/>
    <w:rsid w:val="00B025D2"/>
    <w:rsid w:val="00B03E3D"/>
    <w:rsid w:val="00B04043"/>
    <w:rsid w:val="00B05C07"/>
    <w:rsid w:val="00B07EDD"/>
    <w:rsid w:val="00B114B4"/>
    <w:rsid w:val="00B1222B"/>
    <w:rsid w:val="00B12E16"/>
    <w:rsid w:val="00B20DE7"/>
    <w:rsid w:val="00B213D6"/>
    <w:rsid w:val="00B22BBF"/>
    <w:rsid w:val="00B24E2A"/>
    <w:rsid w:val="00B25043"/>
    <w:rsid w:val="00B273B4"/>
    <w:rsid w:val="00B27D3F"/>
    <w:rsid w:val="00B3299A"/>
    <w:rsid w:val="00B34493"/>
    <w:rsid w:val="00B446B8"/>
    <w:rsid w:val="00B44B92"/>
    <w:rsid w:val="00B45584"/>
    <w:rsid w:val="00B45AC2"/>
    <w:rsid w:val="00B5345F"/>
    <w:rsid w:val="00B5348F"/>
    <w:rsid w:val="00B55791"/>
    <w:rsid w:val="00B56E9A"/>
    <w:rsid w:val="00B62801"/>
    <w:rsid w:val="00B63578"/>
    <w:rsid w:val="00B64852"/>
    <w:rsid w:val="00B713F4"/>
    <w:rsid w:val="00B71932"/>
    <w:rsid w:val="00B72FCB"/>
    <w:rsid w:val="00B740E9"/>
    <w:rsid w:val="00B74145"/>
    <w:rsid w:val="00B803AA"/>
    <w:rsid w:val="00B8222B"/>
    <w:rsid w:val="00B90F31"/>
    <w:rsid w:val="00B94FBE"/>
    <w:rsid w:val="00B971F9"/>
    <w:rsid w:val="00BA3C68"/>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E9A"/>
    <w:rsid w:val="00BF31D6"/>
    <w:rsid w:val="00BF3DAA"/>
    <w:rsid w:val="00C01133"/>
    <w:rsid w:val="00C05BE5"/>
    <w:rsid w:val="00C05E17"/>
    <w:rsid w:val="00C1100F"/>
    <w:rsid w:val="00C12B89"/>
    <w:rsid w:val="00C1359D"/>
    <w:rsid w:val="00C15408"/>
    <w:rsid w:val="00C161DA"/>
    <w:rsid w:val="00C21983"/>
    <w:rsid w:val="00C2273F"/>
    <w:rsid w:val="00C227F1"/>
    <w:rsid w:val="00C22B1B"/>
    <w:rsid w:val="00C23F9A"/>
    <w:rsid w:val="00C25E42"/>
    <w:rsid w:val="00C27340"/>
    <w:rsid w:val="00C3379F"/>
    <w:rsid w:val="00C41C09"/>
    <w:rsid w:val="00C44BCF"/>
    <w:rsid w:val="00C465D8"/>
    <w:rsid w:val="00C53183"/>
    <w:rsid w:val="00C5360D"/>
    <w:rsid w:val="00C55316"/>
    <w:rsid w:val="00C5733C"/>
    <w:rsid w:val="00C57F03"/>
    <w:rsid w:val="00C604CF"/>
    <w:rsid w:val="00C6151B"/>
    <w:rsid w:val="00C636AC"/>
    <w:rsid w:val="00C63BBB"/>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5601"/>
    <w:rsid w:val="00C96E8F"/>
    <w:rsid w:val="00CA483A"/>
    <w:rsid w:val="00CB0485"/>
    <w:rsid w:val="00CB17E2"/>
    <w:rsid w:val="00CB3C8A"/>
    <w:rsid w:val="00CB77C9"/>
    <w:rsid w:val="00CC04B1"/>
    <w:rsid w:val="00CC0CC9"/>
    <w:rsid w:val="00CC49E0"/>
    <w:rsid w:val="00CC5D3D"/>
    <w:rsid w:val="00CD09D7"/>
    <w:rsid w:val="00CD1596"/>
    <w:rsid w:val="00CD58A7"/>
    <w:rsid w:val="00CD6938"/>
    <w:rsid w:val="00CD7E55"/>
    <w:rsid w:val="00CD7F70"/>
    <w:rsid w:val="00CE1B0F"/>
    <w:rsid w:val="00CE2214"/>
    <w:rsid w:val="00CE3C3B"/>
    <w:rsid w:val="00CE48A6"/>
    <w:rsid w:val="00CE7830"/>
    <w:rsid w:val="00CF2498"/>
    <w:rsid w:val="00CF2CF4"/>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48C5"/>
    <w:rsid w:val="00D36E21"/>
    <w:rsid w:val="00D37BB0"/>
    <w:rsid w:val="00D4430C"/>
    <w:rsid w:val="00D44A29"/>
    <w:rsid w:val="00D47ADB"/>
    <w:rsid w:val="00D51B78"/>
    <w:rsid w:val="00D51F3C"/>
    <w:rsid w:val="00D55476"/>
    <w:rsid w:val="00D65D8F"/>
    <w:rsid w:val="00D67DFF"/>
    <w:rsid w:val="00D709AB"/>
    <w:rsid w:val="00D725B3"/>
    <w:rsid w:val="00D732C4"/>
    <w:rsid w:val="00D77F9A"/>
    <w:rsid w:val="00D804B6"/>
    <w:rsid w:val="00D80B61"/>
    <w:rsid w:val="00D82D52"/>
    <w:rsid w:val="00D85834"/>
    <w:rsid w:val="00D87E22"/>
    <w:rsid w:val="00D90533"/>
    <w:rsid w:val="00D94B7C"/>
    <w:rsid w:val="00D94BE6"/>
    <w:rsid w:val="00DA1118"/>
    <w:rsid w:val="00DA36B3"/>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F1646"/>
    <w:rsid w:val="00DF23F7"/>
    <w:rsid w:val="00DF7D59"/>
    <w:rsid w:val="00E01CAA"/>
    <w:rsid w:val="00E02A18"/>
    <w:rsid w:val="00E04121"/>
    <w:rsid w:val="00E05B1D"/>
    <w:rsid w:val="00E060EC"/>
    <w:rsid w:val="00E07B0E"/>
    <w:rsid w:val="00E14547"/>
    <w:rsid w:val="00E15757"/>
    <w:rsid w:val="00E17E18"/>
    <w:rsid w:val="00E21300"/>
    <w:rsid w:val="00E24634"/>
    <w:rsid w:val="00E303F2"/>
    <w:rsid w:val="00E32D26"/>
    <w:rsid w:val="00E3482D"/>
    <w:rsid w:val="00E359B7"/>
    <w:rsid w:val="00E375FD"/>
    <w:rsid w:val="00E37D08"/>
    <w:rsid w:val="00E40E37"/>
    <w:rsid w:val="00E40EC4"/>
    <w:rsid w:val="00E41AA5"/>
    <w:rsid w:val="00E4285F"/>
    <w:rsid w:val="00E45EEF"/>
    <w:rsid w:val="00E46665"/>
    <w:rsid w:val="00E4710C"/>
    <w:rsid w:val="00E4773A"/>
    <w:rsid w:val="00E54C2B"/>
    <w:rsid w:val="00E560FD"/>
    <w:rsid w:val="00E564B8"/>
    <w:rsid w:val="00E5702B"/>
    <w:rsid w:val="00E577DF"/>
    <w:rsid w:val="00E5781B"/>
    <w:rsid w:val="00E6105C"/>
    <w:rsid w:val="00E62B41"/>
    <w:rsid w:val="00E64C0B"/>
    <w:rsid w:val="00E67346"/>
    <w:rsid w:val="00E67788"/>
    <w:rsid w:val="00E72BED"/>
    <w:rsid w:val="00E72F9E"/>
    <w:rsid w:val="00E7477D"/>
    <w:rsid w:val="00E757A8"/>
    <w:rsid w:val="00E7587B"/>
    <w:rsid w:val="00E76A57"/>
    <w:rsid w:val="00E812A3"/>
    <w:rsid w:val="00E8203A"/>
    <w:rsid w:val="00E85E2D"/>
    <w:rsid w:val="00E86FC5"/>
    <w:rsid w:val="00E87E6D"/>
    <w:rsid w:val="00E90081"/>
    <w:rsid w:val="00E90720"/>
    <w:rsid w:val="00E90DB8"/>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B7583"/>
    <w:rsid w:val="00EC3B9E"/>
    <w:rsid w:val="00ED0823"/>
    <w:rsid w:val="00ED0CC8"/>
    <w:rsid w:val="00ED15E2"/>
    <w:rsid w:val="00ED1FDC"/>
    <w:rsid w:val="00ED5854"/>
    <w:rsid w:val="00ED61CD"/>
    <w:rsid w:val="00ED6EE5"/>
    <w:rsid w:val="00EE15B0"/>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6E9F"/>
    <w:rsid w:val="00F176B8"/>
    <w:rsid w:val="00F209BB"/>
    <w:rsid w:val="00F21187"/>
    <w:rsid w:val="00F22C90"/>
    <w:rsid w:val="00F2410E"/>
    <w:rsid w:val="00F27619"/>
    <w:rsid w:val="00F27FBC"/>
    <w:rsid w:val="00F307F7"/>
    <w:rsid w:val="00F31B87"/>
    <w:rsid w:val="00F34A2F"/>
    <w:rsid w:val="00F41048"/>
    <w:rsid w:val="00F459FC"/>
    <w:rsid w:val="00F537AA"/>
    <w:rsid w:val="00F545F4"/>
    <w:rsid w:val="00F5468D"/>
    <w:rsid w:val="00F5514E"/>
    <w:rsid w:val="00F572AD"/>
    <w:rsid w:val="00F60176"/>
    <w:rsid w:val="00F60C0D"/>
    <w:rsid w:val="00F6234E"/>
    <w:rsid w:val="00F65637"/>
    <w:rsid w:val="00F67D56"/>
    <w:rsid w:val="00F73050"/>
    <w:rsid w:val="00F73975"/>
    <w:rsid w:val="00F75665"/>
    <w:rsid w:val="00F8289B"/>
    <w:rsid w:val="00F83C05"/>
    <w:rsid w:val="00F83DE2"/>
    <w:rsid w:val="00F86BCF"/>
    <w:rsid w:val="00F93BFA"/>
    <w:rsid w:val="00F94EA0"/>
    <w:rsid w:val="00F95393"/>
    <w:rsid w:val="00FA0A17"/>
    <w:rsid w:val="00FA335B"/>
    <w:rsid w:val="00FA5C9F"/>
    <w:rsid w:val="00FA6F13"/>
    <w:rsid w:val="00FB20F3"/>
    <w:rsid w:val="00FB3ABF"/>
    <w:rsid w:val="00FB6B93"/>
    <w:rsid w:val="00FB7AAE"/>
    <w:rsid w:val="00FC2560"/>
    <w:rsid w:val="00FC3F0A"/>
    <w:rsid w:val="00FC5DD7"/>
    <w:rsid w:val="00FC72A4"/>
    <w:rsid w:val="00FC7608"/>
    <w:rsid w:val="00FC7EB6"/>
    <w:rsid w:val="00FD782D"/>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ED0"/>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A5ED0"/>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DA5ED0"/>
    <w:rPr>
      <w:rFonts w:ascii="Times New Roman" w:eastAsia="Times New Roman" w:hAnsi="Times New Roman" w:cs="Times New Roman"/>
      <w:b/>
      <w:bCs/>
      <w:shd w:val="clear" w:color="auto" w:fill="FFFFFF"/>
    </w:rPr>
  </w:style>
  <w:style w:type="character" w:customStyle="1" w:styleId="21">
    <w:name w:val="Оглавление 2 Знак"/>
    <w:basedOn w:val="a0"/>
    <w:link w:val="22"/>
    <w:rsid w:val="00DA5ED0"/>
    <w:rPr>
      <w:rFonts w:ascii="Times New Roman" w:eastAsia="Times New Roman" w:hAnsi="Times New Roman" w:cs="Times New Roman"/>
      <w:b/>
      <w:sz w:val="24"/>
      <w:szCs w:val="24"/>
    </w:rPr>
  </w:style>
  <w:style w:type="paragraph" w:customStyle="1" w:styleId="20">
    <w:name w:val="Основной текст (2)"/>
    <w:basedOn w:val="a"/>
    <w:link w:val="2"/>
    <w:rsid w:val="00DA5ED0"/>
    <w:pPr>
      <w:shd w:val="clear" w:color="auto" w:fill="FFFFFF"/>
      <w:spacing w:after="180" w:line="0" w:lineRule="atLeast"/>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bidi="ar-SA"/>
    </w:rPr>
  </w:style>
  <w:style w:type="paragraph" w:styleId="22">
    <w:name w:val="toc 2"/>
    <w:basedOn w:val="a"/>
    <w:link w:val="21"/>
    <w:autoRedefine/>
    <w:rsid w:val="00DA5ED0"/>
    <w:pPr>
      <w:widowControl/>
      <w:tabs>
        <w:tab w:val="left" w:pos="872"/>
      </w:tabs>
      <w:spacing w:after="200" w:line="276" w:lineRule="auto"/>
      <w:jc w:val="center"/>
    </w:pPr>
    <w:rPr>
      <w:rFonts w:ascii="Times New Roman" w:eastAsia="Times New Roman" w:hAnsi="Times New Roman" w:cs="Times New Roman"/>
      <w:b/>
      <w:color w:val="auto"/>
      <w:lang w:eastAsia="en-US" w:bidi="ar-SA"/>
    </w:rPr>
  </w:style>
  <w:style w:type="table" w:styleId="a3">
    <w:name w:val="Table Grid"/>
    <w:basedOn w:val="a1"/>
    <w:uiPriority w:val="59"/>
    <w:rsid w:val="00DA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A5ED0"/>
    <w:pPr>
      <w:widowControl w:val="0"/>
      <w:spacing w:after="0" w:line="240" w:lineRule="auto"/>
    </w:pPr>
    <w:rPr>
      <w:rFonts w:ascii="Tahoma" w:eastAsia="Tahoma" w:hAnsi="Tahoma" w:cs="Tahoma"/>
      <w:color w:val="000000"/>
      <w:sz w:val="24"/>
      <w:szCs w:val="24"/>
      <w:lang w:eastAsia="ru-RU" w:bidi="ru-RU"/>
    </w:rPr>
  </w:style>
  <w:style w:type="paragraph" w:styleId="a5">
    <w:name w:val="header"/>
    <w:basedOn w:val="a"/>
    <w:link w:val="a6"/>
    <w:uiPriority w:val="99"/>
    <w:unhideWhenUsed/>
    <w:rsid w:val="00CE48A6"/>
    <w:pPr>
      <w:tabs>
        <w:tab w:val="center" w:pos="4677"/>
        <w:tab w:val="right" w:pos="9355"/>
      </w:tabs>
    </w:pPr>
  </w:style>
  <w:style w:type="character" w:customStyle="1" w:styleId="a6">
    <w:name w:val="Верхний колонтитул Знак"/>
    <w:basedOn w:val="a0"/>
    <w:link w:val="a5"/>
    <w:uiPriority w:val="99"/>
    <w:rsid w:val="00CE48A6"/>
    <w:rPr>
      <w:rFonts w:ascii="Tahoma" w:eastAsia="Tahoma" w:hAnsi="Tahoma" w:cs="Tahoma"/>
      <w:color w:val="000000"/>
      <w:sz w:val="24"/>
      <w:szCs w:val="24"/>
      <w:lang w:eastAsia="ru-RU" w:bidi="ru-RU"/>
    </w:rPr>
  </w:style>
  <w:style w:type="paragraph" w:styleId="a7">
    <w:name w:val="footer"/>
    <w:basedOn w:val="a"/>
    <w:link w:val="a8"/>
    <w:uiPriority w:val="99"/>
    <w:unhideWhenUsed/>
    <w:rsid w:val="00CE48A6"/>
    <w:pPr>
      <w:tabs>
        <w:tab w:val="center" w:pos="4677"/>
        <w:tab w:val="right" w:pos="9355"/>
      </w:tabs>
    </w:pPr>
  </w:style>
  <w:style w:type="character" w:customStyle="1" w:styleId="a8">
    <w:name w:val="Нижний колонтитул Знак"/>
    <w:basedOn w:val="a0"/>
    <w:link w:val="a7"/>
    <w:uiPriority w:val="99"/>
    <w:rsid w:val="00CE48A6"/>
    <w:rPr>
      <w:rFonts w:ascii="Tahoma" w:eastAsia="Tahoma" w:hAnsi="Tahoma" w:cs="Tahoma"/>
      <w:color w:val="000000"/>
      <w:sz w:val="24"/>
      <w:szCs w:val="24"/>
      <w:lang w:eastAsia="ru-RU" w:bidi="ru-RU"/>
    </w:rPr>
  </w:style>
  <w:style w:type="character" w:customStyle="1" w:styleId="105pt">
    <w:name w:val="Колонтитул + 10;5 pt;Не 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2pt">
    <w:name w:val="Основной текст (4) + 12 pt;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914C04"/>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styleId="a9">
    <w:name w:val="Hyperlink"/>
    <w:basedOn w:val="a0"/>
    <w:rsid w:val="00EB0548"/>
    <w:rPr>
      <w:color w:val="0066CC"/>
      <w:u w:val="single"/>
    </w:rPr>
  </w:style>
  <w:style w:type="character" w:customStyle="1" w:styleId="aa">
    <w:name w:val="Колонтитул_"/>
    <w:basedOn w:val="a0"/>
    <w:rsid w:val="00EB0548"/>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rsid w:val="00EB0548"/>
    <w:rPr>
      <w:rFonts w:ascii="Times New Roman" w:eastAsia="Times New Roman" w:hAnsi="Times New Roman" w:cs="Times New Roman"/>
      <w:b/>
      <w:bCs/>
      <w:i w:val="0"/>
      <w:iCs w:val="0"/>
      <w:smallCaps w:val="0"/>
      <w:strike w:val="0"/>
      <w:u w:val="none"/>
    </w:rPr>
  </w:style>
  <w:style w:type="character" w:customStyle="1" w:styleId="24">
    <w:name w:val="Заголовок №2"/>
    <w:basedOn w:val="23"/>
    <w:rsid w:val="00EB05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b">
    <w:name w:val="Подпись к таблице_"/>
    <w:basedOn w:val="a0"/>
    <w:link w:val="ac"/>
    <w:rsid w:val="00EB0548"/>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EB054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Exact">
    <w:name w:val="Основной текст (4)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ad">
    <w:name w:val="Колонтитул"/>
    <w:basedOn w:val="aa"/>
    <w:rsid w:val="00EB05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sid w:val="00EB0548"/>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sid w:val="00EB0548"/>
    <w:rPr>
      <w:rFonts w:ascii="Times New Roman" w:eastAsia="Times New Roman" w:hAnsi="Times New Roman" w:cs="Times New Roman"/>
      <w:sz w:val="20"/>
      <w:szCs w:val="20"/>
      <w:shd w:val="clear" w:color="auto" w:fill="FFFFFF"/>
    </w:rPr>
  </w:style>
  <w:style w:type="character" w:customStyle="1" w:styleId="25">
    <w:name w:val="Оглавление (2)_"/>
    <w:basedOn w:val="a0"/>
    <w:link w:val="26"/>
    <w:rsid w:val="00EB0548"/>
    <w:rPr>
      <w:rFonts w:ascii="Times New Roman" w:eastAsia="Times New Roman" w:hAnsi="Times New Roman" w:cs="Times New Roman"/>
      <w:sz w:val="20"/>
      <w:szCs w:val="20"/>
      <w:shd w:val="clear" w:color="auto" w:fill="FFFFFF"/>
    </w:rPr>
  </w:style>
  <w:style w:type="paragraph" w:customStyle="1" w:styleId="ac">
    <w:name w:val="Подпись к таблице"/>
    <w:basedOn w:val="a"/>
    <w:link w:val="ab"/>
    <w:rsid w:val="00EB0548"/>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1">
    <w:name w:val="Заголовок №1"/>
    <w:basedOn w:val="a"/>
    <w:link w:val="1Exact"/>
    <w:rsid w:val="00EB0548"/>
    <w:pPr>
      <w:shd w:val="clear" w:color="auto" w:fill="FFFFFF"/>
      <w:spacing w:line="0" w:lineRule="atLeast"/>
      <w:outlineLvl w:val="0"/>
    </w:pPr>
    <w:rPr>
      <w:rFonts w:ascii="Times New Roman" w:eastAsia="Times New Roman" w:hAnsi="Times New Roman" w:cs="Times New Roman"/>
      <w:color w:val="auto"/>
      <w:sz w:val="20"/>
      <w:szCs w:val="20"/>
      <w:lang w:eastAsia="en-US" w:bidi="ar-SA"/>
    </w:rPr>
  </w:style>
  <w:style w:type="paragraph" w:customStyle="1" w:styleId="26">
    <w:name w:val="Оглавление (2)"/>
    <w:basedOn w:val="a"/>
    <w:link w:val="25"/>
    <w:rsid w:val="00EB0548"/>
    <w:pPr>
      <w:shd w:val="clear" w:color="auto" w:fill="FFFFFF"/>
      <w:spacing w:line="413" w:lineRule="exact"/>
      <w:jc w:val="both"/>
    </w:pPr>
    <w:rPr>
      <w:rFonts w:ascii="Times New Roman" w:eastAsia="Times New Roman" w:hAnsi="Times New Roman" w:cs="Times New Roman"/>
      <w:color w:val="auto"/>
      <w:sz w:val="20"/>
      <w:szCs w:val="20"/>
      <w:lang w:eastAsia="en-US" w:bidi="ar-SA"/>
    </w:rPr>
  </w:style>
  <w:style w:type="paragraph" w:styleId="ae">
    <w:name w:val="List Paragraph"/>
    <w:basedOn w:val="a"/>
    <w:uiPriority w:val="34"/>
    <w:qFormat/>
    <w:rsid w:val="00EB0548"/>
    <w:pPr>
      <w:ind w:left="720"/>
      <w:contextualSpacing/>
    </w:pPr>
  </w:style>
  <w:style w:type="paragraph" w:styleId="af">
    <w:name w:val="Balloon Text"/>
    <w:basedOn w:val="a"/>
    <w:link w:val="af0"/>
    <w:uiPriority w:val="99"/>
    <w:semiHidden/>
    <w:unhideWhenUsed/>
    <w:rsid w:val="00EB0548"/>
    <w:rPr>
      <w:sz w:val="16"/>
      <w:szCs w:val="16"/>
    </w:rPr>
  </w:style>
  <w:style w:type="character" w:customStyle="1" w:styleId="af0">
    <w:name w:val="Текст выноски Знак"/>
    <w:basedOn w:val="a0"/>
    <w:link w:val="af"/>
    <w:uiPriority w:val="99"/>
    <w:semiHidden/>
    <w:rsid w:val="00EB0548"/>
    <w:rPr>
      <w:rFonts w:ascii="Tahoma" w:eastAsia="Tahoma" w:hAnsi="Tahoma" w:cs="Tahoma"/>
      <w:color w:val="000000"/>
      <w:sz w:val="16"/>
      <w:szCs w:val="16"/>
      <w:lang w:eastAsia="ru-RU" w:bidi="ru-RU"/>
    </w:rPr>
  </w:style>
  <w:style w:type="paragraph" w:customStyle="1" w:styleId="ConsPlusCell">
    <w:name w:val="ConsPlusCell"/>
    <w:rsid w:val="005214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3">
    <w:name w:val="Body text (3)_"/>
    <w:basedOn w:val="a0"/>
    <w:link w:val="Bodytext30"/>
    <w:locked/>
    <w:rsid w:val="00535351"/>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535351"/>
    <w:pPr>
      <w:shd w:val="clear" w:color="auto" w:fill="FFFFFF"/>
      <w:spacing w:after="300" w:line="298" w:lineRule="exact"/>
      <w:jc w:val="center"/>
    </w:pPr>
    <w:rPr>
      <w:rFonts w:ascii="Times New Roman" w:eastAsia="Times New Roman" w:hAnsi="Times New Roman" w:cs="Times New Roman"/>
      <w:b/>
      <w:bCs/>
      <w:color w:val="auto"/>
      <w:sz w:val="26"/>
      <w:szCs w:val="26"/>
      <w:lang w:eastAsia="en-US" w:bidi="ar-SA"/>
    </w:rPr>
  </w:style>
  <w:style w:type="character" w:customStyle="1" w:styleId="Heading1">
    <w:name w:val="Heading #1_"/>
    <w:basedOn w:val="a0"/>
    <w:link w:val="Heading10"/>
    <w:locked/>
    <w:rsid w:val="00535351"/>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535351"/>
    <w:pPr>
      <w:shd w:val="clear" w:color="auto" w:fill="FFFFFF"/>
      <w:spacing w:before="300" w:after="300" w:line="0" w:lineRule="atLeast"/>
      <w:jc w:val="center"/>
      <w:outlineLvl w:val="0"/>
    </w:pPr>
    <w:rPr>
      <w:rFonts w:ascii="Times New Roman" w:eastAsia="Times New Roman" w:hAnsi="Times New Roman" w:cs="Times New Roman"/>
      <w:b/>
      <w:bCs/>
      <w:color w:val="auto"/>
      <w:sz w:val="26"/>
      <w:szCs w:val="26"/>
      <w:lang w:eastAsia="en-US" w:bidi="ar-SA"/>
    </w:rPr>
  </w:style>
  <w:style w:type="character" w:customStyle="1" w:styleId="Bodytext4">
    <w:name w:val="Body text (4)_"/>
    <w:basedOn w:val="a0"/>
    <w:link w:val="Bodytext40"/>
    <w:locked/>
    <w:rsid w:val="00535351"/>
    <w:rPr>
      <w:rFonts w:ascii="Times New Roman" w:eastAsia="Times New Roman" w:hAnsi="Times New Roman" w:cs="Times New Roman"/>
      <w:b/>
      <w:bCs/>
      <w:sz w:val="26"/>
      <w:szCs w:val="26"/>
      <w:shd w:val="clear" w:color="auto" w:fill="FFFFFF"/>
    </w:rPr>
  </w:style>
  <w:style w:type="paragraph" w:customStyle="1" w:styleId="Bodytext40">
    <w:name w:val="Body text (4)"/>
    <w:basedOn w:val="a"/>
    <w:link w:val="Bodytext4"/>
    <w:rsid w:val="00535351"/>
    <w:pPr>
      <w:shd w:val="clear" w:color="auto" w:fill="FFFFFF"/>
      <w:spacing w:before="300" w:after="660" w:line="0" w:lineRule="atLeast"/>
      <w:jc w:val="center"/>
    </w:pPr>
    <w:rPr>
      <w:rFonts w:ascii="Times New Roman" w:eastAsia="Times New Roman" w:hAnsi="Times New Roman" w:cs="Times New Roman"/>
      <w:b/>
      <w:bCs/>
      <w:color w:val="auto"/>
      <w:sz w:val="26"/>
      <w:szCs w:val="26"/>
      <w:lang w:eastAsia="en-US" w:bidi="ar-SA"/>
    </w:rPr>
  </w:style>
  <w:style w:type="character" w:customStyle="1" w:styleId="Bodytext2">
    <w:name w:val="Body text (2)"/>
    <w:basedOn w:val="a0"/>
    <w:rsid w:val="00535351"/>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18372">
      <w:bodyDiv w:val="1"/>
      <w:marLeft w:val="0"/>
      <w:marRight w:val="0"/>
      <w:marTop w:val="0"/>
      <w:marBottom w:val="0"/>
      <w:divBdr>
        <w:top w:val="none" w:sz="0" w:space="0" w:color="auto"/>
        <w:left w:val="none" w:sz="0" w:space="0" w:color="auto"/>
        <w:bottom w:val="none" w:sz="0" w:space="0" w:color="auto"/>
        <w:right w:val="none" w:sz="0" w:space="0" w:color="auto"/>
      </w:divBdr>
    </w:div>
    <w:div w:id="64842973">
      <w:bodyDiv w:val="1"/>
      <w:marLeft w:val="0"/>
      <w:marRight w:val="0"/>
      <w:marTop w:val="0"/>
      <w:marBottom w:val="0"/>
      <w:divBdr>
        <w:top w:val="none" w:sz="0" w:space="0" w:color="auto"/>
        <w:left w:val="none" w:sz="0" w:space="0" w:color="auto"/>
        <w:bottom w:val="none" w:sz="0" w:space="0" w:color="auto"/>
        <w:right w:val="none" w:sz="0" w:space="0" w:color="auto"/>
      </w:divBdr>
    </w:div>
    <w:div w:id="103231458">
      <w:bodyDiv w:val="1"/>
      <w:marLeft w:val="0"/>
      <w:marRight w:val="0"/>
      <w:marTop w:val="0"/>
      <w:marBottom w:val="0"/>
      <w:divBdr>
        <w:top w:val="none" w:sz="0" w:space="0" w:color="auto"/>
        <w:left w:val="none" w:sz="0" w:space="0" w:color="auto"/>
        <w:bottom w:val="none" w:sz="0" w:space="0" w:color="auto"/>
        <w:right w:val="none" w:sz="0" w:space="0" w:color="auto"/>
      </w:divBdr>
    </w:div>
    <w:div w:id="115369561">
      <w:bodyDiv w:val="1"/>
      <w:marLeft w:val="0"/>
      <w:marRight w:val="0"/>
      <w:marTop w:val="0"/>
      <w:marBottom w:val="0"/>
      <w:divBdr>
        <w:top w:val="none" w:sz="0" w:space="0" w:color="auto"/>
        <w:left w:val="none" w:sz="0" w:space="0" w:color="auto"/>
        <w:bottom w:val="none" w:sz="0" w:space="0" w:color="auto"/>
        <w:right w:val="none" w:sz="0" w:space="0" w:color="auto"/>
      </w:divBdr>
    </w:div>
    <w:div w:id="154491659">
      <w:bodyDiv w:val="1"/>
      <w:marLeft w:val="0"/>
      <w:marRight w:val="0"/>
      <w:marTop w:val="0"/>
      <w:marBottom w:val="0"/>
      <w:divBdr>
        <w:top w:val="none" w:sz="0" w:space="0" w:color="auto"/>
        <w:left w:val="none" w:sz="0" w:space="0" w:color="auto"/>
        <w:bottom w:val="none" w:sz="0" w:space="0" w:color="auto"/>
        <w:right w:val="none" w:sz="0" w:space="0" w:color="auto"/>
      </w:divBdr>
    </w:div>
    <w:div w:id="178202218">
      <w:bodyDiv w:val="1"/>
      <w:marLeft w:val="0"/>
      <w:marRight w:val="0"/>
      <w:marTop w:val="0"/>
      <w:marBottom w:val="0"/>
      <w:divBdr>
        <w:top w:val="none" w:sz="0" w:space="0" w:color="auto"/>
        <w:left w:val="none" w:sz="0" w:space="0" w:color="auto"/>
        <w:bottom w:val="none" w:sz="0" w:space="0" w:color="auto"/>
        <w:right w:val="none" w:sz="0" w:space="0" w:color="auto"/>
      </w:divBdr>
    </w:div>
    <w:div w:id="209653651">
      <w:bodyDiv w:val="1"/>
      <w:marLeft w:val="0"/>
      <w:marRight w:val="0"/>
      <w:marTop w:val="0"/>
      <w:marBottom w:val="0"/>
      <w:divBdr>
        <w:top w:val="none" w:sz="0" w:space="0" w:color="auto"/>
        <w:left w:val="none" w:sz="0" w:space="0" w:color="auto"/>
        <w:bottom w:val="none" w:sz="0" w:space="0" w:color="auto"/>
        <w:right w:val="none" w:sz="0" w:space="0" w:color="auto"/>
      </w:divBdr>
    </w:div>
    <w:div w:id="227804909">
      <w:bodyDiv w:val="1"/>
      <w:marLeft w:val="0"/>
      <w:marRight w:val="0"/>
      <w:marTop w:val="0"/>
      <w:marBottom w:val="0"/>
      <w:divBdr>
        <w:top w:val="none" w:sz="0" w:space="0" w:color="auto"/>
        <w:left w:val="none" w:sz="0" w:space="0" w:color="auto"/>
        <w:bottom w:val="none" w:sz="0" w:space="0" w:color="auto"/>
        <w:right w:val="none" w:sz="0" w:space="0" w:color="auto"/>
      </w:divBdr>
    </w:div>
    <w:div w:id="299968495">
      <w:bodyDiv w:val="1"/>
      <w:marLeft w:val="0"/>
      <w:marRight w:val="0"/>
      <w:marTop w:val="0"/>
      <w:marBottom w:val="0"/>
      <w:divBdr>
        <w:top w:val="none" w:sz="0" w:space="0" w:color="auto"/>
        <w:left w:val="none" w:sz="0" w:space="0" w:color="auto"/>
        <w:bottom w:val="none" w:sz="0" w:space="0" w:color="auto"/>
        <w:right w:val="none" w:sz="0" w:space="0" w:color="auto"/>
      </w:divBdr>
    </w:div>
    <w:div w:id="321546002">
      <w:bodyDiv w:val="1"/>
      <w:marLeft w:val="0"/>
      <w:marRight w:val="0"/>
      <w:marTop w:val="0"/>
      <w:marBottom w:val="0"/>
      <w:divBdr>
        <w:top w:val="none" w:sz="0" w:space="0" w:color="auto"/>
        <w:left w:val="none" w:sz="0" w:space="0" w:color="auto"/>
        <w:bottom w:val="none" w:sz="0" w:space="0" w:color="auto"/>
        <w:right w:val="none" w:sz="0" w:space="0" w:color="auto"/>
      </w:divBdr>
    </w:div>
    <w:div w:id="323747954">
      <w:bodyDiv w:val="1"/>
      <w:marLeft w:val="0"/>
      <w:marRight w:val="0"/>
      <w:marTop w:val="0"/>
      <w:marBottom w:val="0"/>
      <w:divBdr>
        <w:top w:val="none" w:sz="0" w:space="0" w:color="auto"/>
        <w:left w:val="none" w:sz="0" w:space="0" w:color="auto"/>
        <w:bottom w:val="none" w:sz="0" w:space="0" w:color="auto"/>
        <w:right w:val="none" w:sz="0" w:space="0" w:color="auto"/>
      </w:divBdr>
    </w:div>
    <w:div w:id="337733701">
      <w:bodyDiv w:val="1"/>
      <w:marLeft w:val="0"/>
      <w:marRight w:val="0"/>
      <w:marTop w:val="0"/>
      <w:marBottom w:val="0"/>
      <w:divBdr>
        <w:top w:val="none" w:sz="0" w:space="0" w:color="auto"/>
        <w:left w:val="none" w:sz="0" w:space="0" w:color="auto"/>
        <w:bottom w:val="none" w:sz="0" w:space="0" w:color="auto"/>
        <w:right w:val="none" w:sz="0" w:space="0" w:color="auto"/>
      </w:divBdr>
    </w:div>
    <w:div w:id="347173473">
      <w:bodyDiv w:val="1"/>
      <w:marLeft w:val="0"/>
      <w:marRight w:val="0"/>
      <w:marTop w:val="0"/>
      <w:marBottom w:val="0"/>
      <w:divBdr>
        <w:top w:val="none" w:sz="0" w:space="0" w:color="auto"/>
        <w:left w:val="none" w:sz="0" w:space="0" w:color="auto"/>
        <w:bottom w:val="none" w:sz="0" w:space="0" w:color="auto"/>
        <w:right w:val="none" w:sz="0" w:space="0" w:color="auto"/>
      </w:divBdr>
    </w:div>
    <w:div w:id="351077904">
      <w:bodyDiv w:val="1"/>
      <w:marLeft w:val="0"/>
      <w:marRight w:val="0"/>
      <w:marTop w:val="0"/>
      <w:marBottom w:val="0"/>
      <w:divBdr>
        <w:top w:val="none" w:sz="0" w:space="0" w:color="auto"/>
        <w:left w:val="none" w:sz="0" w:space="0" w:color="auto"/>
        <w:bottom w:val="none" w:sz="0" w:space="0" w:color="auto"/>
        <w:right w:val="none" w:sz="0" w:space="0" w:color="auto"/>
      </w:divBdr>
    </w:div>
    <w:div w:id="383213213">
      <w:bodyDiv w:val="1"/>
      <w:marLeft w:val="0"/>
      <w:marRight w:val="0"/>
      <w:marTop w:val="0"/>
      <w:marBottom w:val="0"/>
      <w:divBdr>
        <w:top w:val="none" w:sz="0" w:space="0" w:color="auto"/>
        <w:left w:val="none" w:sz="0" w:space="0" w:color="auto"/>
        <w:bottom w:val="none" w:sz="0" w:space="0" w:color="auto"/>
        <w:right w:val="none" w:sz="0" w:space="0" w:color="auto"/>
      </w:divBdr>
    </w:div>
    <w:div w:id="387146457">
      <w:bodyDiv w:val="1"/>
      <w:marLeft w:val="0"/>
      <w:marRight w:val="0"/>
      <w:marTop w:val="0"/>
      <w:marBottom w:val="0"/>
      <w:divBdr>
        <w:top w:val="none" w:sz="0" w:space="0" w:color="auto"/>
        <w:left w:val="none" w:sz="0" w:space="0" w:color="auto"/>
        <w:bottom w:val="none" w:sz="0" w:space="0" w:color="auto"/>
        <w:right w:val="none" w:sz="0" w:space="0" w:color="auto"/>
      </w:divBdr>
    </w:div>
    <w:div w:id="401176035">
      <w:bodyDiv w:val="1"/>
      <w:marLeft w:val="0"/>
      <w:marRight w:val="0"/>
      <w:marTop w:val="0"/>
      <w:marBottom w:val="0"/>
      <w:divBdr>
        <w:top w:val="none" w:sz="0" w:space="0" w:color="auto"/>
        <w:left w:val="none" w:sz="0" w:space="0" w:color="auto"/>
        <w:bottom w:val="none" w:sz="0" w:space="0" w:color="auto"/>
        <w:right w:val="none" w:sz="0" w:space="0" w:color="auto"/>
      </w:divBdr>
    </w:div>
    <w:div w:id="419374177">
      <w:bodyDiv w:val="1"/>
      <w:marLeft w:val="0"/>
      <w:marRight w:val="0"/>
      <w:marTop w:val="0"/>
      <w:marBottom w:val="0"/>
      <w:divBdr>
        <w:top w:val="none" w:sz="0" w:space="0" w:color="auto"/>
        <w:left w:val="none" w:sz="0" w:space="0" w:color="auto"/>
        <w:bottom w:val="none" w:sz="0" w:space="0" w:color="auto"/>
        <w:right w:val="none" w:sz="0" w:space="0" w:color="auto"/>
      </w:divBdr>
    </w:div>
    <w:div w:id="443118332">
      <w:bodyDiv w:val="1"/>
      <w:marLeft w:val="0"/>
      <w:marRight w:val="0"/>
      <w:marTop w:val="0"/>
      <w:marBottom w:val="0"/>
      <w:divBdr>
        <w:top w:val="none" w:sz="0" w:space="0" w:color="auto"/>
        <w:left w:val="none" w:sz="0" w:space="0" w:color="auto"/>
        <w:bottom w:val="none" w:sz="0" w:space="0" w:color="auto"/>
        <w:right w:val="none" w:sz="0" w:space="0" w:color="auto"/>
      </w:divBdr>
    </w:div>
    <w:div w:id="493766113">
      <w:bodyDiv w:val="1"/>
      <w:marLeft w:val="0"/>
      <w:marRight w:val="0"/>
      <w:marTop w:val="0"/>
      <w:marBottom w:val="0"/>
      <w:divBdr>
        <w:top w:val="none" w:sz="0" w:space="0" w:color="auto"/>
        <w:left w:val="none" w:sz="0" w:space="0" w:color="auto"/>
        <w:bottom w:val="none" w:sz="0" w:space="0" w:color="auto"/>
        <w:right w:val="none" w:sz="0" w:space="0" w:color="auto"/>
      </w:divBdr>
    </w:div>
    <w:div w:id="497575758">
      <w:bodyDiv w:val="1"/>
      <w:marLeft w:val="0"/>
      <w:marRight w:val="0"/>
      <w:marTop w:val="0"/>
      <w:marBottom w:val="0"/>
      <w:divBdr>
        <w:top w:val="none" w:sz="0" w:space="0" w:color="auto"/>
        <w:left w:val="none" w:sz="0" w:space="0" w:color="auto"/>
        <w:bottom w:val="none" w:sz="0" w:space="0" w:color="auto"/>
        <w:right w:val="none" w:sz="0" w:space="0" w:color="auto"/>
      </w:divBdr>
    </w:div>
    <w:div w:id="582759284">
      <w:bodyDiv w:val="1"/>
      <w:marLeft w:val="0"/>
      <w:marRight w:val="0"/>
      <w:marTop w:val="0"/>
      <w:marBottom w:val="0"/>
      <w:divBdr>
        <w:top w:val="none" w:sz="0" w:space="0" w:color="auto"/>
        <w:left w:val="none" w:sz="0" w:space="0" w:color="auto"/>
        <w:bottom w:val="none" w:sz="0" w:space="0" w:color="auto"/>
        <w:right w:val="none" w:sz="0" w:space="0" w:color="auto"/>
      </w:divBdr>
    </w:div>
    <w:div w:id="619189928">
      <w:bodyDiv w:val="1"/>
      <w:marLeft w:val="0"/>
      <w:marRight w:val="0"/>
      <w:marTop w:val="0"/>
      <w:marBottom w:val="0"/>
      <w:divBdr>
        <w:top w:val="none" w:sz="0" w:space="0" w:color="auto"/>
        <w:left w:val="none" w:sz="0" w:space="0" w:color="auto"/>
        <w:bottom w:val="none" w:sz="0" w:space="0" w:color="auto"/>
        <w:right w:val="none" w:sz="0" w:space="0" w:color="auto"/>
      </w:divBdr>
    </w:div>
    <w:div w:id="648830948">
      <w:bodyDiv w:val="1"/>
      <w:marLeft w:val="0"/>
      <w:marRight w:val="0"/>
      <w:marTop w:val="0"/>
      <w:marBottom w:val="0"/>
      <w:divBdr>
        <w:top w:val="none" w:sz="0" w:space="0" w:color="auto"/>
        <w:left w:val="none" w:sz="0" w:space="0" w:color="auto"/>
        <w:bottom w:val="none" w:sz="0" w:space="0" w:color="auto"/>
        <w:right w:val="none" w:sz="0" w:space="0" w:color="auto"/>
      </w:divBdr>
    </w:div>
    <w:div w:id="654454491">
      <w:bodyDiv w:val="1"/>
      <w:marLeft w:val="0"/>
      <w:marRight w:val="0"/>
      <w:marTop w:val="0"/>
      <w:marBottom w:val="0"/>
      <w:divBdr>
        <w:top w:val="none" w:sz="0" w:space="0" w:color="auto"/>
        <w:left w:val="none" w:sz="0" w:space="0" w:color="auto"/>
        <w:bottom w:val="none" w:sz="0" w:space="0" w:color="auto"/>
        <w:right w:val="none" w:sz="0" w:space="0" w:color="auto"/>
      </w:divBdr>
    </w:div>
    <w:div w:id="667515958">
      <w:bodyDiv w:val="1"/>
      <w:marLeft w:val="0"/>
      <w:marRight w:val="0"/>
      <w:marTop w:val="0"/>
      <w:marBottom w:val="0"/>
      <w:divBdr>
        <w:top w:val="none" w:sz="0" w:space="0" w:color="auto"/>
        <w:left w:val="none" w:sz="0" w:space="0" w:color="auto"/>
        <w:bottom w:val="none" w:sz="0" w:space="0" w:color="auto"/>
        <w:right w:val="none" w:sz="0" w:space="0" w:color="auto"/>
      </w:divBdr>
    </w:div>
    <w:div w:id="668485287">
      <w:bodyDiv w:val="1"/>
      <w:marLeft w:val="0"/>
      <w:marRight w:val="0"/>
      <w:marTop w:val="0"/>
      <w:marBottom w:val="0"/>
      <w:divBdr>
        <w:top w:val="none" w:sz="0" w:space="0" w:color="auto"/>
        <w:left w:val="none" w:sz="0" w:space="0" w:color="auto"/>
        <w:bottom w:val="none" w:sz="0" w:space="0" w:color="auto"/>
        <w:right w:val="none" w:sz="0" w:space="0" w:color="auto"/>
      </w:divBdr>
    </w:div>
    <w:div w:id="696010641">
      <w:bodyDiv w:val="1"/>
      <w:marLeft w:val="0"/>
      <w:marRight w:val="0"/>
      <w:marTop w:val="0"/>
      <w:marBottom w:val="0"/>
      <w:divBdr>
        <w:top w:val="none" w:sz="0" w:space="0" w:color="auto"/>
        <w:left w:val="none" w:sz="0" w:space="0" w:color="auto"/>
        <w:bottom w:val="none" w:sz="0" w:space="0" w:color="auto"/>
        <w:right w:val="none" w:sz="0" w:space="0" w:color="auto"/>
      </w:divBdr>
    </w:div>
    <w:div w:id="710424073">
      <w:bodyDiv w:val="1"/>
      <w:marLeft w:val="0"/>
      <w:marRight w:val="0"/>
      <w:marTop w:val="0"/>
      <w:marBottom w:val="0"/>
      <w:divBdr>
        <w:top w:val="none" w:sz="0" w:space="0" w:color="auto"/>
        <w:left w:val="none" w:sz="0" w:space="0" w:color="auto"/>
        <w:bottom w:val="none" w:sz="0" w:space="0" w:color="auto"/>
        <w:right w:val="none" w:sz="0" w:space="0" w:color="auto"/>
      </w:divBdr>
    </w:div>
    <w:div w:id="753282768">
      <w:bodyDiv w:val="1"/>
      <w:marLeft w:val="0"/>
      <w:marRight w:val="0"/>
      <w:marTop w:val="0"/>
      <w:marBottom w:val="0"/>
      <w:divBdr>
        <w:top w:val="none" w:sz="0" w:space="0" w:color="auto"/>
        <w:left w:val="none" w:sz="0" w:space="0" w:color="auto"/>
        <w:bottom w:val="none" w:sz="0" w:space="0" w:color="auto"/>
        <w:right w:val="none" w:sz="0" w:space="0" w:color="auto"/>
      </w:divBdr>
    </w:div>
    <w:div w:id="772483795">
      <w:bodyDiv w:val="1"/>
      <w:marLeft w:val="0"/>
      <w:marRight w:val="0"/>
      <w:marTop w:val="0"/>
      <w:marBottom w:val="0"/>
      <w:divBdr>
        <w:top w:val="none" w:sz="0" w:space="0" w:color="auto"/>
        <w:left w:val="none" w:sz="0" w:space="0" w:color="auto"/>
        <w:bottom w:val="none" w:sz="0" w:space="0" w:color="auto"/>
        <w:right w:val="none" w:sz="0" w:space="0" w:color="auto"/>
      </w:divBdr>
    </w:div>
    <w:div w:id="795609457">
      <w:bodyDiv w:val="1"/>
      <w:marLeft w:val="0"/>
      <w:marRight w:val="0"/>
      <w:marTop w:val="0"/>
      <w:marBottom w:val="0"/>
      <w:divBdr>
        <w:top w:val="none" w:sz="0" w:space="0" w:color="auto"/>
        <w:left w:val="none" w:sz="0" w:space="0" w:color="auto"/>
        <w:bottom w:val="none" w:sz="0" w:space="0" w:color="auto"/>
        <w:right w:val="none" w:sz="0" w:space="0" w:color="auto"/>
      </w:divBdr>
    </w:div>
    <w:div w:id="801726417">
      <w:bodyDiv w:val="1"/>
      <w:marLeft w:val="0"/>
      <w:marRight w:val="0"/>
      <w:marTop w:val="0"/>
      <w:marBottom w:val="0"/>
      <w:divBdr>
        <w:top w:val="none" w:sz="0" w:space="0" w:color="auto"/>
        <w:left w:val="none" w:sz="0" w:space="0" w:color="auto"/>
        <w:bottom w:val="none" w:sz="0" w:space="0" w:color="auto"/>
        <w:right w:val="none" w:sz="0" w:space="0" w:color="auto"/>
      </w:divBdr>
    </w:div>
    <w:div w:id="807405271">
      <w:bodyDiv w:val="1"/>
      <w:marLeft w:val="0"/>
      <w:marRight w:val="0"/>
      <w:marTop w:val="0"/>
      <w:marBottom w:val="0"/>
      <w:divBdr>
        <w:top w:val="none" w:sz="0" w:space="0" w:color="auto"/>
        <w:left w:val="none" w:sz="0" w:space="0" w:color="auto"/>
        <w:bottom w:val="none" w:sz="0" w:space="0" w:color="auto"/>
        <w:right w:val="none" w:sz="0" w:space="0" w:color="auto"/>
      </w:divBdr>
    </w:div>
    <w:div w:id="827550203">
      <w:bodyDiv w:val="1"/>
      <w:marLeft w:val="0"/>
      <w:marRight w:val="0"/>
      <w:marTop w:val="0"/>
      <w:marBottom w:val="0"/>
      <w:divBdr>
        <w:top w:val="none" w:sz="0" w:space="0" w:color="auto"/>
        <w:left w:val="none" w:sz="0" w:space="0" w:color="auto"/>
        <w:bottom w:val="none" w:sz="0" w:space="0" w:color="auto"/>
        <w:right w:val="none" w:sz="0" w:space="0" w:color="auto"/>
      </w:divBdr>
    </w:div>
    <w:div w:id="869025522">
      <w:bodyDiv w:val="1"/>
      <w:marLeft w:val="0"/>
      <w:marRight w:val="0"/>
      <w:marTop w:val="0"/>
      <w:marBottom w:val="0"/>
      <w:divBdr>
        <w:top w:val="none" w:sz="0" w:space="0" w:color="auto"/>
        <w:left w:val="none" w:sz="0" w:space="0" w:color="auto"/>
        <w:bottom w:val="none" w:sz="0" w:space="0" w:color="auto"/>
        <w:right w:val="none" w:sz="0" w:space="0" w:color="auto"/>
      </w:divBdr>
    </w:div>
    <w:div w:id="887449691">
      <w:bodyDiv w:val="1"/>
      <w:marLeft w:val="0"/>
      <w:marRight w:val="0"/>
      <w:marTop w:val="0"/>
      <w:marBottom w:val="0"/>
      <w:divBdr>
        <w:top w:val="none" w:sz="0" w:space="0" w:color="auto"/>
        <w:left w:val="none" w:sz="0" w:space="0" w:color="auto"/>
        <w:bottom w:val="none" w:sz="0" w:space="0" w:color="auto"/>
        <w:right w:val="none" w:sz="0" w:space="0" w:color="auto"/>
      </w:divBdr>
    </w:div>
    <w:div w:id="894663129">
      <w:bodyDiv w:val="1"/>
      <w:marLeft w:val="0"/>
      <w:marRight w:val="0"/>
      <w:marTop w:val="0"/>
      <w:marBottom w:val="0"/>
      <w:divBdr>
        <w:top w:val="none" w:sz="0" w:space="0" w:color="auto"/>
        <w:left w:val="none" w:sz="0" w:space="0" w:color="auto"/>
        <w:bottom w:val="none" w:sz="0" w:space="0" w:color="auto"/>
        <w:right w:val="none" w:sz="0" w:space="0" w:color="auto"/>
      </w:divBdr>
    </w:div>
    <w:div w:id="900989985">
      <w:bodyDiv w:val="1"/>
      <w:marLeft w:val="0"/>
      <w:marRight w:val="0"/>
      <w:marTop w:val="0"/>
      <w:marBottom w:val="0"/>
      <w:divBdr>
        <w:top w:val="none" w:sz="0" w:space="0" w:color="auto"/>
        <w:left w:val="none" w:sz="0" w:space="0" w:color="auto"/>
        <w:bottom w:val="none" w:sz="0" w:space="0" w:color="auto"/>
        <w:right w:val="none" w:sz="0" w:space="0" w:color="auto"/>
      </w:divBdr>
    </w:div>
    <w:div w:id="913776529">
      <w:bodyDiv w:val="1"/>
      <w:marLeft w:val="0"/>
      <w:marRight w:val="0"/>
      <w:marTop w:val="0"/>
      <w:marBottom w:val="0"/>
      <w:divBdr>
        <w:top w:val="none" w:sz="0" w:space="0" w:color="auto"/>
        <w:left w:val="none" w:sz="0" w:space="0" w:color="auto"/>
        <w:bottom w:val="none" w:sz="0" w:space="0" w:color="auto"/>
        <w:right w:val="none" w:sz="0" w:space="0" w:color="auto"/>
      </w:divBdr>
    </w:div>
    <w:div w:id="928200463">
      <w:bodyDiv w:val="1"/>
      <w:marLeft w:val="0"/>
      <w:marRight w:val="0"/>
      <w:marTop w:val="0"/>
      <w:marBottom w:val="0"/>
      <w:divBdr>
        <w:top w:val="none" w:sz="0" w:space="0" w:color="auto"/>
        <w:left w:val="none" w:sz="0" w:space="0" w:color="auto"/>
        <w:bottom w:val="none" w:sz="0" w:space="0" w:color="auto"/>
        <w:right w:val="none" w:sz="0" w:space="0" w:color="auto"/>
      </w:divBdr>
    </w:div>
    <w:div w:id="937300126">
      <w:bodyDiv w:val="1"/>
      <w:marLeft w:val="0"/>
      <w:marRight w:val="0"/>
      <w:marTop w:val="0"/>
      <w:marBottom w:val="0"/>
      <w:divBdr>
        <w:top w:val="none" w:sz="0" w:space="0" w:color="auto"/>
        <w:left w:val="none" w:sz="0" w:space="0" w:color="auto"/>
        <w:bottom w:val="none" w:sz="0" w:space="0" w:color="auto"/>
        <w:right w:val="none" w:sz="0" w:space="0" w:color="auto"/>
      </w:divBdr>
    </w:div>
    <w:div w:id="959998612">
      <w:bodyDiv w:val="1"/>
      <w:marLeft w:val="0"/>
      <w:marRight w:val="0"/>
      <w:marTop w:val="0"/>
      <w:marBottom w:val="0"/>
      <w:divBdr>
        <w:top w:val="none" w:sz="0" w:space="0" w:color="auto"/>
        <w:left w:val="none" w:sz="0" w:space="0" w:color="auto"/>
        <w:bottom w:val="none" w:sz="0" w:space="0" w:color="auto"/>
        <w:right w:val="none" w:sz="0" w:space="0" w:color="auto"/>
      </w:divBdr>
      <w:divsChild>
        <w:div w:id="807357470">
          <w:marLeft w:val="0"/>
          <w:marRight w:val="0"/>
          <w:marTop w:val="0"/>
          <w:marBottom w:val="0"/>
          <w:divBdr>
            <w:top w:val="none" w:sz="0" w:space="0" w:color="auto"/>
            <w:left w:val="none" w:sz="0" w:space="0" w:color="auto"/>
            <w:bottom w:val="none" w:sz="0" w:space="0" w:color="auto"/>
            <w:right w:val="none" w:sz="0" w:space="0" w:color="auto"/>
          </w:divBdr>
        </w:div>
        <w:div w:id="1112936968">
          <w:marLeft w:val="0"/>
          <w:marRight w:val="0"/>
          <w:marTop w:val="0"/>
          <w:marBottom w:val="0"/>
          <w:divBdr>
            <w:top w:val="none" w:sz="0" w:space="0" w:color="auto"/>
            <w:left w:val="none" w:sz="0" w:space="0" w:color="auto"/>
            <w:bottom w:val="none" w:sz="0" w:space="0" w:color="auto"/>
            <w:right w:val="none" w:sz="0" w:space="0" w:color="auto"/>
          </w:divBdr>
        </w:div>
      </w:divsChild>
    </w:div>
    <w:div w:id="974139278">
      <w:bodyDiv w:val="1"/>
      <w:marLeft w:val="0"/>
      <w:marRight w:val="0"/>
      <w:marTop w:val="0"/>
      <w:marBottom w:val="0"/>
      <w:divBdr>
        <w:top w:val="none" w:sz="0" w:space="0" w:color="auto"/>
        <w:left w:val="none" w:sz="0" w:space="0" w:color="auto"/>
        <w:bottom w:val="none" w:sz="0" w:space="0" w:color="auto"/>
        <w:right w:val="none" w:sz="0" w:space="0" w:color="auto"/>
      </w:divBdr>
    </w:div>
    <w:div w:id="983895028">
      <w:bodyDiv w:val="1"/>
      <w:marLeft w:val="0"/>
      <w:marRight w:val="0"/>
      <w:marTop w:val="0"/>
      <w:marBottom w:val="0"/>
      <w:divBdr>
        <w:top w:val="none" w:sz="0" w:space="0" w:color="auto"/>
        <w:left w:val="none" w:sz="0" w:space="0" w:color="auto"/>
        <w:bottom w:val="none" w:sz="0" w:space="0" w:color="auto"/>
        <w:right w:val="none" w:sz="0" w:space="0" w:color="auto"/>
      </w:divBdr>
    </w:div>
    <w:div w:id="985816660">
      <w:bodyDiv w:val="1"/>
      <w:marLeft w:val="0"/>
      <w:marRight w:val="0"/>
      <w:marTop w:val="0"/>
      <w:marBottom w:val="0"/>
      <w:divBdr>
        <w:top w:val="none" w:sz="0" w:space="0" w:color="auto"/>
        <w:left w:val="none" w:sz="0" w:space="0" w:color="auto"/>
        <w:bottom w:val="none" w:sz="0" w:space="0" w:color="auto"/>
        <w:right w:val="none" w:sz="0" w:space="0" w:color="auto"/>
      </w:divBdr>
    </w:div>
    <w:div w:id="1034189313">
      <w:bodyDiv w:val="1"/>
      <w:marLeft w:val="0"/>
      <w:marRight w:val="0"/>
      <w:marTop w:val="0"/>
      <w:marBottom w:val="0"/>
      <w:divBdr>
        <w:top w:val="none" w:sz="0" w:space="0" w:color="auto"/>
        <w:left w:val="none" w:sz="0" w:space="0" w:color="auto"/>
        <w:bottom w:val="none" w:sz="0" w:space="0" w:color="auto"/>
        <w:right w:val="none" w:sz="0" w:space="0" w:color="auto"/>
      </w:divBdr>
    </w:div>
    <w:div w:id="1061518444">
      <w:bodyDiv w:val="1"/>
      <w:marLeft w:val="0"/>
      <w:marRight w:val="0"/>
      <w:marTop w:val="0"/>
      <w:marBottom w:val="0"/>
      <w:divBdr>
        <w:top w:val="none" w:sz="0" w:space="0" w:color="auto"/>
        <w:left w:val="none" w:sz="0" w:space="0" w:color="auto"/>
        <w:bottom w:val="none" w:sz="0" w:space="0" w:color="auto"/>
        <w:right w:val="none" w:sz="0" w:space="0" w:color="auto"/>
      </w:divBdr>
    </w:div>
    <w:div w:id="1085305315">
      <w:bodyDiv w:val="1"/>
      <w:marLeft w:val="0"/>
      <w:marRight w:val="0"/>
      <w:marTop w:val="0"/>
      <w:marBottom w:val="0"/>
      <w:divBdr>
        <w:top w:val="none" w:sz="0" w:space="0" w:color="auto"/>
        <w:left w:val="none" w:sz="0" w:space="0" w:color="auto"/>
        <w:bottom w:val="none" w:sz="0" w:space="0" w:color="auto"/>
        <w:right w:val="none" w:sz="0" w:space="0" w:color="auto"/>
      </w:divBdr>
    </w:div>
    <w:div w:id="1111901910">
      <w:bodyDiv w:val="1"/>
      <w:marLeft w:val="0"/>
      <w:marRight w:val="0"/>
      <w:marTop w:val="0"/>
      <w:marBottom w:val="0"/>
      <w:divBdr>
        <w:top w:val="none" w:sz="0" w:space="0" w:color="auto"/>
        <w:left w:val="none" w:sz="0" w:space="0" w:color="auto"/>
        <w:bottom w:val="none" w:sz="0" w:space="0" w:color="auto"/>
        <w:right w:val="none" w:sz="0" w:space="0" w:color="auto"/>
      </w:divBdr>
    </w:div>
    <w:div w:id="1210191830">
      <w:bodyDiv w:val="1"/>
      <w:marLeft w:val="0"/>
      <w:marRight w:val="0"/>
      <w:marTop w:val="0"/>
      <w:marBottom w:val="0"/>
      <w:divBdr>
        <w:top w:val="none" w:sz="0" w:space="0" w:color="auto"/>
        <w:left w:val="none" w:sz="0" w:space="0" w:color="auto"/>
        <w:bottom w:val="none" w:sz="0" w:space="0" w:color="auto"/>
        <w:right w:val="none" w:sz="0" w:space="0" w:color="auto"/>
      </w:divBdr>
    </w:div>
    <w:div w:id="1255043950">
      <w:bodyDiv w:val="1"/>
      <w:marLeft w:val="0"/>
      <w:marRight w:val="0"/>
      <w:marTop w:val="0"/>
      <w:marBottom w:val="0"/>
      <w:divBdr>
        <w:top w:val="none" w:sz="0" w:space="0" w:color="auto"/>
        <w:left w:val="none" w:sz="0" w:space="0" w:color="auto"/>
        <w:bottom w:val="none" w:sz="0" w:space="0" w:color="auto"/>
        <w:right w:val="none" w:sz="0" w:space="0" w:color="auto"/>
      </w:divBdr>
    </w:div>
    <w:div w:id="1303466577">
      <w:bodyDiv w:val="1"/>
      <w:marLeft w:val="0"/>
      <w:marRight w:val="0"/>
      <w:marTop w:val="0"/>
      <w:marBottom w:val="0"/>
      <w:divBdr>
        <w:top w:val="none" w:sz="0" w:space="0" w:color="auto"/>
        <w:left w:val="none" w:sz="0" w:space="0" w:color="auto"/>
        <w:bottom w:val="none" w:sz="0" w:space="0" w:color="auto"/>
        <w:right w:val="none" w:sz="0" w:space="0" w:color="auto"/>
      </w:divBdr>
    </w:div>
    <w:div w:id="1341397824">
      <w:bodyDiv w:val="1"/>
      <w:marLeft w:val="0"/>
      <w:marRight w:val="0"/>
      <w:marTop w:val="0"/>
      <w:marBottom w:val="0"/>
      <w:divBdr>
        <w:top w:val="none" w:sz="0" w:space="0" w:color="auto"/>
        <w:left w:val="none" w:sz="0" w:space="0" w:color="auto"/>
        <w:bottom w:val="none" w:sz="0" w:space="0" w:color="auto"/>
        <w:right w:val="none" w:sz="0" w:space="0" w:color="auto"/>
      </w:divBdr>
    </w:div>
    <w:div w:id="1356882152">
      <w:bodyDiv w:val="1"/>
      <w:marLeft w:val="0"/>
      <w:marRight w:val="0"/>
      <w:marTop w:val="0"/>
      <w:marBottom w:val="0"/>
      <w:divBdr>
        <w:top w:val="none" w:sz="0" w:space="0" w:color="auto"/>
        <w:left w:val="none" w:sz="0" w:space="0" w:color="auto"/>
        <w:bottom w:val="none" w:sz="0" w:space="0" w:color="auto"/>
        <w:right w:val="none" w:sz="0" w:space="0" w:color="auto"/>
      </w:divBdr>
    </w:div>
    <w:div w:id="1386685975">
      <w:bodyDiv w:val="1"/>
      <w:marLeft w:val="0"/>
      <w:marRight w:val="0"/>
      <w:marTop w:val="0"/>
      <w:marBottom w:val="0"/>
      <w:divBdr>
        <w:top w:val="none" w:sz="0" w:space="0" w:color="auto"/>
        <w:left w:val="none" w:sz="0" w:space="0" w:color="auto"/>
        <w:bottom w:val="none" w:sz="0" w:space="0" w:color="auto"/>
        <w:right w:val="none" w:sz="0" w:space="0" w:color="auto"/>
      </w:divBdr>
    </w:div>
    <w:div w:id="1504782513">
      <w:bodyDiv w:val="1"/>
      <w:marLeft w:val="0"/>
      <w:marRight w:val="0"/>
      <w:marTop w:val="0"/>
      <w:marBottom w:val="0"/>
      <w:divBdr>
        <w:top w:val="none" w:sz="0" w:space="0" w:color="auto"/>
        <w:left w:val="none" w:sz="0" w:space="0" w:color="auto"/>
        <w:bottom w:val="none" w:sz="0" w:space="0" w:color="auto"/>
        <w:right w:val="none" w:sz="0" w:space="0" w:color="auto"/>
      </w:divBdr>
    </w:div>
    <w:div w:id="1538739741">
      <w:bodyDiv w:val="1"/>
      <w:marLeft w:val="0"/>
      <w:marRight w:val="0"/>
      <w:marTop w:val="0"/>
      <w:marBottom w:val="0"/>
      <w:divBdr>
        <w:top w:val="none" w:sz="0" w:space="0" w:color="auto"/>
        <w:left w:val="none" w:sz="0" w:space="0" w:color="auto"/>
        <w:bottom w:val="none" w:sz="0" w:space="0" w:color="auto"/>
        <w:right w:val="none" w:sz="0" w:space="0" w:color="auto"/>
      </w:divBdr>
    </w:div>
    <w:div w:id="1539590076">
      <w:bodyDiv w:val="1"/>
      <w:marLeft w:val="0"/>
      <w:marRight w:val="0"/>
      <w:marTop w:val="0"/>
      <w:marBottom w:val="0"/>
      <w:divBdr>
        <w:top w:val="none" w:sz="0" w:space="0" w:color="auto"/>
        <w:left w:val="none" w:sz="0" w:space="0" w:color="auto"/>
        <w:bottom w:val="none" w:sz="0" w:space="0" w:color="auto"/>
        <w:right w:val="none" w:sz="0" w:space="0" w:color="auto"/>
      </w:divBdr>
    </w:div>
    <w:div w:id="1560049702">
      <w:bodyDiv w:val="1"/>
      <w:marLeft w:val="0"/>
      <w:marRight w:val="0"/>
      <w:marTop w:val="0"/>
      <w:marBottom w:val="0"/>
      <w:divBdr>
        <w:top w:val="none" w:sz="0" w:space="0" w:color="auto"/>
        <w:left w:val="none" w:sz="0" w:space="0" w:color="auto"/>
        <w:bottom w:val="none" w:sz="0" w:space="0" w:color="auto"/>
        <w:right w:val="none" w:sz="0" w:space="0" w:color="auto"/>
      </w:divBdr>
    </w:div>
    <w:div w:id="1625388120">
      <w:bodyDiv w:val="1"/>
      <w:marLeft w:val="0"/>
      <w:marRight w:val="0"/>
      <w:marTop w:val="0"/>
      <w:marBottom w:val="0"/>
      <w:divBdr>
        <w:top w:val="none" w:sz="0" w:space="0" w:color="auto"/>
        <w:left w:val="none" w:sz="0" w:space="0" w:color="auto"/>
        <w:bottom w:val="none" w:sz="0" w:space="0" w:color="auto"/>
        <w:right w:val="none" w:sz="0" w:space="0" w:color="auto"/>
      </w:divBdr>
    </w:div>
    <w:div w:id="1629432999">
      <w:bodyDiv w:val="1"/>
      <w:marLeft w:val="0"/>
      <w:marRight w:val="0"/>
      <w:marTop w:val="0"/>
      <w:marBottom w:val="0"/>
      <w:divBdr>
        <w:top w:val="none" w:sz="0" w:space="0" w:color="auto"/>
        <w:left w:val="none" w:sz="0" w:space="0" w:color="auto"/>
        <w:bottom w:val="none" w:sz="0" w:space="0" w:color="auto"/>
        <w:right w:val="none" w:sz="0" w:space="0" w:color="auto"/>
      </w:divBdr>
    </w:div>
    <w:div w:id="1636452681">
      <w:bodyDiv w:val="1"/>
      <w:marLeft w:val="0"/>
      <w:marRight w:val="0"/>
      <w:marTop w:val="0"/>
      <w:marBottom w:val="0"/>
      <w:divBdr>
        <w:top w:val="none" w:sz="0" w:space="0" w:color="auto"/>
        <w:left w:val="none" w:sz="0" w:space="0" w:color="auto"/>
        <w:bottom w:val="none" w:sz="0" w:space="0" w:color="auto"/>
        <w:right w:val="none" w:sz="0" w:space="0" w:color="auto"/>
      </w:divBdr>
    </w:div>
    <w:div w:id="1652829414">
      <w:bodyDiv w:val="1"/>
      <w:marLeft w:val="0"/>
      <w:marRight w:val="0"/>
      <w:marTop w:val="0"/>
      <w:marBottom w:val="0"/>
      <w:divBdr>
        <w:top w:val="none" w:sz="0" w:space="0" w:color="auto"/>
        <w:left w:val="none" w:sz="0" w:space="0" w:color="auto"/>
        <w:bottom w:val="none" w:sz="0" w:space="0" w:color="auto"/>
        <w:right w:val="none" w:sz="0" w:space="0" w:color="auto"/>
      </w:divBdr>
    </w:div>
    <w:div w:id="1664426924">
      <w:bodyDiv w:val="1"/>
      <w:marLeft w:val="0"/>
      <w:marRight w:val="0"/>
      <w:marTop w:val="0"/>
      <w:marBottom w:val="0"/>
      <w:divBdr>
        <w:top w:val="none" w:sz="0" w:space="0" w:color="auto"/>
        <w:left w:val="none" w:sz="0" w:space="0" w:color="auto"/>
        <w:bottom w:val="none" w:sz="0" w:space="0" w:color="auto"/>
        <w:right w:val="none" w:sz="0" w:space="0" w:color="auto"/>
      </w:divBdr>
    </w:div>
    <w:div w:id="1694842362">
      <w:bodyDiv w:val="1"/>
      <w:marLeft w:val="0"/>
      <w:marRight w:val="0"/>
      <w:marTop w:val="0"/>
      <w:marBottom w:val="0"/>
      <w:divBdr>
        <w:top w:val="none" w:sz="0" w:space="0" w:color="auto"/>
        <w:left w:val="none" w:sz="0" w:space="0" w:color="auto"/>
        <w:bottom w:val="none" w:sz="0" w:space="0" w:color="auto"/>
        <w:right w:val="none" w:sz="0" w:space="0" w:color="auto"/>
      </w:divBdr>
    </w:div>
    <w:div w:id="1699115937">
      <w:bodyDiv w:val="1"/>
      <w:marLeft w:val="0"/>
      <w:marRight w:val="0"/>
      <w:marTop w:val="0"/>
      <w:marBottom w:val="0"/>
      <w:divBdr>
        <w:top w:val="none" w:sz="0" w:space="0" w:color="auto"/>
        <w:left w:val="none" w:sz="0" w:space="0" w:color="auto"/>
        <w:bottom w:val="none" w:sz="0" w:space="0" w:color="auto"/>
        <w:right w:val="none" w:sz="0" w:space="0" w:color="auto"/>
      </w:divBdr>
    </w:div>
    <w:div w:id="1704287173">
      <w:bodyDiv w:val="1"/>
      <w:marLeft w:val="0"/>
      <w:marRight w:val="0"/>
      <w:marTop w:val="0"/>
      <w:marBottom w:val="0"/>
      <w:divBdr>
        <w:top w:val="none" w:sz="0" w:space="0" w:color="auto"/>
        <w:left w:val="none" w:sz="0" w:space="0" w:color="auto"/>
        <w:bottom w:val="none" w:sz="0" w:space="0" w:color="auto"/>
        <w:right w:val="none" w:sz="0" w:space="0" w:color="auto"/>
      </w:divBdr>
    </w:div>
    <w:div w:id="1752005494">
      <w:bodyDiv w:val="1"/>
      <w:marLeft w:val="0"/>
      <w:marRight w:val="0"/>
      <w:marTop w:val="0"/>
      <w:marBottom w:val="0"/>
      <w:divBdr>
        <w:top w:val="none" w:sz="0" w:space="0" w:color="auto"/>
        <w:left w:val="none" w:sz="0" w:space="0" w:color="auto"/>
        <w:bottom w:val="none" w:sz="0" w:space="0" w:color="auto"/>
        <w:right w:val="none" w:sz="0" w:space="0" w:color="auto"/>
      </w:divBdr>
    </w:div>
    <w:div w:id="1758821251">
      <w:bodyDiv w:val="1"/>
      <w:marLeft w:val="0"/>
      <w:marRight w:val="0"/>
      <w:marTop w:val="0"/>
      <w:marBottom w:val="0"/>
      <w:divBdr>
        <w:top w:val="none" w:sz="0" w:space="0" w:color="auto"/>
        <w:left w:val="none" w:sz="0" w:space="0" w:color="auto"/>
        <w:bottom w:val="none" w:sz="0" w:space="0" w:color="auto"/>
        <w:right w:val="none" w:sz="0" w:space="0" w:color="auto"/>
      </w:divBdr>
    </w:div>
    <w:div w:id="1796603941">
      <w:bodyDiv w:val="1"/>
      <w:marLeft w:val="0"/>
      <w:marRight w:val="0"/>
      <w:marTop w:val="0"/>
      <w:marBottom w:val="0"/>
      <w:divBdr>
        <w:top w:val="none" w:sz="0" w:space="0" w:color="auto"/>
        <w:left w:val="none" w:sz="0" w:space="0" w:color="auto"/>
        <w:bottom w:val="none" w:sz="0" w:space="0" w:color="auto"/>
        <w:right w:val="none" w:sz="0" w:space="0" w:color="auto"/>
      </w:divBdr>
    </w:div>
    <w:div w:id="1879901274">
      <w:bodyDiv w:val="1"/>
      <w:marLeft w:val="0"/>
      <w:marRight w:val="0"/>
      <w:marTop w:val="0"/>
      <w:marBottom w:val="0"/>
      <w:divBdr>
        <w:top w:val="none" w:sz="0" w:space="0" w:color="auto"/>
        <w:left w:val="none" w:sz="0" w:space="0" w:color="auto"/>
        <w:bottom w:val="none" w:sz="0" w:space="0" w:color="auto"/>
        <w:right w:val="none" w:sz="0" w:space="0" w:color="auto"/>
      </w:divBdr>
    </w:div>
    <w:div w:id="1925724524">
      <w:bodyDiv w:val="1"/>
      <w:marLeft w:val="0"/>
      <w:marRight w:val="0"/>
      <w:marTop w:val="0"/>
      <w:marBottom w:val="0"/>
      <w:divBdr>
        <w:top w:val="none" w:sz="0" w:space="0" w:color="auto"/>
        <w:left w:val="none" w:sz="0" w:space="0" w:color="auto"/>
        <w:bottom w:val="none" w:sz="0" w:space="0" w:color="auto"/>
        <w:right w:val="none" w:sz="0" w:space="0" w:color="auto"/>
      </w:divBdr>
    </w:div>
    <w:div w:id="1929727014">
      <w:bodyDiv w:val="1"/>
      <w:marLeft w:val="0"/>
      <w:marRight w:val="0"/>
      <w:marTop w:val="0"/>
      <w:marBottom w:val="0"/>
      <w:divBdr>
        <w:top w:val="none" w:sz="0" w:space="0" w:color="auto"/>
        <w:left w:val="none" w:sz="0" w:space="0" w:color="auto"/>
        <w:bottom w:val="none" w:sz="0" w:space="0" w:color="auto"/>
        <w:right w:val="none" w:sz="0" w:space="0" w:color="auto"/>
      </w:divBdr>
    </w:div>
    <w:div w:id="1933397208">
      <w:bodyDiv w:val="1"/>
      <w:marLeft w:val="0"/>
      <w:marRight w:val="0"/>
      <w:marTop w:val="0"/>
      <w:marBottom w:val="0"/>
      <w:divBdr>
        <w:top w:val="none" w:sz="0" w:space="0" w:color="auto"/>
        <w:left w:val="none" w:sz="0" w:space="0" w:color="auto"/>
        <w:bottom w:val="none" w:sz="0" w:space="0" w:color="auto"/>
        <w:right w:val="none" w:sz="0" w:space="0" w:color="auto"/>
      </w:divBdr>
    </w:div>
    <w:div w:id="1941060518">
      <w:bodyDiv w:val="1"/>
      <w:marLeft w:val="0"/>
      <w:marRight w:val="0"/>
      <w:marTop w:val="0"/>
      <w:marBottom w:val="0"/>
      <w:divBdr>
        <w:top w:val="none" w:sz="0" w:space="0" w:color="auto"/>
        <w:left w:val="none" w:sz="0" w:space="0" w:color="auto"/>
        <w:bottom w:val="none" w:sz="0" w:space="0" w:color="auto"/>
        <w:right w:val="none" w:sz="0" w:space="0" w:color="auto"/>
      </w:divBdr>
    </w:div>
    <w:div w:id="1943872997">
      <w:bodyDiv w:val="1"/>
      <w:marLeft w:val="0"/>
      <w:marRight w:val="0"/>
      <w:marTop w:val="0"/>
      <w:marBottom w:val="0"/>
      <w:divBdr>
        <w:top w:val="none" w:sz="0" w:space="0" w:color="auto"/>
        <w:left w:val="none" w:sz="0" w:space="0" w:color="auto"/>
        <w:bottom w:val="none" w:sz="0" w:space="0" w:color="auto"/>
        <w:right w:val="none" w:sz="0" w:space="0" w:color="auto"/>
      </w:divBdr>
    </w:div>
    <w:div w:id="1971472992">
      <w:bodyDiv w:val="1"/>
      <w:marLeft w:val="0"/>
      <w:marRight w:val="0"/>
      <w:marTop w:val="0"/>
      <w:marBottom w:val="0"/>
      <w:divBdr>
        <w:top w:val="none" w:sz="0" w:space="0" w:color="auto"/>
        <w:left w:val="none" w:sz="0" w:space="0" w:color="auto"/>
        <w:bottom w:val="none" w:sz="0" w:space="0" w:color="auto"/>
        <w:right w:val="none" w:sz="0" w:space="0" w:color="auto"/>
      </w:divBdr>
    </w:div>
    <w:div w:id="1991985074">
      <w:bodyDiv w:val="1"/>
      <w:marLeft w:val="0"/>
      <w:marRight w:val="0"/>
      <w:marTop w:val="0"/>
      <w:marBottom w:val="0"/>
      <w:divBdr>
        <w:top w:val="none" w:sz="0" w:space="0" w:color="auto"/>
        <w:left w:val="none" w:sz="0" w:space="0" w:color="auto"/>
        <w:bottom w:val="none" w:sz="0" w:space="0" w:color="auto"/>
        <w:right w:val="none" w:sz="0" w:space="0" w:color="auto"/>
      </w:divBdr>
    </w:div>
    <w:div w:id="2017033911">
      <w:bodyDiv w:val="1"/>
      <w:marLeft w:val="0"/>
      <w:marRight w:val="0"/>
      <w:marTop w:val="0"/>
      <w:marBottom w:val="0"/>
      <w:divBdr>
        <w:top w:val="none" w:sz="0" w:space="0" w:color="auto"/>
        <w:left w:val="none" w:sz="0" w:space="0" w:color="auto"/>
        <w:bottom w:val="none" w:sz="0" w:space="0" w:color="auto"/>
        <w:right w:val="none" w:sz="0" w:space="0" w:color="auto"/>
      </w:divBdr>
    </w:div>
    <w:div w:id="2097361104">
      <w:bodyDiv w:val="1"/>
      <w:marLeft w:val="0"/>
      <w:marRight w:val="0"/>
      <w:marTop w:val="0"/>
      <w:marBottom w:val="0"/>
      <w:divBdr>
        <w:top w:val="none" w:sz="0" w:space="0" w:color="auto"/>
        <w:left w:val="none" w:sz="0" w:space="0" w:color="auto"/>
        <w:bottom w:val="none" w:sz="0" w:space="0" w:color="auto"/>
        <w:right w:val="none" w:sz="0" w:space="0" w:color="auto"/>
      </w:divBdr>
    </w:div>
    <w:div w:id="2116054361">
      <w:bodyDiv w:val="1"/>
      <w:marLeft w:val="0"/>
      <w:marRight w:val="0"/>
      <w:marTop w:val="0"/>
      <w:marBottom w:val="0"/>
      <w:divBdr>
        <w:top w:val="none" w:sz="0" w:space="0" w:color="auto"/>
        <w:left w:val="none" w:sz="0" w:space="0" w:color="auto"/>
        <w:bottom w:val="none" w:sz="0" w:space="0" w:color="auto"/>
        <w:right w:val="none" w:sz="0" w:space="0" w:color="auto"/>
      </w:divBdr>
    </w:div>
    <w:div w:id="21193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D25B1-36BF-4738-8BFC-4ED08B9E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25254</Words>
  <Characters>143952</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q</cp:lastModifiedBy>
  <cp:revision>14</cp:revision>
  <dcterms:created xsi:type="dcterms:W3CDTF">2017-11-17T13:06:00Z</dcterms:created>
  <dcterms:modified xsi:type="dcterms:W3CDTF">2018-04-17T11:39:00Z</dcterms:modified>
</cp:coreProperties>
</file>